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57F1" w14:textId="7C07EE7B" w:rsidR="001F438D" w:rsidRPr="007B5EFB" w:rsidRDefault="00542C7E" w:rsidP="001F438D">
      <w:pPr>
        <w:tabs>
          <w:tab w:val="left" w:pos="7797"/>
          <w:tab w:val="left" w:pos="13041"/>
        </w:tabs>
        <w:jc w:val="right"/>
        <w:rPr>
          <w:rFonts w:ascii="Arial" w:hAnsi="Arial" w:cs="Arial"/>
        </w:rPr>
      </w:pPr>
      <w:r w:rsidRPr="007B5EFB">
        <w:rPr>
          <w:rFonts w:ascii="Arial" w:hAnsi="Arial" w:cs="Arial"/>
        </w:rPr>
        <w:tab/>
      </w:r>
      <w:r w:rsidR="001F438D" w:rsidRPr="007B5EFB">
        <w:rPr>
          <w:rFonts w:ascii="Arial" w:hAnsi="Arial" w:cs="Arial"/>
          <w:b/>
          <w:u w:val="single"/>
        </w:rPr>
        <w:t xml:space="preserve">ALLEGATO </w:t>
      </w:r>
      <w:r w:rsidR="007B5EFB" w:rsidRPr="007B5EFB">
        <w:rPr>
          <w:rFonts w:ascii="Arial" w:hAnsi="Arial" w:cs="Arial"/>
          <w:b/>
          <w:u w:val="single"/>
        </w:rPr>
        <w:t>F</w:t>
      </w:r>
      <w:r w:rsidR="001F438D" w:rsidRPr="007B5EFB">
        <w:rPr>
          <w:rFonts w:ascii="Arial" w:hAnsi="Arial" w:cs="Arial"/>
          <w:b/>
          <w:u w:val="single"/>
        </w:rPr>
        <w:t>)</w:t>
      </w:r>
    </w:p>
    <w:p w14:paraId="67383926" w14:textId="77777777" w:rsidR="00305794" w:rsidRPr="007B5EFB" w:rsidRDefault="00305794" w:rsidP="00542C7E">
      <w:pPr>
        <w:tabs>
          <w:tab w:val="left" w:pos="7797"/>
          <w:tab w:val="left" w:pos="13041"/>
        </w:tabs>
        <w:rPr>
          <w:rFonts w:ascii="Arial" w:hAnsi="Arial" w:cs="Arial"/>
        </w:rPr>
      </w:pPr>
    </w:p>
    <w:p w14:paraId="2E3806F8" w14:textId="77777777" w:rsidR="00305794" w:rsidRPr="007B5EFB" w:rsidRDefault="00305794" w:rsidP="00542C7E">
      <w:pPr>
        <w:tabs>
          <w:tab w:val="left" w:pos="7797"/>
          <w:tab w:val="left" w:pos="13041"/>
        </w:tabs>
        <w:rPr>
          <w:rFonts w:ascii="Arial" w:hAnsi="Arial" w:cs="Arial"/>
        </w:rPr>
      </w:pPr>
    </w:p>
    <w:p w14:paraId="388976FD" w14:textId="4A1BF94E" w:rsidR="00B013C0" w:rsidRPr="007B5EFB" w:rsidRDefault="001F438D" w:rsidP="00305794">
      <w:pPr>
        <w:tabs>
          <w:tab w:val="left" w:pos="7797"/>
          <w:tab w:val="left" w:pos="13041"/>
        </w:tabs>
        <w:ind w:left="9639"/>
        <w:rPr>
          <w:rFonts w:ascii="Arial" w:hAnsi="Arial" w:cs="Arial"/>
        </w:rPr>
      </w:pPr>
      <w:r w:rsidRPr="007B5EFB">
        <w:rPr>
          <w:rFonts w:ascii="Arial" w:hAnsi="Arial" w:cs="Arial"/>
        </w:rPr>
        <w:t>Spett.le</w:t>
      </w:r>
    </w:p>
    <w:p w14:paraId="705E6B7F" w14:textId="075E24D7" w:rsidR="00834537" w:rsidRPr="007B5EFB" w:rsidRDefault="00834537" w:rsidP="00305794">
      <w:pPr>
        <w:tabs>
          <w:tab w:val="left" w:pos="7797"/>
          <w:tab w:val="left" w:pos="11907"/>
          <w:tab w:val="left" w:pos="13041"/>
        </w:tabs>
        <w:ind w:left="9639"/>
        <w:rPr>
          <w:rFonts w:ascii="Arial" w:hAnsi="Arial" w:cs="Arial"/>
        </w:rPr>
      </w:pPr>
      <w:r w:rsidRPr="007B5EFB">
        <w:rPr>
          <w:rFonts w:ascii="Arial" w:hAnsi="Arial" w:cs="Arial"/>
        </w:rPr>
        <w:t>Scuola Internazionale Superiore</w:t>
      </w:r>
      <w:r w:rsidR="001F438D" w:rsidRPr="007B5EFB">
        <w:rPr>
          <w:rFonts w:ascii="Arial" w:hAnsi="Arial" w:cs="Arial"/>
        </w:rPr>
        <w:t xml:space="preserve"> </w:t>
      </w:r>
      <w:r w:rsidRPr="007B5EFB">
        <w:rPr>
          <w:rFonts w:ascii="Arial" w:hAnsi="Arial" w:cs="Arial"/>
        </w:rPr>
        <w:t>di Studi Avanzati</w:t>
      </w:r>
    </w:p>
    <w:p w14:paraId="714ED714" w14:textId="0DB96BF0" w:rsidR="00834537" w:rsidRPr="007B5EFB" w:rsidRDefault="00834537" w:rsidP="00305794">
      <w:pPr>
        <w:tabs>
          <w:tab w:val="left" w:pos="7797"/>
          <w:tab w:val="left" w:pos="13041"/>
        </w:tabs>
        <w:ind w:left="9639"/>
        <w:rPr>
          <w:rFonts w:ascii="Arial" w:hAnsi="Arial" w:cs="Arial"/>
        </w:rPr>
      </w:pPr>
      <w:r w:rsidRPr="007B5EFB">
        <w:rPr>
          <w:rFonts w:ascii="Arial" w:hAnsi="Arial" w:cs="Arial"/>
        </w:rPr>
        <w:t xml:space="preserve">Via </w:t>
      </w:r>
      <w:proofErr w:type="spellStart"/>
      <w:r w:rsidRPr="007B5EFB">
        <w:rPr>
          <w:rFonts w:ascii="Arial" w:hAnsi="Arial" w:cs="Arial"/>
        </w:rPr>
        <w:t>Bonomea</w:t>
      </w:r>
      <w:proofErr w:type="spellEnd"/>
      <w:r w:rsidRPr="007B5EFB">
        <w:rPr>
          <w:rFonts w:ascii="Arial" w:hAnsi="Arial" w:cs="Arial"/>
        </w:rPr>
        <w:t xml:space="preserve"> n.265</w:t>
      </w:r>
    </w:p>
    <w:p w14:paraId="789E027D" w14:textId="77777777" w:rsidR="00B013C0" w:rsidRPr="007B5EFB" w:rsidRDefault="00B013C0" w:rsidP="00305794">
      <w:pPr>
        <w:tabs>
          <w:tab w:val="left" w:pos="7797"/>
          <w:tab w:val="left" w:pos="13041"/>
        </w:tabs>
        <w:ind w:left="9639"/>
        <w:rPr>
          <w:rFonts w:ascii="Arial" w:hAnsi="Arial" w:cs="Arial"/>
        </w:rPr>
      </w:pPr>
      <w:r w:rsidRPr="007B5EFB">
        <w:rPr>
          <w:rFonts w:ascii="Arial" w:hAnsi="Arial" w:cs="Arial"/>
        </w:rPr>
        <w:t>34</w:t>
      </w:r>
      <w:r w:rsidR="00834537" w:rsidRPr="007B5EFB">
        <w:rPr>
          <w:rFonts w:ascii="Arial" w:hAnsi="Arial" w:cs="Arial"/>
        </w:rPr>
        <w:t>136</w:t>
      </w:r>
      <w:r w:rsidRPr="007B5EFB">
        <w:rPr>
          <w:rFonts w:ascii="Arial" w:hAnsi="Arial" w:cs="Arial"/>
        </w:rPr>
        <w:t xml:space="preserve"> TRIESTE</w:t>
      </w:r>
    </w:p>
    <w:p w14:paraId="60D268B9" w14:textId="77777777" w:rsidR="00B013C0" w:rsidRPr="007B5EFB" w:rsidRDefault="00B013C0">
      <w:pPr>
        <w:rPr>
          <w:rFonts w:ascii="Arial" w:hAnsi="Arial" w:cs="Arial"/>
        </w:rPr>
      </w:pPr>
    </w:p>
    <w:p w14:paraId="03087008" w14:textId="77777777" w:rsidR="00542C7E" w:rsidRPr="007B5EFB" w:rsidRDefault="00542C7E">
      <w:pPr>
        <w:rPr>
          <w:rFonts w:ascii="Arial" w:hAnsi="Arial" w:cs="Arial"/>
        </w:rPr>
      </w:pPr>
    </w:p>
    <w:p w14:paraId="75BE88D1" w14:textId="6C46FF4B" w:rsidR="00834537" w:rsidRPr="007B5EFB" w:rsidRDefault="00B013C0" w:rsidP="00834537">
      <w:pPr>
        <w:ind w:left="975" w:hanging="975"/>
        <w:jc w:val="both"/>
        <w:rPr>
          <w:rFonts w:ascii="Arial" w:hAnsi="Arial" w:cs="Arial"/>
        </w:rPr>
      </w:pPr>
      <w:r w:rsidRPr="007B5EFB">
        <w:rPr>
          <w:rFonts w:ascii="Arial" w:hAnsi="Arial" w:cs="Arial"/>
          <w:b/>
        </w:rPr>
        <w:t>Oggetto:</w:t>
      </w:r>
      <w:r w:rsidR="00305794" w:rsidRPr="007B5EFB">
        <w:rPr>
          <w:rFonts w:ascii="Arial" w:hAnsi="Arial" w:cs="Arial"/>
          <w:b/>
        </w:rPr>
        <w:t xml:space="preserve"> </w:t>
      </w:r>
      <w:r w:rsidR="00834537" w:rsidRPr="007B5EFB">
        <w:rPr>
          <w:rFonts w:ascii="Arial" w:hAnsi="Arial" w:cs="Arial"/>
        </w:rPr>
        <w:t xml:space="preserve">affidamento del </w:t>
      </w:r>
      <w:r w:rsidR="00A26159" w:rsidRPr="007B5EFB">
        <w:rPr>
          <w:rFonts w:ascii="Arial" w:hAnsi="Arial" w:cs="Arial"/>
        </w:rPr>
        <w:t xml:space="preserve">servizio di stabulazione, mantenimento e cura </w:t>
      </w:r>
      <w:r w:rsidR="0075607D" w:rsidRPr="007B5EFB">
        <w:rPr>
          <w:rFonts w:ascii="Arial" w:hAnsi="Arial" w:cs="Arial"/>
        </w:rPr>
        <w:t>di</w:t>
      </w:r>
      <w:r w:rsidR="00A26159" w:rsidRPr="007B5EFB">
        <w:rPr>
          <w:rFonts w:ascii="Arial" w:hAnsi="Arial" w:cs="Arial"/>
        </w:rPr>
        <w:t xml:space="preserve"> animali da laboratorio e pulizia dei locali stabulario della SISSA</w:t>
      </w:r>
      <w:r w:rsidR="00A27CAF" w:rsidRPr="007B5EFB">
        <w:rPr>
          <w:rFonts w:ascii="Arial" w:hAnsi="Arial" w:cs="Arial"/>
        </w:rPr>
        <w:t>,</w:t>
      </w:r>
      <w:r w:rsidR="00834537" w:rsidRPr="007B5EFB">
        <w:rPr>
          <w:rFonts w:ascii="Arial" w:hAnsi="Arial" w:cs="Arial"/>
        </w:rPr>
        <w:t xml:space="preserve"> per il periodo </w:t>
      </w:r>
      <w:r w:rsidR="00070CBD" w:rsidRPr="007B5EFB">
        <w:rPr>
          <w:rFonts w:ascii="Arial" w:hAnsi="Arial" w:cs="Arial"/>
        </w:rPr>
        <w:t>01.07.20</w:t>
      </w:r>
      <w:r w:rsidR="00305794" w:rsidRPr="007B5EFB">
        <w:rPr>
          <w:rFonts w:ascii="Arial" w:hAnsi="Arial" w:cs="Arial"/>
        </w:rPr>
        <w:t>23</w:t>
      </w:r>
      <w:r w:rsidR="00070CBD" w:rsidRPr="007B5EFB">
        <w:rPr>
          <w:rFonts w:ascii="Arial" w:hAnsi="Arial" w:cs="Arial"/>
        </w:rPr>
        <w:t xml:space="preserve"> – 30.06.20</w:t>
      </w:r>
      <w:r w:rsidR="003C16DF" w:rsidRPr="007B5EFB">
        <w:rPr>
          <w:rFonts w:ascii="Arial" w:hAnsi="Arial" w:cs="Arial"/>
        </w:rPr>
        <w:t>2</w:t>
      </w:r>
      <w:r w:rsidR="00305794" w:rsidRPr="007B5EFB">
        <w:rPr>
          <w:rFonts w:ascii="Arial" w:hAnsi="Arial" w:cs="Arial"/>
        </w:rPr>
        <w:t>6</w:t>
      </w:r>
      <w:r w:rsidR="00834537" w:rsidRPr="007B5EFB">
        <w:rPr>
          <w:rFonts w:ascii="Arial" w:hAnsi="Arial" w:cs="Arial"/>
        </w:rPr>
        <w:t xml:space="preserve"> </w:t>
      </w:r>
      <w:r w:rsidR="00FD7244" w:rsidRPr="007B5EFB">
        <w:rPr>
          <w:rFonts w:ascii="Arial" w:hAnsi="Arial" w:cs="Arial"/>
        </w:rPr>
        <w:t>–</w:t>
      </w:r>
      <w:r w:rsidR="00305794" w:rsidRPr="007B5EFB">
        <w:rPr>
          <w:rFonts w:ascii="Arial" w:hAnsi="Arial" w:cs="Arial"/>
        </w:rPr>
        <w:t xml:space="preserve"> </w:t>
      </w:r>
      <w:r w:rsidR="00FD7244" w:rsidRPr="007B5EFB">
        <w:rPr>
          <w:rFonts w:ascii="Arial" w:hAnsi="Arial" w:cs="Arial"/>
        </w:rPr>
        <w:t xml:space="preserve">CIG </w:t>
      </w:r>
      <w:bookmarkStart w:id="0" w:name="_Hlk127782879"/>
      <w:r w:rsidR="00447E8C" w:rsidRPr="00447E8C">
        <w:rPr>
          <w:rFonts w:ascii="Arial" w:hAnsi="Arial" w:cs="Arial"/>
        </w:rPr>
        <w:t>9661701FE0</w:t>
      </w:r>
      <w:bookmarkEnd w:id="0"/>
      <w:r w:rsidR="00305794" w:rsidRPr="007B5EFB">
        <w:rPr>
          <w:rFonts w:ascii="Arial" w:hAnsi="Arial" w:cs="Arial"/>
        </w:rPr>
        <w:t xml:space="preserve">. </w:t>
      </w:r>
      <w:r w:rsidR="00305794" w:rsidRPr="007B5EFB">
        <w:rPr>
          <w:rFonts w:ascii="Arial" w:hAnsi="Arial" w:cs="Arial"/>
          <w:b/>
          <w:bCs/>
        </w:rPr>
        <w:t>OFFERTA ECONOMICA</w:t>
      </w:r>
    </w:p>
    <w:p w14:paraId="2993B6AF" w14:textId="77777777" w:rsidR="00834537" w:rsidRPr="007B5EFB" w:rsidRDefault="00834537" w:rsidP="00834537">
      <w:pPr>
        <w:pStyle w:val="sche3"/>
        <w:ind w:left="1080" w:hanging="1080"/>
        <w:rPr>
          <w:rFonts w:ascii="Arial" w:hAnsi="Arial" w:cs="Arial"/>
          <w:lang w:val="it-IT"/>
        </w:rPr>
      </w:pPr>
    </w:p>
    <w:p w14:paraId="22D4329D" w14:textId="77777777" w:rsidR="00542C7E" w:rsidRPr="007B5EFB" w:rsidRDefault="00542C7E" w:rsidP="00834537">
      <w:pPr>
        <w:pStyle w:val="sche3"/>
        <w:ind w:left="1080" w:hanging="1080"/>
        <w:rPr>
          <w:rFonts w:ascii="Arial" w:hAnsi="Arial" w:cs="Arial"/>
          <w:lang w:val="it-IT"/>
        </w:rPr>
      </w:pPr>
    </w:p>
    <w:p w14:paraId="41A67F1C" w14:textId="77777777" w:rsidR="00834537" w:rsidRPr="007B5EFB" w:rsidRDefault="00834537" w:rsidP="00834537">
      <w:pPr>
        <w:spacing w:line="360" w:lineRule="auto"/>
        <w:jc w:val="both"/>
        <w:rPr>
          <w:rFonts w:ascii="Arial" w:hAnsi="Arial" w:cs="Arial"/>
        </w:rPr>
      </w:pPr>
      <w:r w:rsidRPr="007B5EFB">
        <w:rPr>
          <w:rFonts w:ascii="Arial" w:hAnsi="Arial" w:cs="Arial"/>
        </w:rPr>
        <w:t xml:space="preserve">Il </w:t>
      </w:r>
      <w:r w:rsidR="00A1441A" w:rsidRPr="007B5EFB">
        <w:rPr>
          <w:rFonts w:ascii="Arial" w:hAnsi="Arial" w:cs="Arial"/>
        </w:rPr>
        <w:t>sottoscritto ___________</w:t>
      </w:r>
      <w:r w:rsidRPr="007B5EFB">
        <w:rPr>
          <w:rFonts w:ascii="Arial" w:hAnsi="Arial" w:cs="Arial"/>
        </w:rPr>
        <w:t>__________________ nato a ___________</w:t>
      </w:r>
      <w:r w:rsidR="00DC39CA" w:rsidRPr="007B5EFB">
        <w:rPr>
          <w:rFonts w:ascii="Arial" w:hAnsi="Arial" w:cs="Arial"/>
        </w:rPr>
        <w:t>__</w:t>
      </w:r>
      <w:r w:rsidRPr="007B5EFB">
        <w:rPr>
          <w:rFonts w:ascii="Arial" w:hAnsi="Arial" w:cs="Arial"/>
        </w:rPr>
        <w:t>________ il ____________, in qualità di __________________________ dell’Impresa ____________</w:t>
      </w:r>
      <w:r w:rsidR="00943F3B" w:rsidRPr="007B5EFB">
        <w:rPr>
          <w:rFonts w:ascii="Arial" w:hAnsi="Arial" w:cs="Arial"/>
        </w:rPr>
        <w:t>___</w:t>
      </w:r>
      <w:r w:rsidR="00A1441A" w:rsidRPr="007B5EFB">
        <w:rPr>
          <w:rFonts w:ascii="Arial" w:hAnsi="Arial" w:cs="Arial"/>
        </w:rPr>
        <w:t>__________________________________</w:t>
      </w:r>
      <w:r w:rsidR="0054419C" w:rsidRPr="007B5EFB">
        <w:rPr>
          <w:rFonts w:ascii="Arial" w:hAnsi="Arial" w:cs="Arial"/>
        </w:rPr>
        <w:t>__</w:t>
      </w:r>
      <w:r w:rsidR="00DC39CA" w:rsidRPr="007B5EFB">
        <w:rPr>
          <w:rFonts w:ascii="Arial" w:hAnsi="Arial" w:cs="Arial"/>
        </w:rPr>
        <w:t>__</w:t>
      </w:r>
      <w:r w:rsidRPr="007B5EFB">
        <w:rPr>
          <w:rFonts w:ascii="Arial" w:hAnsi="Arial" w:cs="Arial"/>
        </w:rPr>
        <w:t>______ con sede in ____</w:t>
      </w:r>
      <w:r w:rsidR="0054419C" w:rsidRPr="007B5EFB">
        <w:rPr>
          <w:rFonts w:ascii="Arial" w:hAnsi="Arial" w:cs="Arial"/>
        </w:rPr>
        <w:t>________</w:t>
      </w:r>
      <w:r w:rsidRPr="007B5EFB">
        <w:rPr>
          <w:rFonts w:ascii="Arial" w:hAnsi="Arial" w:cs="Arial"/>
        </w:rPr>
        <w:t>_____________________ prov.(____), via __________________</w:t>
      </w:r>
      <w:r w:rsidR="00DC39CA" w:rsidRPr="007B5EFB">
        <w:rPr>
          <w:rFonts w:ascii="Arial" w:hAnsi="Arial" w:cs="Arial"/>
        </w:rPr>
        <w:t>___________</w:t>
      </w:r>
      <w:r w:rsidRPr="007B5EFB">
        <w:rPr>
          <w:rFonts w:ascii="Arial" w:hAnsi="Arial" w:cs="Arial"/>
        </w:rPr>
        <w:t xml:space="preserve">___________, </w:t>
      </w:r>
      <w:r w:rsidR="00DC39CA" w:rsidRPr="007B5EFB">
        <w:rPr>
          <w:rFonts w:ascii="Arial" w:hAnsi="Arial" w:cs="Arial"/>
        </w:rPr>
        <w:t>codice fiscale ___________________ P.IVA _______________</w:t>
      </w:r>
      <w:r w:rsidRPr="007B5EFB">
        <w:rPr>
          <w:rFonts w:ascii="Arial" w:hAnsi="Arial" w:cs="Arial"/>
        </w:rPr>
        <w:t>__, lett</w:t>
      </w:r>
      <w:r w:rsidR="00A26159" w:rsidRPr="007B5EFB">
        <w:rPr>
          <w:rFonts w:ascii="Arial" w:hAnsi="Arial" w:cs="Arial"/>
        </w:rPr>
        <w:t xml:space="preserve">o </w:t>
      </w:r>
      <w:r w:rsidRPr="007B5EFB">
        <w:rPr>
          <w:rFonts w:ascii="Arial" w:hAnsi="Arial" w:cs="Arial"/>
        </w:rPr>
        <w:t>ed accettat</w:t>
      </w:r>
      <w:r w:rsidR="00A26159" w:rsidRPr="007B5EFB">
        <w:rPr>
          <w:rFonts w:ascii="Arial" w:hAnsi="Arial" w:cs="Arial"/>
        </w:rPr>
        <w:t xml:space="preserve">o </w:t>
      </w:r>
      <w:r w:rsidRPr="007B5EFB">
        <w:rPr>
          <w:rFonts w:ascii="Arial" w:hAnsi="Arial" w:cs="Arial"/>
        </w:rPr>
        <w:t xml:space="preserve">in ogni sua parte </w:t>
      </w:r>
      <w:r w:rsidR="00A26159" w:rsidRPr="007B5EFB">
        <w:rPr>
          <w:rFonts w:ascii="Arial" w:hAnsi="Arial" w:cs="Arial"/>
        </w:rPr>
        <w:t xml:space="preserve">il </w:t>
      </w:r>
      <w:r w:rsidR="0054419C" w:rsidRPr="007B5EFB">
        <w:rPr>
          <w:rFonts w:ascii="Arial" w:hAnsi="Arial" w:cs="Arial"/>
        </w:rPr>
        <w:t>B</w:t>
      </w:r>
      <w:r w:rsidR="00A26159" w:rsidRPr="007B5EFB">
        <w:rPr>
          <w:rFonts w:ascii="Arial" w:hAnsi="Arial" w:cs="Arial"/>
        </w:rPr>
        <w:t>ando di gara</w:t>
      </w:r>
      <w:r w:rsidRPr="007B5EFB">
        <w:rPr>
          <w:rFonts w:ascii="Arial" w:hAnsi="Arial" w:cs="Arial"/>
        </w:rPr>
        <w:t xml:space="preserve"> per l’affidamento del servizio di cui all’oggetto, ed accettate senza riser</w:t>
      </w:r>
      <w:r w:rsidR="00A26159" w:rsidRPr="007B5EFB">
        <w:rPr>
          <w:rFonts w:ascii="Arial" w:hAnsi="Arial" w:cs="Arial"/>
        </w:rPr>
        <w:t xml:space="preserve">ve le condizioni contenute </w:t>
      </w:r>
      <w:r w:rsidR="00A26159" w:rsidRPr="00447E8C">
        <w:rPr>
          <w:rFonts w:ascii="Arial" w:hAnsi="Arial" w:cs="Arial"/>
        </w:rPr>
        <w:t>nel</w:t>
      </w:r>
      <w:r w:rsidRPr="00447E8C">
        <w:rPr>
          <w:rFonts w:ascii="Arial" w:hAnsi="Arial" w:cs="Arial"/>
        </w:rPr>
        <w:t xml:space="preserve"> suddett</w:t>
      </w:r>
      <w:r w:rsidR="00A26159" w:rsidRPr="00447E8C">
        <w:rPr>
          <w:rFonts w:ascii="Arial" w:hAnsi="Arial" w:cs="Arial"/>
        </w:rPr>
        <w:t xml:space="preserve">o </w:t>
      </w:r>
      <w:r w:rsidR="001E357A" w:rsidRPr="00447E8C">
        <w:rPr>
          <w:rFonts w:ascii="Arial" w:hAnsi="Arial" w:cs="Arial"/>
        </w:rPr>
        <w:t>B</w:t>
      </w:r>
      <w:r w:rsidR="00A26159" w:rsidRPr="00447E8C">
        <w:rPr>
          <w:rFonts w:ascii="Arial" w:hAnsi="Arial" w:cs="Arial"/>
        </w:rPr>
        <w:t>ando</w:t>
      </w:r>
      <w:r w:rsidR="00061F18" w:rsidRPr="00447E8C">
        <w:rPr>
          <w:rFonts w:ascii="Arial" w:hAnsi="Arial" w:cs="Arial"/>
        </w:rPr>
        <w:t>,</w:t>
      </w:r>
      <w:r w:rsidRPr="00447E8C">
        <w:rPr>
          <w:rFonts w:ascii="Arial" w:hAnsi="Arial" w:cs="Arial"/>
        </w:rPr>
        <w:t xml:space="preserve"> </w:t>
      </w:r>
      <w:r w:rsidR="00061F18" w:rsidRPr="00447E8C">
        <w:rPr>
          <w:rFonts w:ascii="Arial" w:hAnsi="Arial" w:cs="Arial"/>
        </w:rPr>
        <w:t>nel “Disciplinare di gara”, nel “Capitolato Speciale d’Appalto – Serviz</w:t>
      </w:r>
      <w:r w:rsidR="0046045F" w:rsidRPr="00447E8C">
        <w:rPr>
          <w:rFonts w:ascii="Arial" w:hAnsi="Arial" w:cs="Arial"/>
        </w:rPr>
        <w:t>io di stabulazione</w:t>
      </w:r>
      <w:r w:rsidR="00061F18" w:rsidRPr="00447E8C">
        <w:rPr>
          <w:rFonts w:ascii="Arial" w:hAnsi="Arial" w:cs="Arial"/>
        </w:rPr>
        <w:t>”</w:t>
      </w:r>
      <w:r w:rsidR="00747A9D" w:rsidRPr="00447E8C">
        <w:rPr>
          <w:rFonts w:ascii="Arial" w:hAnsi="Arial" w:cs="Arial"/>
        </w:rPr>
        <w:t>, nello “Schema di contratto – Servizio stabulazione”</w:t>
      </w:r>
      <w:r w:rsidR="00061F18" w:rsidRPr="007B5EFB">
        <w:rPr>
          <w:rFonts w:ascii="Arial" w:hAnsi="Arial" w:cs="Arial"/>
        </w:rPr>
        <w:t xml:space="preserve"> e, tenuto conto di quanto previsto nell’Offerta Tecnica presentata per la partecipazione alla procedura in oggetto, presenta la propria migliore offerta economica come segue:</w:t>
      </w:r>
    </w:p>
    <w:p w14:paraId="2B67395A" w14:textId="77777777" w:rsidR="009C4A22" w:rsidRPr="007B5EFB" w:rsidRDefault="009C4A22" w:rsidP="00834537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1151"/>
        <w:gridCol w:w="3873"/>
        <w:gridCol w:w="1107"/>
        <w:gridCol w:w="3516"/>
        <w:gridCol w:w="5227"/>
      </w:tblGrid>
      <w:tr w:rsidR="009C4A22" w:rsidRPr="007B5EFB" w14:paraId="2BBFC224" w14:textId="77777777" w:rsidTr="00F653E2">
        <w:trPr>
          <w:trHeight w:val="49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05EA" w14:textId="77777777" w:rsidR="009C4A22" w:rsidRPr="007B5EFB" w:rsidRDefault="009C4A22" w:rsidP="000E3D5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7B5EFB">
              <w:rPr>
                <w:rFonts w:ascii="Arial" w:hAnsi="Arial" w:cs="Arial"/>
                <w:b/>
                <w:i/>
                <w:color w:val="000000"/>
              </w:rPr>
              <w:t xml:space="preserve">SCHEDA </w:t>
            </w:r>
            <w:r w:rsidR="00AE601A" w:rsidRPr="007B5EFB">
              <w:rPr>
                <w:rFonts w:ascii="Arial" w:hAnsi="Arial" w:cs="Arial"/>
                <w:b/>
                <w:i/>
                <w:color w:val="000000"/>
              </w:rPr>
              <w:t xml:space="preserve">  </w:t>
            </w:r>
            <w:r w:rsidRPr="007B5EFB">
              <w:rPr>
                <w:rFonts w:ascii="Arial" w:hAnsi="Arial" w:cs="Arial"/>
                <w:b/>
                <w:i/>
                <w:color w:val="000000"/>
              </w:rPr>
              <w:t>A – SERVIZIO GESTIONE STABULARIO</w:t>
            </w:r>
          </w:p>
        </w:tc>
      </w:tr>
      <w:tr w:rsidR="00444AD5" w:rsidRPr="007B5EFB" w14:paraId="5CA2C80F" w14:textId="77777777" w:rsidTr="00F653E2">
        <w:trPr>
          <w:trHeight w:val="1032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BAA3" w14:textId="77777777" w:rsidR="00444AD5" w:rsidRPr="007B5EFB" w:rsidRDefault="00444AD5" w:rsidP="003E3F74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7B5EFB">
              <w:rPr>
                <w:rFonts w:ascii="Arial" w:hAnsi="Arial" w:cs="Arial"/>
                <w:i/>
                <w:color w:val="000000"/>
              </w:rPr>
              <w:t>Rif. Art. Capitolato Speciale d’Appalto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FE11" w14:textId="77777777" w:rsidR="00444AD5" w:rsidRPr="007B5EFB" w:rsidRDefault="00444AD5" w:rsidP="003E3F74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7B5EFB">
              <w:rPr>
                <w:rFonts w:ascii="Arial" w:hAnsi="Arial" w:cs="Arial"/>
                <w:i/>
                <w:color w:val="000000"/>
              </w:rPr>
              <w:t>PRESTAZIONI</w:t>
            </w:r>
          </w:p>
          <w:p w14:paraId="1092BFF3" w14:textId="77777777" w:rsidR="00444AD5" w:rsidRPr="007B5EFB" w:rsidRDefault="00444AD5" w:rsidP="003E3F74">
            <w:pPr>
              <w:jc w:val="center"/>
              <w:rPr>
                <w:rFonts w:ascii="Arial" w:hAnsi="Arial" w:cs="Arial"/>
                <w:color w:val="000000"/>
              </w:rPr>
            </w:pPr>
            <w:r w:rsidRPr="007B5EFB">
              <w:rPr>
                <w:rFonts w:ascii="Arial" w:hAnsi="Arial" w:cs="Arial"/>
                <w:i/>
                <w:color w:val="000000"/>
              </w:rPr>
              <w:t>(a)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84B9" w14:textId="77777777" w:rsidR="00444AD5" w:rsidRPr="007B5EFB" w:rsidRDefault="00444AD5" w:rsidP="003E3F74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7B5EFB">
              <w:rPr>
                <w:rFonts w:ascii="Arial" w:hAnsi="Arial" w:cs="Arial"/>
                <w:i/>
                <w:color w:val="000000"/>
              </w:rPr>
              <w:t>Numero</w:t>
            </w:r>
          </w:p>
          <w:p w14:paraId="222296EF" w14:textId="77777777" w:rsidR="00444AD5" w:rsidRPr="007B5EFB" w:rsidRDefault="00444AD5" w:rsidP="003E3F74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7B5EFB">
              <w:rPr>
                <w:rFonts w:ascii="Arial" w:hAnsi="Arial" w:cs="Arial"/>
                <w:i/>
                <w:color w:val="000000"/>
              </w:rPr>
              <w:t>Prestazioni</w:t>
            </w:r>
          </w:p>
          <w:p w14:paraId="24050D9E" w14:textId="77777777" w:rsidR="00444AD5" w:rsidRPr="007B5EFB" w:rsidRDefault="00444AD5" w:rsidP="003E3F74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7B5EFB">
              <w:rPr>
                <w:rFonts w:ascii="Arial" w:hAnsi="Arial" w:cs="Arial"/>
                <w:i/>
                <w:color w:val="000000"/>
              </w:rPr>
              <w:t>(b)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221D" w14:textId="77777777" w:rsidR="00444AD5" w:rsidRPr="007B5EFB" w:rsidRDefault="00444AD5" w:rsidP="003E3F74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7B5EFB">
              <w:rPr>
                <w:rFonts w:ascii="Arial" w:hAnsi="Arial" w:cs="Arial"/>
                <w:i/>
                <w:color w:val="000000"/>
              </w:rPr>
              <w:t>Prezzo unitario a prestazione</w:t>
            </w:r>
          </w:p>
          <w:p w14:paraId="1471A9D3" w14:textId="77777777" w:rsidR="005F4998" w:rsidRPr="007B5EFB" w:rsidRDefault="00444AD5" w:rsidP="003E3F74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7B5EFB">
              <w:rPr>
                <w:rFonts w:ascii="Arial" w:hAnsi="Arial" w:cs="Arial"/>
                <w:i/>
                <w:color w:val="000000"/>
              </w:rPr>
              <w:t>I.V.A. esclusa</w:t>
            </w:r>
          </w:p>
          <w:p w14:paraId="678CBDB8" w14:textId="77777777" w:rsidR="00444AD5" w:rsidRPr="007B5EFB" w:rsidRDefault="005F4998" w:rsidP="003E3F74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7B5EFB">
              <w:rPr>
                <w:rFonts w:ascii="Arial" w:hAnsi="Arial" w:cs="Arial"/>
                <w:i/>
                <w:color w:val="000000"/>
              </w:rPr>
              <w:t>(in cifre)</w:t>
            </w:r>
          </w:p>
          <w:p w14:paraId="1D573348" w14:textId="77777777" w:rsidR="00444AD5" w:rsidRPr="007B5EFB" w:rsidRDefault="00444AD5" w:rsidP="003E3F74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7B5EFB">
              <w:rPr>
                <w:rFonts w:ascii="Arial" w:hAnsi="Arial" w:cs="Arial"/>
                <w:i/>
                <w:color w:val="000000"/>
              </w:rPr>
              <w:t>(c)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192A" w14:textId="70E7F440" w:rsidR="00444AD5" w:rsidRPr="007B5EFB" w:rsidRDefault="00444AD5" w:rsidP="003E3F74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7B5EFB">
              <w:rPr>
                <w:rFonts w:ascii="Arial" w:hAnsi="Arial" w:cs="Arial"/>
                <w:i/>
                <w:color w:val="000000"/>
              </w:rPr>
              <w:t>Prezzo totale per il periodo 01.0</w:t>
            </w:r>
            <w:r w:rsidR="00AE601A" w:rsidRPr="007B5EFB">
              <w:rPr>
                <w:rFonts w:ascii="Arial" w:hAnsi="Arial" w:cs="Arial"/>
                <w:i/>
                <w:color w:val="000000"/>
              </w:rPr>
              <w:t>7</w:t>
            </w:r>
            <w:r w:rsidRPr="007B5EFB">
              <w:rPr>
                <w:rFonts w:ascii="Arial" w:hAnsi="Arial" w:cs="Arial"/>
                <w:i/>
                <w:color w:val="000000"/>
              </w:rPr>
              <w:t>.20</w:t>
            </w:r>
            <w:r w:rsidR="00305794" w:rsidRPr="007B5EFB">
              <w:rPr>
                <w:rFonts w:ascii="Arial" w:hAnsi="Arial" w:cs="Arial"/>
                <w:i/>
                <w:color w:val="000000"/>
              </w:rPr>
              <w:t>23</w:t>
            </w:r>
            <w:r w:rsidRPr="007B5EFB">
              <w:rPr>
                <w:rFonts w:ascii="Arial" w:hAnsi="Arial" w:cs="Arial"/>
                <w:i/>
                <w:color w:val="000000"/>
              </w:rPr>
              <w:t xml:space="preserve"> – 30.06.202</w:t>
            </w:r>
            <w:r w:rsidR="00305794" w:rsidRPr="007B5EFB">
              <w:rPr>
                <w:rFonts w:ascii="Arial" w:hAnsi="Arial" w:cs="Arial"/>
                <w:i/>
                <w:color w:val="000000"/>
              </w:rPr>
              <w:t>6</w:t>
            </w:r>
          </w:p>
          <w:p w14:paraId="696D2916" w14:textId="77777777" w:rsidR="005F4998" w:rsidRPr="007B5EFB" w:rsidRDefault="005F4998" w:rsidP="005F4998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7B5EFB">
              <w:rPr>
                <w:rFonts w:ascii="Arial" w:hAnsi="Arial" w:cs="Arial"/>
                <w:i/>
                <w:color w:val="000000"/>
              </w:rPr>
              <w:t>I.V.A. esclusa</w:t>
            </w:r>
          </w:p>
          <w:p w14:paraId="1BCE201D" w14:textId="77777777" w:rsidR="005F4998" w:rsidRPr="007B5EFB" w:rsidRDefault="005F4998" w:rsidP="005F4998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7B5EFB">
              <w:rPr>
                <w:rFonts w:ascii="Arial" w:hAnsi="Arial" w:cs="Arial"/>
                <w:i/>
                <w:color w:val="000000"/>
              </w:rPr>
              <w:t>(in cifre)</w:t>
            </w:r>
          </w:p>
          <w:p w14:paraId="4DB2BA52" w14:textId="77777777" w:rsidR="00444AD5" w:rsidRPr="007B5EFB" w:rsidRDefault="005F4998" w:rsidP="005F4998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7B5EFB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444AD5" w:rsidRPr="007B5EFB">
              <w:rPr>
                <w:rFonts w:ascii="Arial" w:hAnsi="Arial" w:cs="Arial"/>
                <w:i/>
                <w:color w:val="000000"/>
              </w:rPr>
              <w:t>(d)</w:t>
            </w:r>
          </w:p>
        </w:tc>
      </w:tr>
      <w:tr w:rsidR="00923DED" w:rsidRPr="007B5EFB" w14:paraId="5D2B8B2A" w14:textId="77777777" w:rsidTr="00F653E2">
        <w:trPr>
          <w:trHeight w:val="113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D358" w14:textId="77777777" w:rsidR="00923DED" w:rsidRPr="001B4B1C" w:rsidRDefault="00C130A7" w:rsidP="002B4E00">
            <w:pPr>
              <w:jc w:val="center"/>
              <w:rPr>
                <w:rFonts w:ascii="Arial" w:hAnsi="Arial" w:cs="Arial"/>
                <w:color w:val="000000"/>
              </w:rPr>
            </w:pPr>
            <w:r w:rsidRPr="001B4B1C">
              <w:rPr>
                <w:rFonts w:ascii="Arial" w:hAnsi="Arial" w:cs="Arial"/>
                <w:color w:val="000000"/>
              </w:rPr>
              <w:t>4</w:t>
            </w:r>
            <w:r w:rsidR="00210687" w:rsidRPr="001B4B1C">
              <w:rPr>
                <w:rFonts w:ascii="Arial" w:hAnsi="Arial" w:cs="Arial"/>
                <w:color w:val="000000"/>
              </w:rPr>
              <w:t>.1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663" w14:textId="77777777" w:rsidR="00923DED" w:rsidRPr="001B4B1C" w:rsidRDefault="00923DED" w:rsidP="00B213E3">
            <w:pPr>
              <w:jc w:val="both"/>
              <w:rPr>
                <w:rFonts w:ascii="Arial" w:hAnsi="Arial" w:cs="Arial"/>
                <w:color w:val="000000"/>
              </w:rPr>
            </w:pPr>
            <w:r w:rsidRPr="001B4B1C">
              <w:rPr>
                <w:rFonts w:ascii="Arial" w:hAnsi="Arial" w:cs="Arial"/>
                <w:color w:val="000000"/>
              </w:rPr>
              <w:t>Prestazioni giornaliere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A1B4" w14:textId="5CBF8022" w:rsidR="00923DED" w:rsidRPr="001B4B1C" w:rsidRDefault="00C82DEA" w:rsidP="001114EC">
            <w:pPr>
              <w:ind w:right="19"/>
              <w:jc w:val="center"/>
              <w:rPr>
                <w:rFonts w:ascii="Arial" w:hAnsi="Arial" w:cs="Arial"/>
                <w:b/>
                <w:color w:val="000000"/>
              </w:rPr>
            </w:pPr>
            <w:r w:rsidRPr="001B4B1C">
              <w:rPr>
                <w:rFonts w:ascii="Arial" w:hAnsi="Arial" w:cs="Arial"/>
                <w:b/>
                <w:color w:val="000000"/>
              </w:rPr>
              <w:t>75</w:t>
            </w:r>
            <w:r w:rsidR="001B4B1C" w:rsidRPr="001B4B1C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32C9" w14:textId="77777777" w:rsidR="00923DED" w:rsidRPr="001B4B1C" w:rsidRDefault="00923DED" w:rsidP="005F4998">
            <w:pPr>
              <w:jc w:val="center"/>
              <w:rPr>
                <w:rFonts w:ascii="Arial" w:hAnsi="Arial" w:cs="Arial"/>
                <w:color w:val="000000"/>
              </w:rPr>
            </w:pPr>
            <w:r w:rsidRPr="001B4B1C">
              <w:rPr>
                <w:rFonts w:ascii="Arial" w:hAnsi="Arial" w:cs="Arial"/>
                <w:color w:val="000000"/>
              </w:rPr>
              <w:t>Euro ______</w:t>
            </w:r>
            <w:r w:rsidR="00C130A7" w:rsidRPr="001B4B1C">
              <w:rPr>
                <w:rFonts w:ascii="Arial" w:hAnsi="Arial" w:cs="Arial"/>
                <w:color w:val="000000"/>
              </w:rPr>
              <w:t>__</w:t>
            </w:r>
            <w:r w:rsidRPr="001B4B1C">
              <w:rPr>
                <w:rFonts w:ascii="Arial" w:hAnsi="Arial" w:cs="Arial"/>
                <w:color w:val="000000"/>
              </w:rPr>
              <w:t>___________________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0BEE" w14:textId="77777777" w:rsidR="00923DED" w:rsidRPr="007B5EFB" w:rsidRDefault="00923DED" w:rsidP="005F4998">
            <w:pPr>
              <w:jc w:val="center"/>
              <w:rPr>
                <w:rFonts w:ascii="Arial" w:hAnsi="Arial" w:cs="Arial"/>
                <w:color w:val="000000"/>
              </w:rPr>
            </w:pPr>
            <w:r w:rsidRPr="001B4B1C">
              <w:rPr>
                <w:rFonts w:ascii="Arial" w:hAnsi="Arial" w:cs="Arial"/>
                <w:color w:val="000000"/>
              </w:rPr>
              <w:t>Euro _______________________________________</w:t>
            </w:r>
          </w:p>
        </w:tc>
      </w:tr>
      <w:tr w:rsidR="00923DED" w:rsidRPr="007B5EFB" w14:paraId="2E453AFC" w14:textId="77777777" w:rsidTr="00F653E2">
        <w:trPr>
          <w:trHeight w:val="113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C510" w14:textId="77777777" w:rsidR="00923DED" w:rsidRPr="00CC7D49" w:rsidRDefault="00C130A7" w:rsidP="00C130A7">
            <w:pPr>
              <w:jc w:val="center"/>
              <w:rPr>
                <w:rFonts w:ascii="Arial" w:hAnsi="Arial" w:cs="Arial"/>
                <w:color w:val="000000"/>
              </w:rPr>
            </w:pPr>
            <w:r w:rsidRPr="00CC7D49">
              <w:rPr>
                <w:rFonts w:ascii="Arial" w:hAnsi="Arial" w:cs="Arial"/>
                <w:color w:val="000000"/>
              </w:rPr>
              <w:t>4</w:t>
            </w:r>
            <w:r w:rsidR="00923DED" w:rsidRPr="00CC7D49">
              <w:rPr>
                <w:rFonts w:ascii="Arial" w:hAnsi="Arial" w:cs="Arial"/>
                <w:color w:val="000000"/>
              </w:rPr>
              <w:t>.2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EBDA" w14:textId="77777777" w:rsidR="00923DED" w:rsidRPr="00CC7D49" w:rsidRDefault="00923DED" w:rsidP="00923DED">
            <w:pPr>
              <w:jc w:val="both"/>
              <w:rPr>
                <w:rFonts w:ascii="Arial" w:hAnsi="Arial" w:cs="Arial"/>
                <w:color w:val="000000"/>
              </w:rPr>
            </w:pPr>
            <w:r w:rsidRPr="00CC7D49">
              <w:rPr>
                <w:rFonts w:ascii="Arial" w:hAnsi="Arial" w:cs="Arial"/>
                <w:color w:val="000000"/>
              </w:rPr>
              <w:t>Prestazioni al sabato, domenica e festivi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D965" w14:textId="49DAF506" w:rsidR="00923DED" w:rsidRPr="00CC7D49" w:rsidRDefault="00C82DEA" w:rsidP="0092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7D49">
              <w:rPr>
                <w:rFonts w:ascii="Arial" w:hAnsi="Arial" w:cs="Arial"/>
                <w:b/>
                <w:color w:val="000000"/>
              </w:rPr>
              <w:t>3</w:t>
            </w:r>
            <w:r w:rsidR="00CC7D49">
              <w:rPr>
                <w:rFonts w:ascii="Arial" w:hAnsi="Arial" w:cs="Arial"/>
                <w:b/>
                <w:color w:val="000000"/>
              </w:rPr>
              <w:t>40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D14F" w14:textId="77777777" w:rsidR="00923DED" w:rsidRPr="00CC7D49" w:rsidRDefault="00923DED" w:rsidP="005F4998">
            <w:pPr>
              <w:jc w:val="center"/>
              <w:rPr>
                <w:rFonts w:ascii="Arial" w:hAnsi="Arial" w:cs="Arial"/>
                <w:color w:val="000000"/>
              </w:rPr>
            </w:pPr>
            <w:r w:rsidRPr="00CC7D49">
              <w:rPr>
                <w:rFonts w:ascii="Arial" w:hAnsi="Arial" w:cs="Arial"/>
                <w:color w:val="000000"/>
              </w:rPr>
              <w:t>Euro _________________________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8078" w14:textId="77777777" w:rsidR="00923DED" w:rsidRPr="007B5EFB" w:rsidRDefault="00923DED" w:rsidP="005F4998">
            <w:pPr>
              <w:jc w:val="center"/>
              <w:rPr>
                <w:rFonts w:ascii="Arial" w:hAnsi="Arial" w:cs="Arial"/>
                <w:color w:val="000000"/>
              </w:rPr>
            </w:pPr>
            <w:r w:rsidRPr="00CC7D49">
              <w:rPr>
                <w:rFonts w:ascii="Arial" w:hAnsi="Arial" w:cs="Arial"/>
                <w:color w:val="000000"/>
              </w:rPr>
              <w:t>Euro _______________________________________</w:t>
            </w:r>
          </w:p>
        </w:tc>
      </w:tr>
      <w:tr w:rsidR="00923DED" w:rsidRPr="007B5EFB" w14:paraId="25165961" w14:textId="77777777" w:rsidTr="00F653E2">
        <w:trPr>
          <w:trHeight w:val="113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A2A6" w14:textId="77777777" w:rsidR="00923DED" w:rsidRPr="00D63736" w:rsidRDefault="00C130A7" w:rsidP="008457D8">
            <w:pPr>
              <w:jc w:val="center"/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lastRenderedPageBreak/>
              <w:t>4.</w:t>
            </w:r>
            <w:r w:rsidR="00A12CC6" w:rsidRPr="00D637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90A0" w14:textId="77777777" w:rsidR="00923DED" w:rsidRPr="00D63736" w:rsidRDefault="00A12CC6" w:rsidP="00923DED">
            <w:pPr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Prestazioni bisettimanali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0730" w14:textId="77777777" w:rsidR="00923DED" w:rsidRPr="00D63736" w:rsidRDefault="00C82DEA" w:rsidP="0092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63736">
              <w:rPr>
                <w:rFonts w:ascii="Arial" w:hAnsi="Arial" w:cs="Arial"/>
                <w:b/>
                <w:color w:val="000000"/>
              </w:rPr>
              <w:t>312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BE0F" w14:textId="77777777" w:rsidR="00923DED" w:rsidRPr="00D63736" w:rsidRDefault="00923DED" w:rsidP="005F4998">
            <w:pPr>
              <w:jc w:val="center"/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Euro __________________________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4EF2" w14:textId="77777777" w:rsidR="00923DED" w:rsidRPr="007B5EFB" w:rsidRDefault="00923DED" w:rsidP="005F4998">
            <w:pPr>
              <w:jc w:val="center"/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Euro ________________________________________</w:t>
            </w:r>
          </w:p>
        </w:tc>
      </w:tr>
      <w:tr w:rsidR="00923DED" w:rsidRPr="007B5EFB" w14:paraId="3BCDEFBA" w14:textId="77777777" w:rsidTr="00F653E2">
        <w:trPr>
          <w:trHeight w:val="113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B24E" w14:textId="77777777" w:rsidR="00923DED" w:rsidRPr="00D63736" w:rsidRDefault="00C130A7" w:rsidP="008457D8">
            <w:pPr>
              <w:jc w:val="center"/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4.</w:t>
            </w:r>
            <w:r w:rsidR="00A12CC6" w:rsidRPr="00D6373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52E6" w14:textId="77777777" w:rsidR="00A12CC6" w:rsidRPr="00D63736" w:rsidRDefault="00A12CC6" w:rsidP="00E357C2">
            <w:pPr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Prestazioni settimanali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FF00" w14:textId="1C892B34" w:rsidR="00923DED" w:rsidRPr="00D63736" w:rsidRDefault="00C82DEA" w:rsidP="0092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63736">
              <w:rPr>
                <w:rFonts w:ascii="Arial" w:hAnsi="Arial" w:cs="Arial"/>
                <w:b/>
                <w:color w:val="000000"/>
              </w:rPr>
              <w:t>15</w:t>
            </w:r>
            <w:r w:rsidR="00D63736" w:rsidRPr="00D63736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5461" w14:textId="77777777" w:rsidR="00923DED" w:rsidRPr="00D63736" w:rsidRDefault="00923DED" w:rsidP="005F4998">
            <w:pPr>
              <w:jc w:val="center"/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Euro __________________________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DB9D" w14:textId="77777777" w:rsidR="00923DED" w:rsidRPr="007B5EFB" w:rsidRDefault="00923DED" w:rsidP="005F4998">
            <w:pPr>
              <w:jc w:val="center"/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Euro ________________________________________</w:t>
            </w:r>
          </w:p>
        </w:tc>
      </w:tr>
      <w:tr w:rsidR="00A12CC6" w:rsidRPr="007B5EFB" w14:paraId="2119D4DB" w14:textId="77777777" w:rsidTr="00F653E2">
        <w:trPr>
          <w:trHeight w:val="113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64E" w14:textId="77777777" w:rsidR="00A12CC6" w:rsidRPr="00D63736" w:rsidRDefault="00C130A7" w:rsidP="008457D8">
            <w:pPr>
              <w:jc w:val="center"/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4</w:t>
            </w:r>
            <w:r w:rsidR="00A12CC6" w:rsidRPr="00D63736">
              <w:rPr>
                <w:rFonts w:ascii="Arial" w:hAnsi="Arial" w:cs="Arial"/>
                <w:color w:val="000000"/>
              </w:rPr>
              <w:t>.5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6FF8" w14:textId="77777777" w:rsidR="00A12CC6" w:rsidRPr="00D63736" w:rsidRDefault="00A12CC6" w:rsidP="00A12CC6">
            <w:pPr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Prestazioni quattordicinali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4A93" w14:textId="77777777" w:rsidR="00A12CC6" w:rsidRPr="00D63736" w:rsidRDefault="00AF2518" w:rsidP="00A12C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63736">
              <w:rPr>
                <w:rFonts w:ascii="Arial" w:hAnsi="Arial" w:cs="Arial"/>
                <w:b/>
                <w:color w:val="000000"/>
              </w:rPr>
              <w:t>78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95D6" w14:textId="77777777" w:rsidR="00A12CC6" w:rsidRPr="00D63736" w:rsidRDefault="00A12CC6" w:rsidP="00A12CC6">
            <w:pPr>
              <w:jc w:val="center"/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Euro __________________________</w:t>
            </w:r>
          </w:p>
          <w:p w14:paraId="509F0191" w14:textId="77777777" w:rsidR="00A12CC6" w:rsidRPr="00D63736" w:rsidRDefault="00A12CC6" w:rsidP="00AA67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F4CF" w14:textId="77777777" w:rsidR="00A12CC6" w:rsidRPr="007B5EFB" w:rsidRDefault="00A12CC6" w:rsidP="00A12CC6">
            <w:pPr>
              <w:jc w:val="center"/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Euro ________________________________________</w:t>
            </w:r>
          </w:p>
          <w:p w14:paraId="08BBA0F0" w14:textId="77777777" w:rsidR="00A12CC6" w:rsidRPr="007B5EFB" w:rsidRDefault="00A12CC6" w:rsidP="00A12C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12CC6" w:rsidRPr="007B5EFB" w14:paraId="4DBDD845" w14:textId="77777777" w:rsidTr="00F653E2">
        <w:trPr>
          <w:trHeight w:val="113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9BD7" w14:textId="77777777" w:rsidR="00A12CC6" w:rsidRPr="00D63736" w:rsidRDefault="00C130A7" w:rsidP="008457D8">
            <w:pPr>
              <w:jc w:val="center"/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4</w:t>
            </w:r>
            <w:r w:rsidR="00A12CC6" w:rsidRPr="00D63736">
              <w:rPr>
                <w:rFonts w:ascii="Arial" w:hAnsi="Arial" w:cs="Arial"/>
                <w:color w:val="000000"/>
              </w:rPr>
              <w:t>.6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6F7A" w14:textId="77777777" w:rsidR="00A12CC6" w:rsidRPr="00D63736" w:rsidRDefault="00A12CC6" w:rsidP="00A12CC6">
            <w:pPr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Prestazioni mensili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9C92" w14:textId="77777777" w:rsidR="00A12CC6" w:rsidRPr="00D63736" w:rsidRDefault="00C82DEA" w:rsidP="00A12C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63736">
              <w:rPr>
                <w:rFonts w:ascii="Arial" w:hAnsi="Arial" w:cs="Arial"/>
                <w:b/>
                <w:color w:val="000000"/>
              </w:rPr>
              <w:t>36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739E" w14:textId="77777777" w:rsidR="00A12CC6" w:rsidRPr="00D63736" w:rsidRDefault="00A12CC6" w:rsidP="00A12CC6">
            <w:pPr>
              <w:jc w:val="center"/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Euro __________________________</w:t>
            </w:r>
          </w:p>
          <w:p w14:paraId="413A416D" w14:textId="77777777" w:rsidR="00A12CC6" w:rsidRPr="00D63736" w:rsidRDefault="00A12CC6" w:rsidP="00A12C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C1F2" w14:textId="77777777" w:rsidR="00A12CC6" w:rsidRPr="007B5EFB" w:rsidRDefault="00A12CC6" w:rsidP="00A12CC6">
            <w:pPr>
              <w:jc w:val="center"/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Euro ________________________________________</w:t>
            </w:r>
          </w:p>
          <w:p w14:paraId="7FD94876" w14:textId="77777777" w:rsidR="00A12CC6" w:rsidRPr="007B5EFB" w:rsidRDefault="00A12CC6" w:rsidP="00A12C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0687" w:rsidRPr="007B5EFB" w14:paraId="28C3E4A2" w14:textId="77777777" w:rsidTr="00F653E2">
        <w:trPr>
          <w:trHeight w:val="113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4103" w14:textId="53BFE7B1" w:rsidR="00210687" w:rsidRPr="00D63736" w:rsidRDefault="00C130A7" w:rsidP="008457D8">
            <w:pPr>
              <w:jc w:val="center"/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4</w:t>
            </w:r>
            <w:r w:rsidR="00210687" w:rsidRPr="00D63736">
              <w:rPr>
                <w:rFonts w:ascii="Arial" w:hAnsi="Arial" w:cs="Arial"/>
                <w:color w:val="000000"/>
              </w:rPr>
              <w:t>.</w:t>
            </w:r>
            <w:r w:rsidR="00D63736" w:rsidRPr="00D6373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F551" w14:textId="77777777" w:rsidR="00210687" w:rsidRPr="00D63736" w:rsidRDefault="00210687" w:rsidP="00210687">
            <w:pPr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Prestazioni annuali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0D8D" w14:textId="77777777" w:rsidR="00210687" w:rsidRPr="00D63736" w:rsidRDefault="00C82DEA" w:rsidP="0021068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63736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ADFD" w14:textId="77777777" w:rsidR="00210687" w:rsidRPr="00D63736" w:rsidRDefault="00210687" w:rsidP="00210687">
            <w:pPr>
              <w:jc w:val="center"/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Euro __________________________</w:t>
            </w:r>
          </w:p>
          <w:p w14:paraId="6D20C5F5" w14:textId="77777777" w:rsidR="00210687" w:rsidRPr="00D63736" w:rsidRDefault="00210687" w:rsidP="002106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3C5F" w14:textId="77777777" w:rsidR="00210687" w:rsidRPr="007B5EFB" w:rsidRDefault="00210687" w:rsidP="00210687">
            <w:pPr>
              <w:jc w:val="center"/>
              <w:rPr>
                <w:rFonts w:ascii="Arial" w:hAnsi="Arial" w:cs="Arial"/>
                <w:color w:val="000000"/>
              </w:rPr>
            </w:pPr>
            <w:r w:rsidRPr="00D63736">
              <w:rPr>
                <w:rFonts w:ascii="Arial" w:hAnsi="Arial" w:cs="Arial"/>
                <w:color w:val="000000"/>
              </w:rPr>
              <w:t>Euro ________________________________________</w:t>
            </w:r>
          </w:p>
          <w:p w14:paraId="36B3BF6F" w14:textId="77777777" w:rsidR="00210687" w:rsidRPr="007B5EFB" w:rsidRDefault="00210687" w:rsidP="002106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E26F67C" w14:textId="77777777" w:rsidR="00D41302" w:rsidRPr="007B5EFB" w:rsidRDefault="00D41302">
      <w:pPr>
        <w:rPr>
          <w:rFonts w:ascii="Arial" w:hAnsi="Arial" w:cs="Arial"/>
        </w:rPr>
      </w:pPr>
    </w:p>
    <w:p w14:paraId="37CAF8DF" w14:textId="77777777" w:rsidR="001423E4" w:rsidRPr="007B5EFB" w:rsidRDefault="001423E4">
      <w:pPr>
        <w:rPr>
          <w:rFonts w:ascii="Arial" w:hAnsi="Arial" w:cs="Arial"/>
        </w:rPr>
      </w:pPr>
    </w:p>
    <w:tbl>
      <w:tblPr>
        <w:tblW w:w="14998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5359"/>
      </w:tblGrid>
      <w:tr w:rsidR="009C4A22" w:rsidRPr="007B5EFB" w14:paraId="4960CB70" w14:textId="77777777" w:rsidTr="009C4A22">
        <w:tc>
          <w:tcPr>
            <w:tcW w:w="96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0BA4660" w14:textId="77777777" w:rsidR="009C4A22" w:rsidRPr="007B5EFB" w:rsidRDefault="009C4A22" w:rsidP="009C4A22">
            <w:pPr>
              <w:suppressAutoHyphens/>
              <w:snapToGrid w:val="0"/>
              <w:ind w:left="-70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052A8FAB" w14:textId="77777777" w:rsidR="009C4A22" w:rsidRPr="007B5EFB" w:rsidRDefault="009C4A22" w:rsidP="009C4A22">
            <w:pPr>
              <w:suppressAutoHyphens/>
              <w:ind w:left="-70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4CD64ED7" w14:textId="77777777" w:rsidR="009C4A22" w:rsidRPr="007B5EFB" w:rsidRDefault="009C4A22" w:rsidP="009C4A22">
            <w:pPr>
              <w:suppressAutoHyphens/>
              <w:ind w:left="-70"/>
              <w:jc w:val="center"/>
              <w:rPr>
                <w:rFonts w:ascii="Arial" w:hAnsi="Arial" w:cs="Arial"/>
                <w:b/>
                <w:lang w:eastAsia="ar-SA"/>
              </w:rPr>
            </w:pPr>
            <w:r w:rsidRPr="007B5EFB">
              <w:rPr>
                <w:rFonts w:ascii="Arial" w:hAnsi="Arial" w:cs="Arial"/>
                <w:b/>
                <w:lang w:eastAsia="ar-SA"/>
              </w:rPr>
              <w:t>PREZZO TOTALE OFFERTO</w:t>
            </w:r>
          </w:p>
          <w:p w14:paraId="549B6A86" w14:textId="77777777" w:rsidR="009C4A22" w:rsidRPr="007B5EFB" w:rsidRDefault="009C4A22" w:rsidP="009C4A22">
            <w:pPr>
              <w:suppressAutoHyphens/>
              <w:ind w:left="-70"/>
              <w:jc w:val="center"/>
              <w:rPr>
                <w:rFonts w:ascii="Arial" w:hAnsi="Arial" w:cs="Arial"/>
                <w:b/>
                <w:lang w:eastAsia="ar-SA"/>
              </w:rPr>
            </w:pPr>
            <w:r w:rsidRPr="007B5EFB">
              <w:rPr>
                <w:rFonts w:ascii="Arial" w:hAnsi="Arial" w:cs="Arial"/>
                <w:b/>
                <w:lang w:eastAsia="ar-SA"/>
              </w:rPr>
              <w:t>SCHEDA “A” – SERVIZIO GESTIONE STABULARIO</w:t>
            </w:r>
          </w:p>
          <w:p w14:paraId="69527E27" w14:textId="77777777" w:rsidR="009C4A22" w:rsidRPr="007B5EFB" w:rsidRDefault="009C4A22" w:rsidP="009C4A22">
            <w:pPr>
              <w:suppressAutoHyphens/>
              <w:ind w:left="-7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3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CBE9874" w14:textId="77777777" w:rsidR="009C4A22" w:rsidRPr="007B5EFB" w:rsidRDefault="009C4A22" w:rsidP="009C4A22">
            <w:pPr>
              <w:suppressAutoHyphens/>
              <w:snapToGrid w:val="0"/>
              <w:spacing w:line="300" w:lineRule="exact"/>
              <w:jc w:val="center"/>
              <w:rPr>
                <w:rFonts w:ascii="Arial" w:hAnsi="Arial" w:cs="Arial"/>
                <w:lang w:eastAsia="ar-SA"/>
              </w:rPr>
            </w:pPr>
          </w:p>
          <w:p w14:paraId="56EB5E66" w14:textId="77777777" w:rsidR="009C4A22" w:rsidRPr="007B5EFB" w:rsidRDefault="009C4A22" w:rsidP="009C4A22">
            <w:pPr>
              <w:suppressAutoHyphens/>
              <w:spacing w:line="300" w:lineRule="exact"/>
              <w:jc w:val="center"/>
              <w:rPr>
                <w:rFonts w:ascii="Arial" w:hAnsi="Arial" w:cs="Arial"/>
                <w:lang w:val="en-GB" w:eastAsia="ar-SA"/>
              </w:rPr>
            </w:pPr>
            <w:r w:rsidRPr="007B5EFB">
              <w:rPr>
                <w:rFonts w:ascii="Arial" w:hAnsi="Arial" w:cs="Arial"/>
                <w:lang w:val="en-GB" w:eastAsia="ar-SA"/>
              </w:rPr>
              <w:t>Euro ...................................................................................</w:t>
            </w:r>
          </w:p>
          <w:p w14:paraId="1E915B1B" w14:textId="77777777" w:rsidR="009C4A22" w:rsidRPr="007B5EFB" w:rsidRDefault="009C4A22" w:rsidP="005F4998">
            <w:pPr>
              <w:suppressAutoHyphens/>
              <w:snapToGrid w:val="0"/>
              <w:spacing w:line="300" w:lineRule="exact"/>
              <w:jc w:val="center"/>
              <w:rPr>
                <w:rFonts w:ascii="Arial" w:hAnsi="Arial" w:cs="Arial"/>
                <w:lang w:eastAsia="ar-SA"/>
              </w:rPr>
            </w:pPr>
            <w:r w:rsidRPr="007B5EFB">
              <w:rPr>
                <w:rFonts w:ascii="Arial" w:hAnsi="Arial" w:cs="Arial"/>
                <w:lang w:eastAsia="ar-SA"/>
              </w:rPr>
              <w:t>(cifre</w:t>
            </w:r>
            <w:r w:rsidRPr="007B5EFB">
              <w:rPr>
                <w:rFonts w:ascii="Arial" w:hAnsi="Arial" w:cs="Arial"/>
                <w:strike/>
                <w:lang w:eastAsia="ar-SA"/>
              </w:rPr>
              <w:t>)</w:t>
            </w:r>
          </w:p>
        </w:tc>
      </w:tr>
    </w:tbl>
    <w:p w14:paraId="21695D1C" w14:textId="77777777" w:rsidR="00D41302" w:rsidRPr="007B5EFB" w:rsidRDefault="00D41302">
      <w:pPr>
        <w:rPr>
          <w:rFonts w:ascii="Arial" w:hAnsi="Arial" w:cs="Arial"/>
        </w:rPr>
      </w:pPr>
    </w:p>
    <w:p w14:paraId="6FB5F550" w14:textId="77777777" w:rsidR="00F653E2" w:rsidRPr="007B5EFB" w:rsidRDefault="00F653E2">
      <w:pPr>
        <w:rPr>
          <w:rFonts w:ascii="Arial" w:hAnsi="Arial" w:cs="Arial"/>
        </w:rPr>
      </w:pPr>
    </w:p>
    <w:p w14:paraId="6FB1A48D" w14:textId="77777777" w:rsidR="009C4A22" w:rsidRPr="007B5EFB" w:rsidRDefault="009C4A22">
      <w:pPr>
        <w:ind w:right="-29"/>
        <w:jc w:val="both"/>
        <w:rPr>
          <w:rFonts w:ascii="Arial" w:hAnsi="Arial" w:cs="Arial"/>
        </w:rPr>
      </w:pPr>
    </w:p>
    <w:p w14:paraId="0D02B50E" w14:textId="77777777" w:rsidR="00653F17" w:rsidRPr="007B5EFB" w:rsidRDefault="00653F17" w:rsidP="00653F17">
      <w:pPr>
        <w:suppressAutoHyphens/>
        <w:rPr>
          <w:rFonts w:ascii="Arial" w:hAnsi="Arial" w:cs="Arial"/>
          <w:lang w:eastAsia="ar-SA"/>
        </w:rPr>
      </w:pPr>
    </w:p>
    <w:tbl>
      <w:tblPr>
        <w:tblW w:w="15219" w:type="dxa"/>
        <w:tblInd w:w="-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33"/>
        <w:gridCol w:w="8786"/>
      </w:tblGrid>
      <w:tr w:rsidR="00072F7B" w:rsidRPr="007B5EFB" w14:paraId="40FB4860" w14:textId="77777777" w:rsidTr="00447E8C">
        <w:trPr>
          <w:trHeight w:val="850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AE00" w14:textId="77777777" w:rsidR="00072F7B" w:rsidRPr="007B5EFB" w:rsidRDefault="00072F7B" w:rsidP="00072F7B">
            <w:pPr>
              <w:jc w:val="both"/>
              <w:rPr>
                <w:rFonts w:ascii="Arial" w:hAnsi="Arial" w:cs="Arial"/>
                <w:i/>
              </w:rPr>
            </w:pPr>
            <w:r w:rsidRPr="007B5EFB">
              <w:rPr>
                <w:rFonts w:ascii="Arial" w:hAnsi="Arial" w:cs="Arial"/>
                <w:b/>
                <w:i/>
                <w:u w:val="single"/>
              </w:rPr>
              <w:t>di cui</w:t>
            </w:r>
            <w:r w:rsidRPr="007B5EFB">
              <w:rPr>
                <w:rFonts w:ascii="Arial" w:hAnsi="Arial" w:cs="Arial"/>
                <w:i/>
              </w:rPr>
              <w:t xml:space="preserve"> costi della sicurezza relativi alla propria organizzazione (Cs), ai sensi dell’art.95, comma 10, del </w:t>
            </w:r>
            <w:proofErr w:type="spellStart"/>
            <w:r w:rsidRPr="007B5EFB">
              <w:rPr>
                <w:rFonts w:ascii="Arial" w:hAnsi="Arial" w:cs="Arial"/>
                <w:i/>
              </w:rPr>
              <w:t>D.Lgs</w:t>
            </w:r>
            <w:proofErr w:type="spellEnd"/>
            <w:r w:rsidRPr="007B5EFB">
              <w:rPr>
                <w:rFonts w:ascii="Arial" w:hAnsi="Arial" w:cs="Arial"/>
                <w:i/>
              </w:rPr>
              <w:t xml:space="preserve"> 50/2016</w:t>
            </w:r>
            <w:r w:rsidRPr="007B5EFB">
              <w:rPr>
                <w:rFonts w:ascii="Arial" w:hAnsi="Arial" w:cs="Arial"/>
                <w:i/>
              </w:rPr>
              <w:tab/>
            </w:r>
          </w:p>
        </w:tc>
        <w:tc>
          <w:tcPr>
            <w:tcW w:w="8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51FBA" w14:textId="77777777" w:rsidR="00072F7B" w:rsidRPr="007B5EFB" w:rsidRDefault="00072F7B" w:rsidP="00072F7B">
            <w:pPr>
              <w:jc w:val="center"/>
              <w:rPr>
                <w:rFonts w:ascii="Arial" w:hAnsi="Arial" w:cs="Arial"/>
                <w:i/>
              </w:rPr>
            </w:pPr>
            <w:r w:rsidRPr="007B5EFB">
              <w:rPr>
                <w:rFonts w:ascii="Arial" w:hAnsi="Arial" w:cs="Arial"/>
                <w:i/>
              </w:rPr>
              <w:t>Euro ............................................................................</w:t>
            </w:r>
          </w:p>
          <w:p w14:paraId="465EE16F" w14:textId="77777777" w:rsidR="00072F7B" w:rsidRPr="007B5EFB" w:rsidRDefault="00496E45" w:rsidP="00CA46EF">
            <w:pPr>
              <w:jc w:val="center"/>
              <w:rPr>
                <w:rFonts w:ascii="Arial" w:hAnsi="Arial" w:cs="Arial"/>
                <w:color w:val="000000"/>
              </w:rPr>
            </w:pPr>
            <w:r w:rsidRPr="007B5EFB">
              <w:rPr>
                <w:rFonts w:ascii="Arial" w:hAnsi="Arial" w:cs="Arial"/>
                <w:lang w:eastAsia="ar-SA"/>
              </w:rPr>
              <w:t>cifre</w:t>
            </w:r>
          </w:p>
        </w:tc>
      </w:tr>
      <w:tr w:rsidR="00072F7B" w:rsidRPr="007B5EFB" w14:paraId="2D38BEE6" w14:textId="77777777" w:rsidTr="00447E8C">
        <w:trPr>
          <w:trHeight w:val="850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57AE" w14:textId="77777777" w:rsidR="00072F7B" w:rsidRPr="007B5EFB" w:rsidRDefault="00072F7B" w:rsidP="00072F7B">
            <w:pPr>
              <w:jc w:val="both"/>
              <w:rPr>
                <w:rFonts w:ascii="Arial" w:hAnsi="Arial" w:cs="Arial"/>
                <w:i/>
              </w:rPr>
            </w:pPr>
            <w:r w:rsidRPr="007B5EFB">
              <w:rPr>
                <w:rFonts w:ascii="Arial" w:hAnsi="Arial" w:cs="Arial"/>
                <w:b/>
                <w:i/>
                <w:u w:val="single"/>
              </w:rPr>
              <w:lastRenderedPageBreak/>
              <w:t>di cui</w:t>
            </w:r>
            <w:r w:rsidRPr="007B5EFB">
              <w:rPr>
                <w:rFonts w:ascii="Arial" w:hAnsi="Arial" w:cs="Arial"/>
                <w:i/>
              </w:rPr>
              <w:t xml:space="preserve"> costi relativi alla manodopera (Cm) ai sensi dell’art.95, comma 10, del </w:t>
            </w:r>
            <w:proofErr w:type="spellStart"/>
            <w:r w:rsidRPr="007B5EFB">
              <w:rPr>
                <w:rFonts w:ascii="Arial" w:hAnsi="Arial" w:cs="Arial"/>
                <w:i/>
              </w:rPr>
              <w:t>D.Lgs</w:t>
            </w:r>
            <w:proofErr w:type="spellEnd"/>
            <w:r w:rsidRPr="007B5EFB">
              <w:rPr>
                <w:rFonts w:ascii="Arial" w:hAnsi="Arial" w:cs="Arial"/>
                <w:i/>
              </w:rPr>
              <w:t xml:space="preserve"> 50/2016 </w:t>
            </w:r>
            <w:r w:rsidRPr="007B5EFB">
              <w:rPr>
                <w:rFonts w:ascii="Arial" w:hAnsi="Arial" w:cs="Arial"/>
                <w:i/>
              </w:rPr>
              <w:tab/>
            </w:r>
          </w:p>
        </w:tc>
        <w:tc>
          <w:tcPr>
            <w:tcW w:w="8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468A8" w14:textId="77777777" w:rsidR="00072F7B" w:rsidRPr="007B5EFB" w:rsidRDefault="00072F7B" w:rsidP="00CA46EF">
            <w:pPr>
              <w:jc w:val="center"/>
              <w:rPr>
                <w:rFonts w:ascii="Arial" w:hAnsi="Arial" w:cs="Arial"/>
                <w:i/>
              </w:rPr>
            </w:pPr>
            <w:r w:rsidRPr="007B5EFB">
              <w:rPr>
                <w:rFonts w:ascii="Arial" w:hAnsi="Arial" w:cs="Arial"/>
                <w:i/>
              </w:rPr>
              <w:t>Euro ...........................................................................</w:t>
            </w:r>
          </w:p>
          <w:p w14:paraId="12DFC296" w14:textId="77777777" w:rsidR="00496E45" w:rsidRPr="007B5EFB" w:rsidRDefault="00496E45" w:rsidP="00CA46EF">
            <w:pPr>
              <w:jc w:val="center"/>
              <w:rPr>
                <w:rFonts w:ascii="Arial" w:hAnsi="Arial" w:cs="Arial"/>
                <w:color w:val="000000"/>
              </w:rPr>
            </w:pPr>
            <w:r w:rsidRPr="007B5EFB">
              <w:rPr>
                <w:rFonts w:ascii="Arial" w:hAnsi="Arial" w:cs="Arial"/>
                <w:lang w:eastAsia="ar-SA"/>
              </w:rPr>
              <w:t>cifre</w:t>
            </w:r>
          </w:p>
        </w:tc>
      </w:tr>
    </w:tbl>
    <w:p w14:paraId="75003F30" w14:textId="77777777" w:rsidR="00F13046" w:rsidRPr="007B5EFB" w:rsidRDefault="00F13046" w:rsidP="004F3142">
      <w:pPr>
        <w:ind w:left="180"/>
        <w:rPr>
          <w:rFonts w:ascii="Arial" w:hAnsi="Arial" w:cs="Arial"/>
          <w:i/>
          <w:strike/>
        </w:rPr>
      </w:pPr>
    </w:p>
    <w:tbl>
      <w:tblPr>
        <w:tblW w:w="511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6427"/>
        <w:gridCol w:w="8789"/>
      </w:tblGrid>
      <w:tr w:rsidR="00F13046" w:rsidRPr="007B5EFB" w14:paraId="7E6E86F2" w14:textId="77777777" w:rsidTr="00C046B1">
        <w:trPr>
          <w:cantSplit/>
          <w:trHeight w:val="764"/>
        </w:trPr>
        <w:tc>
          <w:tcPr>
            <w:tcW w:w="211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5851923" w14:textId="77777777" w:rsidR="00F13046" w:rsidRPr="007B5EFB" w:rsidRDefault="00F13046" w:rsidP="00C046B1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7B5EFB">
              <w:rPr>
                <w:rFonts w:ascii="Arial" w:hAnsi="Arial" w:cs="Arial"/>
                <w:b/>
              </w:rPr>
              <w:t>Ribasso percentuale globale: r = [(</w:t>
            </w:r>
            <w:proofErr w:type="spellStart"/>
            <w:r w:rsidRPr="007B5EFB">
              <w:rPr>
                <w:rFonts w:ascii="Arial" w:hAnsi="Arial" w:cs="Arial"/>
                <w:b/>
              </w:rPr>
              <w:t>I</w:t>
            </w:r>
            <w:r w:rsidRPr="007B5EFB">
              <w:rPr>
                <w:rFonts w:ascii="Arial" w:hAnsi="Arial" w:cs="Arial"/>
                <w:b/>
                <w:vertAlign w:val="subscript"/>
              </w:rPr>
              <w:t>bg</w:t>
            </w:r>
            <w:proofErr w:type="spellEnd"/>
            <w:r w:rsidRPr="007B5EFB">
              <w:rPr>
                <w:rFonts w:ascii="Arial" w:hAnsi="Arial" w:cs="Arial"/>
                <w:b/>
              </w:rPr>
              <w:t>-</w:t>
            </w:r>
            <w:proofErr w:type="gramStart"/>
            <w:r w:rsidR="00C046B1" w:rsidRPr="007B5EFB">
              <w:rPr>
                <w:rFonts w:ascii="Arial" w:hAnsi="Arial" w:cs="Arial"/>
                <w:b/>
              </w:rPr>
              <w:t>P</w:t>
            </w:r>
            <w:r w:rsidRPr="007B5EFB">
              <w:rPr>
                <w:rFonts w:ascii="Arial" w:hAnsi="Arial" w:cs="Arial"/>
                <w:b/>
              </w:rPr>
              <w:t>o)/</w:t>
            </w:r>
            <w:proofErr w:type="spellStart"/>
            <w:proofErr w:type="gramEnd"/>
            <w:r w:rsidRPr="007B5EFB">
              <w:rPr>
                <w:rFonts w:ascii="Arial" w:hAnsi="Arial" w:cs="Arial"/>
                <w:b/>
              </w:rPr>
              <w:t>I</w:t>
            </w:r>
            <w:r w:rsidRPr="007B5EFB">
              <w:rPr>
                <w:rFonts w:ascii="Arial" w:hAnsi="Arial" w:cs="Arial"/>
                <w:b/>
                <w:vertAlign w:val="subscript"/>
              </w:rPr>
              <w:t>bg</w:t>
            </w:r>
            <w:proofErr w:type="spellEnd"/>
            <w:r w:rsidRPr="007B5EFB">
              <w:rPr>
                <w:rFonts w:ascii="Arial" w:hAnsi="Arial" w:cs="Arial"/>
                <w:b/>
              </w:rPr>
              <w:t>]*100</w:t>
            </w:r>
          </w:p>
        </w:tc>
        <w:tc>
          <w:tcPr>
            <w:tcW w:w="28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E222190" w14:textId="77777777" w:rsidR="00F13046" w:rsidRPr="007B5EFB" w:rsidRDefault="00496E45" w:rsidP="00F13046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7B5EFB">
              <w:rPr>
                <w:rFonts w:ascii="Arial" w:hAnsi="Arial" w:cs="Arial"/>
                <w:b/>
              </w:rPr>
              <w:t>_________________________________</w:t>
            </w:r>
          </w:p>
        </w:tc>
      </w:tr>
    </w:tbl>
    <w:p w14:paraId="713BF902" w14:textId="77777777" w:rsidR="008107A7" w:rsidRPr="007B5EFB" w:rsidRDefault="006A28BC" w:rsidP="004F3142">
      <w:pPr>
        <w:ind w:left="180"/>
        <w:rPr>
          <w:rFonts w:ascii="Arial" w:hAnsi="Arial" w:cs="Arial"/>
          <w:i/>
          <w:strike/>
        </w:rPr>
      </w:pPr>
      <w:r w:rsidRPr="007B5EFB">
        <w:rPr>
          <w:rFonts w:ascii="Arial" w:hAnsi="Arial" w:cs="Arial"/>
          <w:i/>
          <w:strike/>
        </w:rPr>
        <w:t xml:space="preserve"> </w:t>
      </w:r>
    </w:p>
    <w:p w14:paraId="24CCAEC0" w14:textId="3E48EE54" w:rsidR="00F13046" w:rsidRPr="007B5EFB" w:rsidRDefault="00F13046" w:rsidP="004F3142">
      <w:pPr>
        <w:ind w:left="180"/>
        <w:rPr>
          <w:rFonts w:ascii="Arial" w:hAnsi="Arial" w:cs="Arial"/>
          <w:i/>
        </w:rPr>
      </w:pPr>
      <w:r w:rsidRPr="007B5EFB">
        <w:rPr>
          <w:rFonts w:ascii="Arial" w:hAnsi="Arial" w:cs="Arial"/>
          <w:i/>
        </w:rPr>
        <w:t xml:space="preserve">LEGENDA: r = ribasso percentuale; </w:t>
      </w:r>
      <w:proofErr w:type="spellStart"/>
      <w:r w:rsidRPr="007B5EFB">
        <w:rPr>
          <w:rFonts w:ascii="Arial" w:hAnsi="Arial" w:cs="Arial"/>
          <w:i/>
        </w:rPr>
        <w:t>I</w:t>
      </w:r>
      <w:r w:rsidRPr="007B5EFB">
        <w:rPr>
          <w:rFonts w:ascii="Arial" w:hAnsi="Arial" w:cs="Arial"/>
          <w:i/>
          <w:vertAlign w:val="subscript"/>
        </w:rPr>
        <w:t>bg</w:t>
      </w:r>
      <w:proofErr w:type="spellEnd"/>
      <w:r w:rsidRPr="007B5EFB">
        <w:rPr>
          <w:rFonts w:ascii="Arial" w:hAnsi="Arial" w:cs="Arial"/>
          <w:i/>
        </w:rPr>
        <w:t xml:space="preserve"> = importo a base di gara soggetto a ribasso, pari ad </w:t>
      </w:r>
      <w:proofErr w:type="gramStart"/>
      <w:r w:rsidRPr="007B5EFB">
        <w:rPr>
          <w:rFonts w:ascii="Arial" w:hAnsi="Arial" w:cs="Arial"/>
          <w:i/>
        </w:rPr>
        <w:t>Euro</w:t>
      </w:r>
      <w:proofErr w:type="gramEnd"/>
      <w:r w:rsidRPr="007B5EFB">
        <w:rPr>
          <w:rFonts w:ascii="Arial" w:hAnsi="Arial" w:cs="Arial"/>
          <w:i/>
        </w:rPr>
        <w:t xml:space="preserve"> 6</w:t>
      </w:r>
      <w:r w:rsidR="00447E8C">
        <w:rPr>
          <w:rFonts w:ascii="Arial" w:hAnsi="Arial" w:cs="Arial"/>
          <w:i/>
        </w:rPr>
        <w:t>44</w:t>
      </w:r>
      <w:r w:rsidR="00C046B1" w:rsidRPr="007B5EFB">
        <w:rPr>
          <w:rFonts w:ascii="Arial" w:hAnsi="Arial" w:cs="Arial"/>
          <w:i/>
        </w:rPr>
        <w:t>.000,00; P</w:t>
      </w:r>
      <w:r w:rsidRPr="007B5EFB">
        <w:rPr>
          <w:rFonts w:ascii="Arial" w:hAnsi="Arial" w:cs="Arial"/>
          <w:i/>
          <w:vertAlign w:val="subscript"/>
        </w:rPr>
        <w:t>o</w:t>
      </w:r>
      <w:r w:rsidRPr="007B5EFB">
        <w:rPr>
          <w:rFonts w:ascii="Arial" w:hAnsi="Arial" w:cs="Arial"/>
          <w:i/>
        </w:rPr>
        <w:t xml:space="preserve"> = importo </w:t>
      </w:r>
      <w:r w:rsidR="00C046B1" w:rsidRPr="007B5EFB">
        <w:rPr>
          <w:rFonts w:ascii="Arial" w:hAnsi="Arial" w:cs="Arial"/>
          <w:i/>
        </w:rPr>
        <w:t>globale</w:t>
      </w:r>
      <w:r w:rsidRPr="007B5EFB">
        <w:rPr>
          <w:rFonts w:ascii="Arial" w:hAnsi="Arial" w:cs="Arial"/>
          <w:i/>
        </w:rPr>
        <w:t xml:space="preserve"> offerto</w:t>
      </w:r>
    </w:p>
    <w:p w14:paraId="5B58BA50" w14:textId="77777777" w:rsidR="00A2385C" w:rsidRPr="007B5EFB" w:rsidRDefault="00A2385C" w:rsidP="00F13046">
      <w:pPr>
        <w:overflowPunct w:val="0"/>
        <w:autoSpaceDE w:val="0"/>
        <w:autoSpaceDN w:val="0"/>
        <w:adjustRightInd w:val="0"/>
        <w:ind w:left="7935" w:firstLine="561"/>
        <w:jc w:val="center"/>
        <w:textAlignment w:val="baseline"/>
        <w:rPr>
          <w:rFonts w:ascii="Arial" w:hAnsi="Arial" w:cs="Arial"/>
        </w:rPr>
      </w:pPr>
    </w:p>
    <w:p w14:paraId="75F08299" w14:textId="77777777" w:rsidR="00B54662" w:rsidRPr="007B5EFB" w:rsidRDefault="00B54662" w:rsidP="00F13046">
      <w:pPr>
        <w:overflowPunct w:val="0"/>
        <w:autoSpaceDE w:val="0"/>
        <w:autoSpaceDN w:val="0"/>
        <w:adjustRightInd w:val="0"/>
        <w:ind w:left="7935" w:firstLine="561"/>
        <w:jc w:val="center"/>
        <w:textAlignment w:val="baseline"/>
        <w:rPr>
          <w:rFonts w:ascii="Arial" w:hAnsi="Arial" w:cs="Arial"/>
        </w:rPr>
      </w:pPr>
    </w:p>
    <w:p w14:paraId="26CF2B3C" w14:textId="77777777" w:rsidR="00B54662" w:rsidRPr="007B5EFB" w:rsidRDefault="00B54662" w:rsidP="00F13046">
      <w:pPr>
        <w:overflowPunct w:val="0"/>
        <w:autoSpaceDE w:val="0"/>
        <w:autoSpaceDN w:val="0"/>
        <w:adjustRightInd w:val="0"/>
        <w:ind w:left="7935" w:firstLine="561"/>
        <w:jc w:val="center"/>
        <w:textAlignment w:val="baseline"/>
        <w:rPr>
          <w:rFonts w:ascii="Arial" w:hAnsi="Arial" w:cs="Arial"/>
        </w:rPr>
      </w:pPr>
    </w:p>
    <w:p w14:paraId="74BA55D0" w14:textId="77777777" w:rsidR="00B54662" w:rsidRPr="007B5EFB" w:rsidRDefault="00B54662" w:rsidP="00F13046">
      <w:pPr>
        <w:overflowPunct w:val="0"/>
        <w:autoSpaceDE w:val="0"/>
        <w:autoSpaceDN w:val="0"/>
        <w:adjustRightInd w:val="0"/>
        <w:ind w:left="7935" w:firstLine="561"/>
        <w:jc w:val="center"/>
        <w:textAlignment w:val="baseline"/>
        <w:rPr>
          <w:rFonts w:ascii="Arial" w:hAnsi="Arial" w:cs="Arial"/>
        </w:rPr>
      </w:pPr>
    </w:p>
    <w:p w14:paraId="2B7B1588" w14:textId="313F23BD" w:rsidR="00F13046" w:rsidRPr="007B5EFB" w:rsidRDefault="00305794" w:rsidP="00F13046">
      <w:pPr>
        <w:overflowPunct w:val="0"/>
        <w:autoSpaceDE w:val="0"/>
        <w:autoSpaceDN w:val="0"/>
        <w:adjustRightInd w:val="0"/>
        <w:ind w:left="7935" w:firstLine="561"/>
        <w:jc w:val="center"/>
        <w:textAlignment w:val="baseline"/>
        <w:rPr>
          <w:rFonts w:ascii="Arial" w:hAnsi="Arial" w:cs="Arial"/>
        </w:rPr>
      </w:pPr>
      <w:r w:rsidRPr="007B5EFB">
        <w:rPr>
          <w:rFonts w:ascii="Arial" w:hAnsi="Arial" w:cs="Arial"/>
        </w:rPr>
        <w:t>Firmato digitalmente</w:t>
      </w:r>
      <w:r w:rsidR="00F13046" w:rsidRPr="007B5EFB">
        <w:rPr>
          <w:rFonts w:ascii="Arial" w:hAnsi="Arial" w:cs="Arial"/>
        </w:rPr>
        <w:t xml:space="preserve"> d</w:t>
      </w:r>
      <w:r w:rsidRPr="007B5EFB">
        <w:rPr>
          <w:rFonts w:ascii="Arial" w:hAnsi="Arial" w:cs="Arial"/>
        </w:rPr>
        <w:t>a</w:t>
      </w:r>
      <w:r w:rsidR="00F13046" w:rsidRPr="007B5EFB">
        <w:rPr>
          <w:rFonts w:ascii="Arial" w:hAnsi="Arial" w:cs="Arial"/>
        </w:rPr>
        <w:t xml:space="preserve">l legale rappresentante dell’impresa </w:t>
      </w:r>
    </w:p>
    <w:p w14:paraId="2BF5DDBF" w14:textId="77777777" w:rsidR="00F13046" w:rsidRPr="007B5EFB" w:rsidRDefault="00F13046" w:rsidP="00F13046">
      <w:pPr>
        <w:keepNext/>
        <w:tabs>
          <w:tab w:val="left" w:pos="5245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outlineLvl w:val="0"/>
        <w:rPr>
          <w:rFonts w:ascii="Arial" w:hAnsi="Arial" w:cs="Arial"/>
        </w:rPr>
      </w:pPr>
    </w:p>
    <w:p w14:paraId="1248ABFA" w14:textId="77777777" w:rsidR="00AE601A" w:rsidRPr="007B5EFB" w:rsidRDefault="00AE601A" w:rsidP="00F13046">
      <w:pPr>
        <w:keepNext/>
        <w:tabs>
          <w:tab w:val="left" w:pos="5245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outlineLvl w:val="0"/>
        <w:rPr>
          <w:rFonts w:ascii="Arial" w:hAnsi="Arial" w:cs="Arial"/>
        </w:rPr>
      </w:pPr>
    </w:p>
    <w:p w14:paraId="03EF04E4" w14:textId="3A258AE4" w:rsidR="00F13046" w:rsidRPr="007B5EFB" w:rsidRDefault="00F13046" w:rsidP="00447E8C">
      <w:pPr>
        <w:keepNext/>
        <w:tabs>
          <w:tab w:val="left" w:pos="482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outlineLvl w:val="0"/>
        <w:rPr>
          <w:rFonts w:ascii="Arial" w:hAnsi="Arial" w:cs="Arial"/>
          <w:i/>
          <w:strike/>
        </w:rPr>
      </w:pPr>
      <w:proofErr w:type="gramStart"/>
      <w:r w:rsidRPr="007B5EFB">
        <w:rPr>
          <w:rFonts w:ascii="Arial" w:hAnsi="Arial" w:cs="Arial"/>
        </w:rPr>
        <w:t>Data,_</w:t>
      </w:r>
      <w:proofErr w:type="gramEnd"/>
      <w:r w:rsidRPr="007B5EFB">
        <w:rPr>
          <w:rFonts w:ascii="Arial" w:hAnsi="Arial" w:cs="Arial"/>
        </w:rPr>
        <w:t>_______________</w:t>
      </w:r>
      <w:r w:rsidRPr="007B5EFB">
        <w:rPr>
          <w:rFonts w:ascii="Arial" w:hAnsi="Arial" w:cs="Arial"/>
        </w:rPr>
        <w:tab/>
      </w:r>
      <w:r w:rsidRPr="007B5EFB">
        <w:rPr>
          <w:rFonts w:ascii="Arial" w:hAnsi="Arial" w:cs="Arial"/>
        </w:rPr>
        <w:tab/>
      </w:r>
      <w:r w:rsidRPr="007B5EFB">
        <w:rPr>
          <w:rFonts w:ascii="Arial" w:hAnsi="Arial" w:cs="Arial"/>
        </w:rPr>
        <w:tab/>
      </w:r>
      <w:r w:rsidRPr="007B5EFB">
        <w:rPr>
          <w:rFonts w:ascii="Arial" w:hAnsi="Arial" w:cs="Arial"/>
        </w:rPr>
        <w:tab/>
      </w:r>
      <w:r w:rsidRPr="007B5EFB">
        <w:rPr>
          <w:rFonts w:ascii="Arial" w:hAnsi="Arial" w:cs="Arial"/>
        </w:rPr>
        <w:tab/>
      </w:r>
      <w:r w:rsidRPr="007B5EFB">
        <w:rPr>
          <w:rFonts w:ascii="Arial" w:hAnsi="Arial" w:cs="Arial"/>
        </w:rPr>
        <w:tab/>
      </w:r>
      <w:r w:rsidRPr="007B5EFB">
        <w:rPr>
          <w:rFonts w:ascii="Arial" w:hAnsi="Arial" w:cs="Arial"/>
        </w:rPr>
        <w:tab/>
        <w:t>____________________________________________________</w:t>
      </w:r>
    </w:p>
    <w:sectPr w:rsidR="00F13046" w:rsidRPr="007B5EFB" w:rsidSect="00813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964" w:bottom="1134" w:left="992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43F3" w14:textId="77777777" w:rsidR="00E27CA0" w:rsidRDefault="00E27CA0">
      <w:r>
        <w:separator/>
      </w:r>
    </w:p>
  </w:endnote>
  <w:endnote w:type="continuationSeparator" w:id="0">
    <w:p w14:paraId="14881BE5" w14:textId="77777777" w:rsidR="00E27CA0" w:rsidRDefault="00E2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Q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16C8" w14:textId="77777777" w:rsidR="00DA0266" w:rsidRDefault="00DA0266" w:rsidP="00AD5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7689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7DDDC660" w14:textId="553C93D3" w:rsidR="00DA0266" w:rsidRDefault="00DA0266" w:rsidP="0030579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2C6C" w14:textId="77777777" w:rsidR="00DA0266" w:rsidRPr="00507406" w:rsidRDefault="00DA0266" w:rsidP="00AD57A0">
    <w:pPr>
      <w:pStyle w:val="Pidipagina"/>
      <w:framePr w:wrap="around" w:vAnchor="text" w:hAnchor="margin" w:xAlign="right" w:y="1"/>
      <w:rPr>
        <w:rStyle w:val="Numeropagina"/>
        <w:rFonts w:ascii="Times New Roman" w:hAnsi="Times New Roman"/>
      </w:rPr>
    </w:pPr>
    <w:r w:rsidRPr="00507406">
      <w:rPr>
        <w:rStyle w:val="Numeropagina"/>
        <w:rFonts w:ascii="Times New Roman" w:hAnsi="Times New Roman"/>
      </w:rPr>
      <w:fldChar w:fldCharType="begin"/>
    </w:r>
    <w:r w:rsidRPr="00507406">
      <w:rPr>
        <w:rStyle w:val="Numeropagina"/>
        <w:rFonts w:ascii="Times New Roman" w:hAnsi="Times New Roman"/>
      </w:rPr>
      <w:instrText xml:space="preserve">PAGE  </w:instrText>
    </w:r>
    <w:r w:rsidRPr="00507406">
      <w:rPr>
        <w:rStyle w:val="Numeropagina"/>
        <w:rFonts w:ascii="Times New Roman" w:hAnsi="Times New Roman"/>
      </w:rPr>
      <w:fldChar w:fldCharType="separate"/>
    </w:r>
    <w:r w:rsidR="000D7689">
      <w:rPr>
        <w:rStyle w:val="Numeropagina"/>
        <w:rFonts w:ascii="Times New Roman" w:hAnsi="Times New Roman"/>
        <w:noProof/>
      </w:rPr>
      <w:t>3</w:t>
    </w:r>
    <w:r w:rsidRPr="00507406">
      <w:rPr>
        <w:rStyle w:val="Numeropagina"/>
        <w:rFonts w:ascii="Times New Roman" w:hAnsi="Times New Roman"/>
      </w:rPr>
      <w:fldChar w:fldCharType="end"/>
    </w:r>
    <w:r w:rsidRPr="00507406">
      <w:rPr>
        <w:rStyle w:val="Numeropagina"/>
        <w:rFonts w:ascii="Times New Roman" w:hAnsi="Times New Roman"/>
      </w:rPr>
      <w:t>/</w:t>
    </w:r>
    <w:r w:rsidRPr="00507406">
      <w:rPr>
        <w:rStyle w:val="Numeropagina"/>
        <w:rFonts w:ascii="Times New Roman" w:hAnsi="Times New Roman"/>
      </w:rPr>
      <w:fldChar w:fldCharType="begin"/>
    </w:r>
    <w:r w:rsidRPr="00507406">
      <w:rPr>
        <w:rStyle w:val="Numeropagina"/>
        <w:rFonts w:ascii="Times New Roman" w:hAnsi="Times New Roman"/>
      </w:rPr>
      <w:instrText xml:space="preserve"> NUMPAGES </w:instrText>
    </w:r>
    <w:r w:rsidRPr="00507406">
      <w:rPr>
        <w:rStyle w:val="Numeropagina"/>
        <w:rFonts w:ascii="Times New Roman" w:hAnsi="Times New Roman"/>
      </w:rPr>
      <w:fldChar w:fldCharType="separate"/>
    </w:r>
    <w:r w:rsidR="000D7689">
      <w:rPr>
        <w:rStyle w:val="Numeropagina"/>
        <w:rFonts w:ascii="Times New Roman" w:hAnsi="Times New Roman"/>
        <w:noProof/>
      </w:rPr>
      <w:t>4</w:t>
    </w:r>
    <w:r w:rsidRPr="00507406">
      <w:rPr>
        <w:rStyle w:val="Numeropagina"/>
        <w:rFonts w:ascii="Times New Roman" w:hAnsi="Times New Roman"/>
      </w:rPr>
      <w:fldChar w:fldCharType="end"/>
    </w:r>
  </w:p>
  <w:p w14:paraId="48237675" w14:textId="77777777" w:rsidR="00DA0266" w:rsidRDefault="00DA0266" w:rsidP="0050740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172A" w14:textId="45EC58F6" w:rsidR="008137E8" w:rsidRPr="00305794" w:rsidRDefault="008137E8" w:rsidP="00305794">
    <w:pPr>
      <w:pStyle w:val="Pidipagina"/>
      <w:tabs>
        <w:tab w:val="clear" w:pos="4819"/>
        <w:tab w:val="clear" w:pos="963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4A84" w14:textId="77777777" w:rsidR="00E27CA0" w:rsidRDefault="00E27CA0">
      <w:r>
        <w:separator/>
      </w:r>
    </w:p>
  </w:footnote>
  <w:footnote w:type="continuationSeparator" w:id="0">
    <w:p w14:paraId="7822BD7C" w14:textId="77777777" w:rsidR="00E27CA0" w:rsidRDefault="00E2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2535" w14:textId="77777777" w:rsidR="00305794" w:rsidRDefault="003057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24FE" w14:textId="77777777" w:rsidR="00305794" w:rsidRDefault="0030579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F1B5" w14:textId="77777777" w:rsidR="00305794" w:rsidRDefault="0030579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5D"/>
    <w:rsid w:val="00002E93"/>
    <w:rsid w:val="00013C87"/>
    <w:rsid w:val="00045A2C"/>
    <w:rsid w:val="00061F18"/>
    <w:rsid w:val="00065F16"/>
    <w:rsid w:val="00070CBD"/>
    <w:rsid w:val="00072F7B"/>
    <w:rsid w:val="000754AA"/>
    <w:rsid w:val="00080514"/>
    <w:rsid w:val="00084268"/>
    <w:rsid w:val="00086A3F"/>
    <w:rsid w:val="00095C25"/>
    <w:rsid w:val="000D0218"/>
    <w:rsid w:val="000D7689"/>
    <w:rsid w:val="000E4200"/>
    <w:rsid w:val="000F0D61"/>
    <w:rsid w:val="00100314"/>
    <w:rsid w:val="00103C1E"/>
    <w:rsid w:val="001114EC"/>
    <w:rsid w:val="001127FB"/>
    <w:rsid w:val="00117EEF"/>
    <w:rsid w:val="0012509E"/>
    <w:rsid w:val="00136B8D"/>
    <w:rsid w:val="001423E4"/>
    <w:rsid w:val="00143CF5"/>
    <w:rsid w:val="0014447D"/>
    <w:rsid w:val="00162BEC"/>
    <w:rsid w:val="001950FB"/>
    <w:rsid w:val="001A4DD4"/>
    <w:rsid w:val="001B4B1C"/>
    <w:rsid w:val="001C2DE4"/>
    <w:rsid w:val="001E357A"/>
    <w:rsid w:val="001F438D"/>
    <w:rsid w:val="001F44D2"/>
    <w:rsid w:val="001F5647"/>
    <w:rsid w:val="002051B6"/>
    <w:rsid w:val="00210687"/>
    <w:rsid w:val="002254B9"/>
    <w:rsid w:val="002266E4"/>
    <w:rsid w:val="00233510"/>
    <w:rsid w:val="002425FB"/>
    <w:rsid w:val="002529CA"/>
    <w:rsid w:val="0027672D"/>
    <w:rsid w:val="002B366D"/>
    <w:rsid w:val="002B4E00"/>
    <w:rsid w:val="002C2B47"/>
    <w:rsid w:val="002C59E2"/>
    <w:rsid w:val="002F121E"/>
    <w:rsid w:val="002F5458"/>
    <w:rsid w:val="00300C60"/>
    <w:rsid w:val="00305794"/>
    <w:rsid w:val="00307706"/>
    <w:rsid w:val="00335119"/>
    <w:rsid w:val="003610F1"/>
    <w:rsid w:val="003633F9"/>
    <w:rsid w:val="00380FA0"/>
    <w:rsid w:val="00387BB2"/>
    <w:rsid w:val="003A094B"/>
    <w:rsid w:val="003B3BCA"/>
    <w:rsid w:val="003C16DF"/>
    <w:rsid w:val="003D421A"/>
    <w:rsid w:val="003E3F74"/>
    <w:rsid w:val="003E64E3"/>
    <w:rsid w:val="003E75D0"/>
    <w:rsid w:val="00421A13"/>
    <w:rsid w:val="00444AD5"/>
    <w:rsid w:val="00444EA3"/>
    <w:rsid w:val="00447E8C"/>
    <w:rsid w:val="0046045F"/>
    <w:rsid w:val="00460C77"/>
    <w:rsid w:val="00466E39"/>
    <w:rsid w:val="00471224"/>
    <w:rsid w:val="0047631F"/>
    <w:rsid w:val="00481ABE"/>
    <w:rsid w:val="00484926"/>
    <w:rsid w:val="004952E7"/>
    <w:rsid w:val="00496E45"/>
    <w:rsid w:val="004B7288"/>
    <w:rsid w:val="004D429F"/>
    <w:rsid w:val="004D5EEB"/>
    <w:rsid w:val="004D73C0"/>
    <w:rsid w:val="004F23DB"/>
    <w:rsid w:val="004F3142"/>
    <w:rsid w:val="00507406"/>
    <w:rsid w:val="00513C08"/>
    <w:rsid w:val="00516E7F"/>
    <w:rsid w:val="00542C7E"/>
    <w:rsid w:val="0054419C"/>
    <w:rsid w:val="005528A1"/>
    <w:rsid w:val="0055629E"/>
    <w:rsid w:val="00582E35"/>
    <w:rsid w:val="00587361"/>
    <w:rsid w:val="005900E8"/>
    <w:rsid w:val="005951BA"/>
    <w:rsid w:val="005A4B0C"/>
    <w:rsid w:val="005A5820"/>
    <w:rsid w:val="005C7E07"/>
    <w:rsid w:val="005E59D2"/>
    <w:rsid w:val="005E7C69"/>
    <w:rsid w:val="005F4998"/>
    <w:rsid w:val="005F7E68"/>
    <w:rsid w:val="00600FE5"/>
    <w:rsid w:val="006221ED"/>
    <w:rsid w:val="00622A81"/>
    <w:rsid w:val="00634DE5"/>
    <w:rsid w:val="00637269"/>
    <w:rsid w:val="00652D5B"/>
    <w:rsid w:val="00653F17"/>
    <w:rsid w:val="00657FAA"/>
    <w:rsid w:val="00666ACD"/>
    <w:rsid w:val="00693558"/>
    <w:rsid w:val="006966E7"/>
    <w:rsid w:val="006A28BC"/>
    <w:rsid w:val="006D0387"/>
    <w:rsid w:val="007261D3"/>
    <w:rsid w:val="00747A9D"/>
    <w:rsid w:val="007547AA"/>
    <w:rsid w:val="0075607D"/>
    <w:rsid w:val="00762A21"/>
    <w:rsid w:val="00766A72"/>
    <w:rsid w:val="007B2173"/>
    <w:rsid w:val="007B5EFB"/>
    <w:rsid w:val="007F2994"/>
    <w:rsid w:val="008107A7"/>
    <w:rsid w:val="008137E8"/>
    <w:rsid w:val="00816A79"/>
    <w:rsid w:val="0082174A"/>
    <w:rsid w:val="008273BF"/>
    <w:rsid w:val="00831C20"/>
    <w:rsid w:val="00834537"/>
    <w:rsid w:val="008457D8"/>
    <w:rsid w:val="00847835"/>
    <w:rsid w:val="00872E38"/>
    <w:rsid w:val="008749DE"/>
    <w:rsid w:val="008775B4"/>
    <w:rsid w:val="008A1DF9"/>
    <w:rsid w:val="008A5ADF"/>
    <w:rsid w:val="008B0DA9"/>
    <w:rsid w:val="008C6D5D"/>
    <w:rsid w:val="009028BC"/>
    <w:rsid w:val="00903ED6"/>
    <w:rsid w:val="009109DA"/>
    <w:rsid w:val="00913EC7"/>
    <w:rsid w:val="00917E0B"/>
    <w:rsid w:val="00922C52"/>
    <w:rsid w:val="00923DED"/>
    <w:rsid w:val="00936942"/>
    <w:rsid w:val="00937437"/>
    <w:rsid w:val="00941241"/>
    <w:rsid w:val="009414A8"/>
    <w:rsid w:val="00943F3B"/>
    <w:rsid w:val="0096325F"/>
    <w:rsid w:val="00964075"/>
    <w:rsid w:val="00965620"/>
    <w:rsid w:val="009710CB"/>
    <w:rsid w:val="00992DBA"/>
    <w:rsid w:val="009A4CED"/>
    <w:rsid w:val="009C4A22"/>
    <w:rsid w:val="009E0B2E"/>
    <w:rsid w:val="009E4C5A"/>
    <w:rsid w:val="00A12CC6"/>
    <w:rsid w:val="00A1441A"/>
    <w:rsid w:val="00A2385C"/>
    <w:rsid w:val="00A26159"/>
    <w:rsid w:val="00A27CAF"/>
    <w:rsid w:val="00A35057"/>
    <w:rsid w:val="00A42689"/>
    <w:rsid w:val="00A51ABF"/>
    <w:rsid w:val="00A579C6"/>
    <w:rsid w:val="00A809FC"/>
    <w:rsid w:val="00A8388E"/>
    <w:rsid w:val="00AA17D0"/>
    <w:rsid w:val="00AA67E0"/>
    <w:rsid w:val="00AD38A3"/>
    <w:rsid w:val="00AD57A0"/>
    <w:rsid w:val="00AD72E3"/>
    <w:rsid w:val="00AE601A"/>
    <w:rsid w:val="00AE69E9"/>
    <w:rsid w:val="00AF2518"/>
    <w:rsid w:val="00B013C0"/>
    <w:rsid w:val="00B17A84"/>
    <w:rsid w:val="00B213E3"/>
    <w:rsid w:val="00B46863"/>
    <w:rsid w:val="00B51E7B"/>
    <w:rsid w:val="00B54662"/>
    <w:rsid w:val="00B71BBD"/>
    <w:rsid w:val="00B95EA3"/>
    <w:rsid w:val="00BB0D26"/>
    <w:rsid w:val="00BB3706"/>
    <w:rsid w:val="00BB7D54"/>
    <w:rsid w:val="00BE4A06"/>
    <w:rsid w:val="00C040A1"/>
    <w:rsid w:val="00C046B1"/>
    <w:rsid w:val="00C130A7"/>
    <w:rsid w:val="00C44991"/>
    <w:rsid w:val="00C44FE4"/>
    <w:rsid w:val="00C4744D"/>
    <w:rsid w:val="00C51886"/>
    <w:rsid w:val="00C61294"/>
    <w:rsid w:val="00C82DEA"/>
    <w:rsid w:val="00CA142C"/>
    <w:rsid w:val="00CA2FE1"/>
    <w:rsid w:val="00CA46EF"/>
    <w:rsid w:val="00CB30F9"/>
    <w:rsid w:val="00CC16F2"/>
    <w:rsid w:val="00CC7D49"/>
    <w:rsid w:val="00CD0405"/>
    <w:rsid w:val="00D078B6"/>
    <w:rsid w:val="00D16844"/>
    <w:rsid w:val="00D41302"/>
    <w:rsid w:val="00D540E8"/>
    <w:rsid w:val="00D63736"/>
    <w:rsid w:val="00D9359A"/>
    <w:rsid w:val="00DA0266"/>
    <w:rsid w:val="00DA4107"/>
    <w:rsid w:val="00DC39CA"/>
    <w:rsid w:val="00DC3B36"/>
    <w:rsid w:val="00DD59B4"/>
    <w:rsid w:val="00DE6BD0"/>
    <w:rsid w:val="00DF70C4"/>
    <w:rsid w:val="00E0135D"/>
    <w:rsid w:val="00E157A2"/>
    <w:rsid w:val="00E166E8"/>
    <w:rsid w:val="00E27CA0"/>
    <w:rsid w:val="00E33F46"/>
    <w:rsid w:val="00E357C2"/>
    <w:rsid w:val="00E66702"/>
    <w:rsid w:val="00E8529D"/>
    <w:rsid w:val="00E87879"/>
    <w:rsid w:val="00EB0221"/>
    <w:rsid w:val="00ED7F53"/>
    <w:rsid w:val="00F13046"/>
    <w:rsid w:val="00F148B5"/>
    <w:rsid w:val="00F32FA5"/>
    <w:rsid w:val="00F4387F"/>
    <w:rsid w:val="00F5712C"/>
    <w:rsid w:val="00F64777"/>
    <w:rsid w:val="00F653E2"/>
    <w:rsid w:val="00F67850"/>
    <w:rsid w:val="00F71699"/>
    <w:rsid w:val="00F77254"/>
    <w:rsid w:val="00FA3407"/>
    <w:rsid w:val="00FB150A"/>
    <w:rsid w:val="00FC5310"/>
    <w:rsid w:val="00FD7244"/>
    <w:rsid w:val="00FE1E71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79A5365"/>
  <w15:chartTrackingRefBased/>
  <w15:docId w15:val="{5EA90B95-4781-4583-9B75-AC195832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3F74"/>
    <w:rPr>
      <w:rFonts w:ascii="Modern LQ 10cpi" w:hAnsi="Modern LQ 10cpi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Times New Roman" w:hAnsi="Times New Roman"/>
      <w:b/>
      <w:sz w:val="24"/>
    </w:rPr>
  </w:style>
  <w:style w:type="paragraph" w:styleId="Titolo2">
    <w:name w:val="heading 2"/>
    <w:basedOn w:val="Normale"/>
    <w:next w:val="Normale"/>
    <w:qFormat/>
    <w:pPr>
      <w:keepNext/>
      <w:ind w:right="-29"/>
      <w:jc w:val="both"/>
      <w:outlineLvl w:val="1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imes New Roman" w:hAnsi="Times New Roman"/>
      <w:i/>
      <w:sz w:val="26"/>
    </w:rPr>
  </w:style>
  <w:style w:type="paragraph" w:styleId="Titolo5">
    <w:name w:val="heading 5"/>
    <w:basedOn w:val="Normale"/>
    <w:next w:val="Normale"/>
    <w:qFormat/>
    <w:pPr>
      <w:keepNext/>
      <w:tabs>
        <w:tab w:val="left" w:pos="3828"/>
      </w:tabs>
      <w:ind w:left="142"/>
      <w:outlineLvl w:val="4"/>
    </w:pPr>
    <w:rPr>
      <w:rFonts w:ascii="Times New Roman" w:hAnsi="Times New Roman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imes New Roman" w:hAnsi="Times New Roman"/>
      <w:sz w:val="26"/>
    </w:rPr>
  </w:style>
  <w:style w:type="paragraph" w:styleId="Titolo9">
    <w:name w:val="heading 9"/>
    <w:basedOn w:val="Normale"/>
    <w:next w:val="Normale"/>
    <w:qFormat/>
    <w:pPr>
      <w:keepNext/>
      <w:ind w:firstLine="1"/>
      <w:jc w:val="both"/>
      <w:outlineLvl w:val="8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Rientrocorpodeltesto">
    <w:name w:val="Body Text Indent"/>
    <w:basedOn w:val="Normale"/>
    <w:pPr>
      <w:ind w:firstLine="253"/>
      <w:jc w:val="center"/>
    </w:pPr>
    <w:rPr>
      <w:rFonts w:ascii="Times New Roman" w:hAnsi="Times New Roman"/>
      <w:b/>
    </w:rPr>
  </w:style>
  <w:style w:type="paragraph" w:styleId="Corpotesto">
    <w:name w:val="Body Text"/>
    <w:basedOn w:val="Normale"/>
    <w:pPr>
      <w:jc w:val="center"/>
    </w:pPr>
    <w:rPr>
      <w:rFonts w:ascii="Times New Roman" w:hAnsi="Times New Roman"/>
      <w:i/>
      <w:color w:val="000000"/>
      <w:sz w:val="22"/>
    </w:rPr>
  </w:style>
  <w:style w:type="paragraph" w:styleId="Rientrocorpodeltesto2">
    <w:name w:val="Body Text Indent 2"/>
    <w:basedOn w:val="Normale"/>
    <w:pPr>
      <w:spacing w:line="360" w:lineRule="auto"/>
      <w:ind w:firstLine="992"/>
      <w:jc w:val="both"/>
    </w:pPr>
    <w:rPr>
      <w:rFonts w:ascii="Times New Roman" w:hAnsi="Times New Roman"/>
      <w:sz w:val="24"/>
    </w:rPr>
  </w:style>
  <w:style w:type="character" w:styleId="Rimandonotaapidipagina">
    <w:name w:val="footnote reference"/>
    <w:rPr>
      <w:vertAlign w:val="superscript"/>
    </w:rPr>
  </w:style>
  <w:style w:type="paragraph" w:styleId="Testonotaapidipagina">
    <w:name w:val="footnote text"/>
    <w:basedOn w:val="Normale"/>
    <w:semiHidden/>
    <w:pPr>
      <w:widowControl w:val="0"/>
    </w:pPr>
    <w:rPr>
      <w:rFonts w:ascii="Times New Roman" w:hAnsi="Times New Roman"/>
    </w:rPr>
  </w:style>
  <w:style w:type="paragraph" w:customStyle="1" w:styleId="sche3">
    <w:name w:val="sche_3"/>
    <w:rsid w:val="00834537"/>
    <w:pPr>
      <w:widowControl w:val="0"/>
      <w:jc w:val="both"/>
    </w:pPr>
    <w:rPr>
      <w:lang w:val="en-US"/>
    </w:rPr>
  </w:style>
  <w:style w:type="character" w:styleId="Numeropagina">
    <w:name w:val="page number"/>
    <w:basedOn w:val="Carpredefinitoparagrafo"/>
    <w:rsid w:val="00507406"/>
  </w:style>
  <w:style w:type="character" w:styleId="Enfasigrassetto">
    <w:name w:val="Strong"/>
    <w:uiPriority w:val="22"/>
    <w:qFormat/>
    <w:rsid w:val="00992DBA"/>
    <w:rPr>
      <w:b/>
      <w:bCs/>
    </w:rPr>
  </w:style>
  <w:style w:type="paragraph" w:customStyle="1" w:styleId="Rientrocorpodeltesto31">
    <w:name w:val="Rientro corpo del testo 31"/>
    <w:basedOn w:val="Normale"/>
    <w:rsid w:val="00F13046"/>
    <w:pPr>
      <w:suppressAutoHyphens/>
      <w:ind w:left="540" w:hanging="540"/>
      <w:jc w:val="both"/>
    </w:pPr>
    <w:rPr>
      <w:rFonts w:ascii="Times New Roman" w:hAnsi="Times New Roman"/>
      <w:b/>
      <w:bCs/>
      <w:sz w:val="24"/>
      <w:szCs w:val="24"/>
      <w:u w:val="single"/>
      <w:lang w:eastAsia="ar-SA"/>
    </w:rPr>
  </w:style>
  <w:style w:type="paragraph" w:styleId="Testofumetto">
    <w:name w:val="Balloon Text"/>
    <w:basedOn w:val="Normale"/>
    <w:link w:val="TestofumettoCarattere"/>
    <w:rsid w:val="00AA67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A6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B9BD-226D-4096-B37A-E0B401BF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323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SISSA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SISSA - ISAS</dc:creator>
  <cp:keywords/>
  <cp:lastModifiedBy>Mirna Avezzù</cp:lastModifiedBy>
  <cp:revision>5</cp:revision>
  <cp:lastPrinted>2018-01-24T13:51:00Z</cp:lastPrinted>
  <dcterms:created xsi:type="dcterms:W3CDTF">2018-01-26T09:03:00Z</dcterms:created>
  <dcterms:modified xsi:type="dcterms:W3CDTF">2023-02-21T14:05:00Z</dcterms:modified>
</cp:coreProperties>
</file>