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tblInd w:w="137" w:type="dxa"/>
        <w:tblLayout w:type="fixed"/>
        <w:tblCellMar>
          <w:top w:w="55" w:type="dxa"/>
          <w:left w:w="55" w:type="dxa"/>
          <w:bottom w:w="55" w:type="dxa"/>
          <w:right w:w="55" w:type="dxa"/>
        </w:tblCellMar>
        <w:tblLook w:val="0000" w:firstRow="0" w:lastRow="0" w:firstColumn="0" w:lastColumn="0" w:noHBand="0" w:noVBand="0"/>
      </w:tblPr>
      <w:tblGrid>
        <w:gridCol w:w="10490"/>
      </w:tblGrid>
      <w:tr w:rsidR="00D1786C" w:rsidRPr="002D0D9C" w14:paraId="00874421" w14:textId="77777777" w:rsidTr="009B530F">
        <w:trPr>
          <w:trHeight w:val="5953"/>
        </w:trPr>
        <w:tc>
          <w:tcPr>
            <w:tcW w:w="10490" w:type="dxa"/>
            <w:tcBorders>
              <w:top w:val="single" w:sz="4" w:space="0" w:color="auto"/>
              <w:left w:val="single" w:sz="4" w:space="0" w:color="000000"/>
              <w:bottom w:val="single" w:sz="4" w:space="0" w:color="000000"/>
              <w:right w:val="single" w:sz="4" w:space="0" w:color="000000"/>
            </w:tcBorders>
            <w:shd w:val="clear" w:color="auto" w:fill="auto"/>
            <w:vAlign w:val="center"/>
          </w:tcPr>
          <w:tbl>
            <w:tblPr>
              <w:tblpPr w:leftFromText="187" w:rightFromText="187" w:vertAnchor="page" w:horzAnchor="margin" w:tblpY="2345"/>
              <w:tblW w:w="4664" w:type="pct"/>
              <w:tblLayout w:type="fixed"/>
              <w:tblCellMar>
                <w:top w:w="216" w:type="dxa"/>
                <w:left w:w="216" w:type="dxa"/>
                <w:bottom w:w="216" w:type="dxa"/>
                <w:right w:w="216" w:type="dxa"/>
              </w:tblCellMar>
              <w:tblLook w:val="04A0" w:firstRow="1" w:lastRow="0" w:firstColumn="1" w:lastColumn="0" w:noHBand="0" w:noVBand="1"/>
            </w:tblPr>
            <w:tblGrid>
              <w:gridCol w:w="5905"/>
              <w:gridCol w:w="3777"/>
            </w:tblGrid>
            <w:tr w:rsidR="00D1786C" w:rsidRPr="00D1786C" w14:paraId="78101C7E" w14:textId="77777777" w:rsidTr="00D1786C">
              <w:trPr>
                <w:trHeight w:val="2765"/>
              </w:trPr>
              <w:tc>
                <w:tcPr>
                  <w:tcW w:w="5382" w:type="dxa"/>
                  <w:tcBorders>
                    <w:top w:val="nil"/>
                    <w:left w:val="nil"/>
                    <w:bottom w:val="single" w:sz="18" w:space="0" w:color="808080"/>
                    <w:right w:val="single" w:sz="18" w:space="0" w:color="808080"/>
                  </w:tcBorders>
                  <w:vAlign w:val="center"/>
                </w:tcPr>
                <w:p w14:paraId="2F07D45A" w14:textId="77777777" w:rsidR="00D1786C" w:rsidRPr="00D1786C" w:rsidRDefault="00D1786C" w:rsidP="009B530F">
                  <w:pPr>
                    <w:spacing w:line="240" w:lineRule="auto"/>
                    <w:jc w:val="center"/>
                    <w:rPr>
                      <w:rFonts w:cs="Arial"/>
                      <w:b/>
                      <w:i/>
                      <w:sz w:val="52"/>
                      <w:lang w:val="it-IT"/>
                    </w:rPr>
                  </w:pPr>
                  <w:r w:rsidRPr="00D1786C">
                    <w:rPr>
                      <w:rFonts w:cs="Arial"/>
                      <w:b/>
                      <w:i/>
                      <w:sz w:val="52"/>
                      <w:lang w:val="it-IT"/>
                    </w:rPr>
                    <w:t>Scuola Internazionale Superiore di Studi Avanzati</w:t>
                  </w:r>
                </w:p>
                <w:p w14:paraId="5A6A5045" w14:textId="77777777" w:rsidR="00D1786C" w:rsidRPr="00125D82" w:rsidRDefault="00D1786C" w:rsidP="009B530F">
                  <w:pPr>
                    <w:jc w:val="center"/>
                    <w:rPr>
                      <w:rFonts w:cs="Arial"/>
                      <w:sz w:val="40"/>
                    </w:rPr>
                  </w:pPr>
                  <w:r w:rsidRPr="00125D82">
                    <w:rPr>
                      <w:rFonts w:cs="Arial"/>
                      <w:sz w:val="40"/>
                    </w:rPr>
                    <w:t xml:space="preserve">Via Bonomea 265 </w:t>
                  </w:r>
                </w:p>
                <w:p w14:paraId="3B963D29" w14:textId="77777777" w:rsidR="00D1786C" w:rsidRPr="00D1786C" w:rsidRDefault="00D1786C" w:rsidP="009B530F">
                  <w:pPr>
                    <w:jc w:val="center"/>
                    <w:rPr>
                      <w:rFonts w:ascii="Franklin Gothic Medium" w:hAnsi="Franklin Gothic Medium"/>
                      <w:b/>
                      <w:sz w:val="56"/>
                      <w:szCs w:val="56"/>
                    </w:rPr>
                  </w:pPr>
                  <w:r w:rsidRPr="00125D82">
                    <w:rPr>
                      <w:rFonts w:cs="Arial"/>
                      <w:sz w:val="40"/>
                    </w:rPr>
                    <w:t>34136 Trieste (TS)</w:t>
                  </w:r>
                </w:p>
              </w:tc>
              <w:tc>
                <w:tcPr>
                  <w:tcW w:w="3442" w:type="dxa"/>
                  <w:tcBorders>
                    <w:top w:val="nil"/>
                    <w:left w:val="single" w:sz="18" w:space="0" w:color="808080"/>
                    <w:bottom w:val="single" w:sz="18" w:space="0" w:color="808080"/>
                    <w:right w:val="nil"/>
                  </w:tcBorders>
                  <w:vAlign w:val="center"/>
                </w:tcPr>
                <w:p w14:paraId="0DB51C6C" w14:textId="77777777" w:rsidR="00D1786C" w:rsidRPr="00D1786C" w:rsidRDefault="00D1786C" w:rsidP="009B530F">
                  <w:pPr>
                    <w:mirrorIndents/>
                    <w:rPr>
                      <w:rFonts w:ascii="Arial Narrow" w:hAnsi="Arial Narrow"/>
                      <w:sz w:val="28"/>
                      <w:szCs w:val="28"/>
                    </w:rPr>
                  </w:pPr>
                  <w:r>
                    <w:rPr>
                      <w:rFonts w:ascii="Arial Narrow" w:hAnsi="Arial Narrow"/>
                      <w:noProof/>
                      <w:sz w:val="28"/>
                      <w:szCs w:val="28"/>
                      <w:lang w:val="it-IT" w:eastAsia="it-IT"/>
                    </w:rPr>
                    <w:drawing>
                      <wp:inline distT="0" distB="0" distL="0" distR="0" wp14:anchorId="1D2215FF" wp14:editId="3FB293CE">
                        <wp:extent cx="1990725" cy="14859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inline>
                    </w:drawing>
                  </w:r>
                </w:p>
              </w:tc>
            </w:tr>
          </w:tbl>
          <w:tbl>
            <w:tblPr>
              <w:tblW w:w="10290"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734"/>
              <w:gridCol w:w="1334"/>
              <w:gridCol w:w="2834"/>
              <w:gridCol w:w="1702"/>
              <w:gridCol w:w="1986"/>
              <w:gridCol w:w="1700"/>
            </w:tblGrid>
            <w:tr w:rsidR="009B530F" w:rsidRPr="00565113" w14:paraId="0C9965BE" w14:textId="77777777" w:rsidTr="009B530F">
              <w:tc>
                <w:tcPr>
                  <w:tcW w:w="5000" w:type="pct"/>
                  <w:gridSpan w:val="6"/>
                  <w:tcBorders>
                    <w:top w:val="single" w:sz="6" w:space="0" w:color="auto"/>
                    <w:left w:val="single" w:sz="4" w:space="0" w:color="auto"/>
                    <w:bottom w:val="single" w:sz="6" w:space="0" w:color="auto"/>
                    <w:right w:val="single" w:sz="4" w:space="0" w:color="auto"/>
                  </w:tcBorders>
                </w:tcPr>
                <w:p w14:paraId="3727CABC" w14:textId="2EA0E8A3" w:rsidR="009B530F" w:rsidRPr="00695E02" w:rsidRDefault="009B530F" w:rsidP="009B530F">
                  <w:pPr>
                    <w:widowControl w:val="0"/>
                    <w:tabs>
                      <w:tab w:val="left" w:pos="2126"/>
                    </w:tabs>
                    <w:spacing w:before="240" w:after="0" w:line="240" w:lineRule="auto"/>
                    <w:ind w:right="168"/>
                    <w:contextualSpacing/>
                    <w:mirrorIndents/>
                    <w:jc w:val="center"/>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4"/>
                      <w:szCs w:val="24"/>
                      <w:lang w:val="it-IT" w:eastAsia="it-IT"/>
                    </w:rPr>
                    <w:t>Sintesi delle modifiche</w:t>
                  </w:r>
                  <w:bookmarkStart w:id="0" w:name="_Toc399861081"/>
                  <w:bookmarkStart w:id="1" w:name="_Toc400186072"/>
                  <w:r w:rsidRPr="00695E02">
                    <w:rPr>
                      <w:rFonts w:ascii="Times New Roman" w:eastAsia="Times New Roman" w:hAnsi="Times New Roman" w:cs="Times New Roman"/>
                      <w:sz w:val="24"/>
                      <w:szCs w:val="24"/>
                      <w:lang w:val="it-IT" w:eastAsia="it-IT"/>
                    </w:rPr>
                    <w:t xml:space="preserve"> del documento</w:t>
                  </w:r>
                  <w:bookmarkEnd w:id="0"/>
                  <w:bookmarkEnd w:id="1"/>
                </w:p>
              </w:tc>
            </w:tr>
            <w:tr w:rsidR="00B15340" w:rsidRPr="009E6BDB" w14:paraId="493726B5" w14:textId="77777777" w:rsidTr="009B530F">
              <w:tc>
                <w:tcPr>
                  <w:tcW w:w="357" w:type="pct"/>
                  <w:tcBorders>
                    <w:top w:val="single" w:sz="6" w:space="0" w:color="auto"/>
                    <w:left w:val="single" w:sz="4" w:space="0" w:color="auto"/>
                    <w:bottom w:val="single" w:sz="6" w:space="0" w:color="auto"/>
                    <w:right w:val="single" w:sz="6" w:space="0" w:color="auto"/>
                  </w:tcBorders>
                </w:tcPr>
                <w:p w14:paraId="73E0DC8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sidRPr="00695E02">
                    <w:rPr>
                      <w:rFonts w:ascii="Times New Roman" w:eastAsia="Times New Roman" w:hAnsi="Times New Roman" w:cs="Times New Roman"/>
                      <w:bCs/>
                      <w:sz w:val="20"/>
                      <w:szCs w:val="20"/>
                      <w:lang w:val="it-IT" w:eastAsia="it-IT"/>
                    </w:rPr>
                    <w:t>3</w:t>
                  </w:r>
                </w:p>
              </w:tc>
              <w:tc>
                <w:tcPr>
                  <w:tcW w:w="648" w:type="pct"/>
                  <w:tcBorders>
                    <w:top w:val="single" w:sz="6" w:space="0" w:color="auto"/>
                    <w:left w:val="single" w:sz="6" w:space="0" w:color="auto"/>
                    <w:bottom w:val="single" w:sz="6" w:space="0" w:color="auto"/>
                    <w:right w:val="single" w:sz="6" w:space="0" w:color="auto"/>
                  </w:tcBorders>
                </w:tcPr>
                <w:p w14:paraId="1478EADB"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Pr>
                      <w:rFonts w:ascii="Times New Roman" w:eastAsia="Times New Roman" w:hAnsi="Times New Roman" w:cs="Times New Roman"/>
                      <w:bCs/>
                      <w:sz w:val="20"/>
                      <w:szCs w:val="20"/>
                      <w:lang w:val="it-IT" w:eastAsia="it-IT"/>
                    </w:rPr>
                    <w:t>13gen2017</w:t>
                  </w:r>
                </w:p>
              </w:tc>
              <w:tc>
                <w:tcPr>
                  <w:tcW w:w="1377" w:type="pct"/>
                  <w:tcBorders>
                    <w:top w:val="single" w:sz="6" w:space="0" w:color="auto"/>
                    <w:left w:val="single" w:sz="6" w:space="0" w:color="auto"/>
                    <w:bottom w:val="single" w:sz="6" w:space="0" w:color="auto"/>
                    <w:right w:val="single" w:sz="6" w:space="0" w:color="auto"/>
                  </w:tcBorders>
                </w:tcPr>
                <w:p w14:paraId="7DD695DE"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Revisione dopo coordinamento e prove con enti esterni</w:t>
                  </w:r>
                </w:p>
              </w:tc>
              <w:tc>
                <w:tcPr>
                  <w:tcW w:w="827" w:type="pct"/>
                  <w:tcBorders>
                    <w:top w:val="single" w:sz="6" w:space="0" w:color="auto"/>
                    <w:left w:val="single" w:sz="6" w:space="0" w:color="auto"/>
                    <w:bottom w:val="single" w:sz="6" w:space="0" w:color="auto"/>
                    <w:right w:val="single" w:sz="6" w:space="0" w:color="auto"/>
                  </w:tcBorders>
                </w:tcPr>
                <w:p w14:paraId="2C405C5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Tullio Bigiarini</w:t>
                  </w:r>
                </w:p>
              </w:tc>
              <w:tc>
                <w:tcPr>
                  <w:tcW w:w="965" w:type="pct"/>
                  <w:tcBorders>
                    <w:top w:val="single" w:sz="6" w:space="0" w:color="auto"/>
                    <w:left w:val="single" w:sz="6" w:space="0" w:color="auto"/>
                    <w:bottom w:val="single" w:sz="6" w:space="0" w:color="auto"/>
                    <w:right w:val="single" w:sz="4" w:space="0" w:color="auto"/>
                  </w:tcBorders>
                </w:tcPr>
                <w:p w14:paraId="3C231E4B" w14:textId="77777777" w:rsidR="00B15340"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Ideal Service</w:t>
                  </w:r>
                </w:p>
                <w:p w14:paraId="2A4DEEED" w14:textId="77777777" w:rsidR="00B15340"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Medialab</w:t>
                  </w:r>
                </w:p>
                <w:p w14:paraId="0AD3BF1C"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Paolo Benedetti</w:t>
                  </w:r>
                </w:p>
              </w:tc>
              <w:tc>
                <w:tcPr>
                  <w:tcW w:w="826" w:type="pct"/>
                  <w:tcBorders>
                    <w:top w:val="single" w:sz="6" w:space="0" w:color="auto"/>
                    <w:left w:val="single" w:sz="4" w:space="0" w:color="auto"/>
                    <w:bottom w:val="single" w:sz="6" w:space="0" w:color="auto"/>
                    <w:right w:val="single" w:sz="4" w:space="0" w:color="auto"/>
                  </w:tcBorders>
                </w:tcPr>
                <w:p w14:paraId="785753CF"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Stefano Ruffo</w:t>
                  </w:r>
                </w:p>
              </w:tc>
            </w:tr>
            <w:tr w:rsidR="00B15340" w:rsidRPr="00695E02" w14:paraId="4A64550E" w14:textId="77777777" w:rsidTr="009B530F">
              <w:tc>
                <w:tcPr>
                  <w:tcW w:w="357" w:type="pct"/>
                  <w:tcBorders>
                    <w:top w:val="single" w:sz="6" w:space="0" w:color="auto"/>
                    <w:left w:val="single" w:sz="4" w:space="0" w:color="auto"/>
                    <w:bottom w:val="single" w:sz="6" w:space="0" w:color="auto"/>
                    <w:right w:val="single" w:sz="6" w:space="0" w:color="auto"/>
                  </w:tcBorders>
                </w:tcPr>
                <w:p w14:paraId="63D4C6FE"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sidRPr="00695E02">
                    <w:rPr>
                      <w:rFonts w:ascii="Times New Roman" w:eastAsia="Times New Roman" w:hAnsi="Times New Roman" w:cs="Times New Roman"/>
                      <w:bCs/>
                      <w:sz w:val="20"/>
                      <w:szCs w:val="20"/>
                      <w:lang w:val="it-IT" w:eastAsia="it-IT"/>
                    </w:rPr>
                    <w:t>2</w:t>
                  </w:r>
                </w:p>
              </w:tc>
              <w:tc>
                <w:tcPr>
                  <w:tcW w:w="648" w:type="pct"/>
                  <w:tcBorders>
                    <w:top w:val="single" w:sz="6" w:space="0" w:color="auto"/>
                    <w:left w:val="single" w:sz="6" w:space="0" w:color="auto"/>
                    <w:bottom w:val="single" w:sz="6" w:space="0" w:color="auto"/>
                    <w:right w:val="single" w:sz="6" w:space="0" w:color="auto"/>
                  </w:tcBorders>
                </w:tcPr>
                <w:p w14:paraId="74E2E4EC"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sidRPr="00695E02">
                    <w:rPr>
                      <w:rFonts w:ascii="Times New Roman" w:eastAsia="Times New Roman" w:hAnsi="Times New Roman" w:cs="Times New Roman"/>
                      <w:sz w:val="20"/>
                      <w:szCs w:val="20"/>
                      <w:lang w:val="it-IT" w:eastAsia="it-IT"/>
                    </w:rPr>
                    <w:t>08apr2016</w:t>
                  </w:r>
                </w:p>
              </w:tc>
              <w:tc>
                <w:tcPr>
                  <w:tcW w:w="1377" w:type="pct"/>
                  <w:tcBorders>
                    <w:top w:val="single" w:sz="6" w:space="0" w:color="auto"/>
                    <w:left w:val="single" w:sz="6" w:space="0" w:color="auto"/>
                    <w:bottom w:val="single" w:sz="6" w:space="0" w:color="auto"/>
                    <w:right w:val="single" w:sz="6" w:space="0" w:color="auto"/>
                  </w:tcBorders>
                </w:tcPr>
                <w:p w14:paraId="3F752C18"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0"/>
                      <w:szCs w:val="20"/>
                      <w:lang w:val="it-IT" w:eastAsia="it-IT"/>
                    </w:rPr>
                    <w:t>Nuovo format procedura per adeguamento SGI</w:t>
                  </w:r>
                </w:p>
              </w:tc>
              <w:tc>
                <w:tcPr>
                  <w:tcW w:w="827" w:type="pct"/>
                  <w:tcBorders>
                    <w:top w:val="single" w:sz="6" w:space="0" w:color="auto"/>
                    <w:left w:val="single" w:sz="6" w:space="0" w:color="auto"/>
                    <w:bottom w:val="single" w:sz="6" w:space="0" w:color="auto"/>
                    <w:right w:val="single" w:sz="6" w:space="0" w:color="auto"/>
                  </w:tcBorders>
                </w:tcPr>
                <w:p w14:paraId="0D29600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Tullio Bigiarini</w:t>
                  </w:r>
                </w:p>
              </w:tc>
              <w:tc>
                <w:tcPr>
                  <w:tcW w:w="965" w:type="pct"/>
                  <w:tcBorders>
                    <w:top w:val="single" w:sz="6" w:space="0" w:color="auto"/>
                    <w:left w:val="single" w:sz="6" w:space="0" w:color="auto"/>
                    <w:bottom w:val="single" w:sz="6" w:space="0" w:color="auto"/>
                    <w:right w:val="single" w:sz="4" w:space="0" w:color="auto"/>
                  </w:tcBorders>
                </w:tcPr>
                <w:p w14:paraId="07558EB7"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Tullio Bigiarini</w:t>
                  </w:r>
                </w:p>
              </w:tc>
              <w:tc>
                <w:tcPr>
                  <w:tcW w:w="826" w:type="pct"/>
                  <w:tcBorders>
                    <w:top w:val="single" w:sz="6" w:space="0" w:color="auto"/>
                    <w:left w:val="single" w:sz="4" w:space="0" w:color="auto"/>
                    <w:bottom w:val="single" w:sz="6" w:space="0" w:color="auto"/>
                    <w:right w:val="single" w:sz="4" w:space="0" w:color="auto"/>
                  </w:tcBorders>
                </w:tcPr>
                <w:p w14:paraId="7850AF5C"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p>
              </w:tc>
            </w:tr>
            <w:tr w:rsidR="00B15340" w:rsidRPr="00695E02" w14:paraId="35BB6D9C" w14:textId="77777777" w:rsidTr="009B530F">
              <w:tc>
                <w:tcPr>
                  <w:tcW w:w="357" w:type="pct"/>
                  <w:tcBorders>
                    <w:top w:val="single" w:sz="6" w:space="0" w:color="auto"/>
                    <w:left w:val="single" w:sz="4" w:space="0" w:color="auto"/>
                    <w:bottom w:val="single" w:sz="6" w:space="0" w:color="auto"/>
                    <w:right w:val="single" w:sz="6" w:space="0" w:color="auto"/>
                  </w:tcBorders>
                </w:tcPr>
                <w:p w14:paraId="061FE503"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sidRPr="00695E02">
                    <w:rPr>
                      <w:rFonts w:ascii="Times New Roman" w:eastAsia="Times New Roman" w:hAnsi="Times New Roman" w:cs="Times New Roman"/>
                      <w:bCs/>
                      <w:sz w:val="20"/>
                      <w:szCs w:val="20"/>
                      <w:lang w:val="it-IT" w:eastAsia="it-IT"/>
                    </w:rPr>
                    <w:t>1</w:t>
                  </w:r>
                </w:p>
              </w:tc>
              <w:tc>
                <w:tcPr>
                  <w:tcW w:w="648" w:type="pct"/>
                  <w:tcBorders>
                    <w:top w:val="single" w:sz="6" w:space="0" w:color="auto"/>
                    <w:left w:val="single" w:sz="6" w:space="0" w:color="auto"/>
                    <w:bottom w:val="single" w:sz="6" w:space="0" w:color="auto"/>
                    <w:right w:val="single" w:sz="6" w:space="0" w:color="auto"/>
                  </w:tcBorders>
                </w:tcPr>
                <w:p w14:paraId="10A15F49"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0"/>
                      <w:szCs w:val="20"/>
                      <w:lang w:val="it-IT" w:eastAsia="it-IT"/>
                    </w:rPr>
                    <w:t>08gen2015</w:t>
                  </w:r>
                </w:p>
              </w:tc>
              <w:tc>
                <w:tcPr>
                  <w:tcW w:w="1377" w:type="pct"/>
                  <w:tcBorders>
                    <w:top w:val="single" w:sz="6" w:space="0" w:color="auto"/>
                    <w:left w:val="single" w:sz="6" w:space="0" w:color="auto"/>
                    <w:bottom w:val="single" w:sz="6" w:space="0" w:color="auto"/>
                    <w:right w:val="single" w:sz="6" w:space="0" w:color="auto"/>
                  </w:tcBorders>
                </w:tcPr>
                <w:p w14:paraId="19D13A08"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0"/>
                      <w:szCs w:val="20"/>
                      <w:lang w:val="it-IT" w:eastAsia="it-IT"/>
                    </w:rPr>
                    <w:t>Prima emissione</w:t>
                  </w:r>
                </w:p>
              </w:tc>
              <w:tc>
                <w:tcPr>
                  <w:tcW w:w="827" w:type="pct"/>
                  <w:tcBorders>
                    <w:top w:val="single" w:sz="6" w:space="0" w:color="auto"/>
                    <w:left w:val="single" w:sz="6" w:space="0" w:color="auto"/>
                    <w:bottom w:val="single" w:sz="6" w:space="0" w:color="auto"/>
                    <w:right w:val="single" w:sz="6" w:space="0" w:color="auto"/>
                  </w:tcBorders>
                </w:tcPr>
                <w:p w14:paraId="0AABF577"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Tullio Bigiarini</w:t>
                  </w:r>
                </w:p>
              </w:tc>
              <w:tc>
                <w:tcPr>
                  <w:tcW w:w="965" w:type="pct"/>
                  <w:tcBorders>
                    <w:top w:val="single" w:sz="6" w:space="0" w:color="auto"/>
                    <w:left w:val="single" w:sz="6" w:space="0" w:color="auto"/>
                    <w:bottom w:val="single" w:sz="6" w:space="0" w:color="auto"/>
                    <w:right w:val="single" w:sz="4" w:space="0" w:color="auto"/>
                  </w:tcBorders>
                </w:tcPr>
                <w:p w14:paraId="01F47E52"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 xml:space="preserve">Marco </w:t>
                  </w:r>
                  <w:proofErr w:type="spellStart"/>
                  <w:r>
                    <w:rPr>
                      <w:rFonts w:ascii="Times New Roman" w:eastAsia="Times New Roman" w:hAnsi="Times New Roman" w:cs="Times New Roman"/>
                      <w:sz w:val="20"/>
                      <w:szCs w:val="20"/>
                      <w:lang w:val="it-IT" w:eastAsia="it-IT"/>
                    </w:rPr>
                    <w:t>Campestrini</w:t>
                  </w:r>
                  <w:proofErr w:type="spellEnd"/>
                </w:p>
              </w:tc>
              <w:tc>
                <w:tcPr>
                  <w:tcW w:w="826" w:type="pct"/>
                  <w:tcBorders>
                    <w:top w:val="single" w:sz="6" w:space="0" w:color="auto"/>
                    <w:left w:val="single" w:sz="4" w:space="0" w:color="auto"/>
                    <w:bottom w:val="single" w:sz="6" w:space="0" w:color="auto"/>
                    <w:right w:val="single" w:sz="4" w:space="0" w:color="auto"/>
                  </w:tcBorders>
                </w:tcPr>
                <w:p w14:paraId="1B9ECA1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Guido Martinelli</w:t>
                  </w:r>
                </w:p>
              </w:tc>
            </w:tr>
            <w:tr w:rsidR="00B15340" w:rsidRPr="00695E02" w14:paraId="3072BFF3" w14:textId="77777777" w:rsidTr="009B530F">
              <w:tc>
                <w:tcPr>
                  <w:tcW w:w="357" w:type="pct"/>
                  <w:tcBorders>
                    <w:top w:val="single" w:sz="6" w:space="0" w:color="auto"/>
                    <w:left w:val="single" w:sz="4" w:space="0" w:color="auto"/>
                    <w:bottom w:val="single" w:sz="6" w:space="0" w:color="auto"/>
                    <w:right w:val="single" w:sz="6" w:space="0" w:color="auto"/>
                  </w:tcBorders>
                </w:tcPr>
                <w:p w14:paraId="7268CC51"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Cs/>
                      <w:sz w:val="20"/>
                      <w:szCs w:val="20"/>
                      <w:lang w:val="it-IT" w:eastAsia="it-IT"/>
                    </w:rPr>
                  </w:pPr>
                  <w:r w:rsidRPr="00695E02">
                    <w:rPr>
                      <w:rFonts w:ascii="Times New Roman" w:eastAsia="Times New Roman" w:hAnsi="Times New Roman" w:cs="Times New Roman"/>
                      <w:bCs/>
                      <w:sz w:val="20"/>
                      <w:szCs w:val="20"/>
                      <w:lang w:val="it-IT" w:eastAsia="it-IT"/>
                    </w:rPr>
                    <w:t>0</w:t>
                  </w:r>
                </w:p>
              </w:tc>
              <w:tc>
                <w:tcPr>
                  <w:tcW w:w="648" w:type="pct"/>
                  <w:tcBorders>
                    <w:top w:val="single" w:sz="6" w:space="0" w:color="auto"/>
                    <w:left w:val="single" w:sz="6" w:space="0" w:color="auto"/>
                    <w:bottom w:val="single" w:sz="6" w:space="0" w:color="auto"/>
                    <w:right w:val="single" w:sz="6" w:space="0" w:color="auto"/>
                  </w:tcBorders>
                </w:tcPr>
                <w:p w14:paraId="397326AD"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0"/>
                      <w:szCs w:val="20"/>
                      <w:lang w:val="it-IT" w:eastAsia="it-IT"/>
                    </w:rPr>
                    <w:t>12dic</w:t>
                  </w:r>
                  <w:r>
                    <w:rPr>
                      <w:rFonts w:ascii="Times New Roman" w:eastAsia="Times New Roman" w:hAnsi="Times New Roman" w:cs="Times New Roman"/>
                      <w:sz w:val="20"/>
                      <w:szCs w:val="20"/>
                      <w:lang w:val="it-IT" w:eastAsia="it-IT"/>
                    </w:rPr>
                    <w:t>20</w:t>
                  </w:r>
                  <w:r w:rsidRPr="00695E02">
                    <w:rPr>
                      <w:rFonts w:ascii="Times New Roman" w:eastAsia="Times New Roman" w:hAnsi="Times New Roman" w:cs="Times New Roman"/>
                      <w:sz w:val="20"/>
                      <w:szCs w:val="20"/>
                      <w:lang w:val="it-IT" w:eastAsia="it-IT"/>
                    </w:rPr>
                    <w:t>07</w:t>
                  </w:r>
                </w:p>
              </w:tc>
              <w:tc>
                <w:tcPr>
                  <w:tcW w:w="1377" w:type="pct"/>
                  <w:tcBorders>
                    <w:top w:val="single" w:sz="6" w:space="0" w:color="auto"/>
                    <w:left w:val="single" w:sz="6" w:space="0" w:color="auto"/>
                    <w:bottom w:val="single" w:sz="6" w:space="0" w:color="auto"/>
                    <w:right w:val="single" w:sz="6" w:space="0" w:color="auto"/>
                  </w:tcBorders>
                </w:tcPr>
                <w:p w14:paraId="119FA061"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sidRPr="00695E02">
                    <w:rPr>
                      <w:rFonts w:ascii="Times New Roman" w:eastAsia="Times New Roman" w:hAnsi="Times New Roman" w:cs="Times New Roman"/>
                      <w:sz w:val="20"/>
                      <w:szCs w:val="20"/>
                      <w:lang w:val="it-IT" w:eastAsia="it-IT"/>
                    </w:rPr>
                    <w:t>Bozza</w:t>
                  </w:r>
                </w:p>
              </w:tc>
              <w:tc>
                <w:tcPr>
                  <w:tcW w:w="827" w:type="pct"/>
                  <w:tcBorders>
                    <w:top w:val="single" w:sz="6" w:space="0" w:color="auto"/>
                    <w:left w:val="single" w:sz="6" w:space="0" w:color="auto"/>
                    <w:bottom w:val="single" w:sz="6" w:space="0" w:color="auto"/>
                    <w:right w:val="single" w:sz="6" w:space="0" w:color="auto"/>
                  </w:tcBorders>
                </w:tcPr>
                <w:p w14:paraId="33D86170"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Andrea Brunetta</w:t>
                  </w:r>
                </w:p>
              </w:tc>
              <w:tc>
                <w:tcPr>
                  <w:tcW w:w="965" w:type="pct"/>
                  <w:tcBorders>
                    <w:top w:val="single" w:sz="6" w:space="0" w:color="auto"/>
                    <w:left w:val="single" w:sz="6" w:space="0" w:color="auto"/>
                    <w:bottom w:val="single" w:sz="6" w:space="0" w:color="auto"/>
                    <w:right w:val="single" w:sz="4" w:space="0" w:color="auto"/>
                  </w:tcBorders>
                </w:tcPr>
                <w:p w14:paraId="0F1EC202"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r>
                    <w:rPr>
                      <w:rFonts w:ascii="Times New Roman" w:eastAsia="Times New Roman" w:hAnsi="Times New Roman" w:cs="Times New Roman"/>
                      <w:sz w:val="20"/>
                      <w:szCs w:val="20"/>
                      <w:lang w:val="it-IT" w:eastAsia="it-IT"/>
                    </w:rPr>
                    <w:t>Dario Morelli</w:t>
                  </w:r>
                </w:p>
              </w:tc>
              <w:tc>
                <w:tcPr>
                  <w:tcW w:w="826" w:type="pct"/>
                  <w:tcBorders>
                    <w:top w:val="single" w:sz="6" w:space="0" w:color="auto"/>
                    <w:left w:val="single" w:sz="4" w:space="0" w:color="auto"/>
                    <w:bottom w:val="single" w:sz="6" w:space="0" w:color="auto"/>
                    <w:right w:val="single" w:sz="4" w:space="0" w:color="auto"/>
                  </w:tcBorders>
                </w:tcPr>
                <w:p w14:paraId="2A0582AC"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sz w:val="20"/>
                      <w:szCs w:val="20"/>
                      <w:lang w:val="it-IT" w:eastAsia="it-IT"/>
                    </w:rPr>
                  </w:pPr>
                </w:p>
              </w:tc>
            </w:tr>
            <w:tr w:rsidR="00B15340" w:rsidRPr="00695E02" w14:paraId="7A93D0F2" w14:textId="77777777" w:rsidTr="009B530F">
              <w:tc>
                <w:tcPr>
                  <w:tcW w:w="357" w:type="pct"/>
                  <w:tcBorders>
                    <w:top w:val="single" w:sz="6" w:space="0" w:color="auto"/>
                    <w:left w:val="single" w:sz="4" w:space="0" w:color="auto"/>
                    <w:bottom w:val="single" w:sz="6" w:space="0" w:color="auto"/>
                    <w:right w:val="single" w:sz="6" w:space="0" w:color="auto"/>
                  </w:tcBorders>
                </w:tcPr>
                <w:p w14:paraId="3D3AA159"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bCs/>
                      <w:sz w:val="20"/>
                      <w:szCs w:val="20"/>
                      <w:lang w:val="it-IT" w:eastAsia="it-IT"/>
                    </w:rPr>
                  </w:pPr>
                  <w:r w:rsidRPr="00695E02">
                    <w:rPr>
                      <w:rFonts w:ascii="Times New Roman" w:eastAsia="Times New Roman" w:hAnsi="Times New Roman" w:cs="Times New Roman"/>
                      <w:b/>
                      <w:bCs/>
                      <w:sz w:val="20"/>
                      <w:szCs w:val="20"/>
                      <w:lang w:val="it-IT" w:eastAsia="it-IT"/>
                    </w:rPr>
                    <w:t>Rev.</w:t>
                  </w:r>
                </w:p>
              </w:tc>
              <w:tc>
                <w:tcPr>
                  <w:tcW w:w="648" w:type="pct"/>
                  <w:tcBorders>
                    <w:top w:val="single" w:sz="6" w:space="0" w:color="auto"/>
                    <w:left w:val="single" w:sz="6" w:space="0" w:color="auto"/>
                    <w:bottom w:val="single" w:sz="6" w:space="0" w:color="auto"/>
                    <w:right w:val="single" w:sz="6" w:space="0" w:color="auto"/>
                  </w:tcBorders>
                </w:tcPr>
                <w:p w14:paraId="0D4CA588"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DATA</w:t>
                  </w:r>
                </w:p>
              </w:tc>
              <w:tc>
                <w:tcPr>
                  <w:tcW w:w="1377" w:type="pct"/>
                  <w:tcBorders>
                    <w:top w:val="single" w:sz="6" w:space="0" w:color="auto"/>
                    <w:left w:val="single" w:sz="6" w:space="0" w:color="auto"/>
                    <w:bottom w:val="single" w:sz="6" w:space="0" w:color="auto"/>
                    <w:right w:val="single" w:sz="6" w:space="0" w:color="auto"/>
                  </w:tcBorders>
                </w:tcPr>
                <w:p w14:paraId="50770FD9"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Motivo/Stato di</w:t>
                  </w:r>
                </w:p>
                <w:p w14:paraId="02A7CF94"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REVISIONE</w:t>
                  </w:r>
                </w:p>
              </w:tc>
              <w:tc>
                <w:tcPr>
                  <w:tcW w:w="827" w:type="pct"/>
                  <w:tcBorders>
                    <w:top w:val="single" w:sz="6" w:space="0" w:color="auto"/>
                    <w:left w:val="single" w:sz="6" w:space="0" w:color="auto"/>
                    <w:bottom w:val="single" w:sz="6" w:space="0" w:color="auto"/>
                    <w:right w:val="single" w:sz="6" w:space="0" w:color="auto"/>
                  </w:tcBorders>
                </w:tcPr>
                <w:p w14:paraId="7AD308C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 xml:space="preserve">Elaborato da </w:t>
                  </w:r>
                </w:p>
                <w:p w14:paraId="0D0493FD"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Nome Cognome</w:t>
                  </w:r>
                </w:p>
              </w:tc>
              <w:tc>
                <w:tcPr>
                  <w:tcW w:w="965" w:type="pct"/>
                  <w:tcBorders>
                    <w:top w:val="single" w:sz="6" w:space="0" w:color="auto"/>
                    <w:left w:val="single" w:sz="6" w:space="0" w:color="auto"/>
                    <w:bottom w:val="single" w:sz="6" w:space="0" w:color="auto"/>
                    <w:right w:val="single" w:sz="4" w:space="0" w:color="auto"/>
                  </w:tcBorders>
                </w:tcPr>
                <w:p w14:paraId="03AE054A"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Verificato da</w:t>
                  </w:r>
                </w:p>
                <w:p w14:paraId="460D9A16"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Nome Cognome</w:t>
                  </w:r>
                </w:p>
              </w:tc>
              <w:tc>
                <w:tcPr>
                  <w:tcW w:w="826" w:type="pct"/>
                  <w:tcBorders>
                    <w:top w:val="single" w:sz="6" w:space="0" w:color="auto"/>
                    <w:left w:val="single" w:sz="4" w:space="0" w:color="auto"/>
                    <w:bottom w:val="single" w:sz="6" w:space="0" w:color="auto"/>
                    <w:right w:val="single" w:sz="4" w:space="0" w:color="auto"/>
                  </w:tcBorders>
                </w:tcPr>
                <w:p w14:paraId="12DD0C4C"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Approvato da</w:t>
                  </w:r>
                </w:p>
                <w:p w14:paraId="452D6BF8" w14:textId="77777777" w:rsidR="00B15340" w:rsidRPr="00695E02" w:rsidRDefault="00B15340" w:rsidP="009B530F">
                  <w:pPr>
                    <w:widowControl w:val="0"/>
                    <w:tabs>
                      <w:tab w:val="left" w:pos="2126"/>
                    </w:tabs>
                    <w:spacing w:before="240" w:after="0" w:line="240" w:lineRule="auto"/>
                    <w:ind w:right="168"/>
                    <w:contextualSpacing/>
                    <w:mirrorIndents/>
                    <w:jc w:val="both"/>
                    <w:rPr>
                      <w:rFonts w:ascii="Times New Roman" w:eastAsia="Times New Roman" w:hAnsi="Times New Roman" w:cs="Times New Roman"/>
                      <w:b/>
                      <w:sz w:val="20"/>
                      <w:szCs w:val="20"/>
                      <w:lang w:val="it-IT" w:eastAsia="it-IT"/>
                    </w:rPr>
                  </w:pPr>
                  <w:r w:rsidRPr="00695E02">
                    <w:rPr>
                      <w:rFonts w:ascii="Times New Roman" w:eastAsia="Times New Roman" w:hAnsi="Times New Roman" w:cs="Times New Roman"/>
                      <w:b/>
                      <w:sz w:val="20"/>
                      <w:szCs w:val="20"/>
                      <w:lang w:val="it-IT" w:eastAsia="it-IT"/>
                    </w:rPr>
                    <w:t>Nome cognome</w:t>
                  </w:r>
                </w:p>
              </w:tc>
            </w:tr>
          </w:tbl>
          <w:p w14:paraId="71CA7F6C" w14:textId="77777777" w:rsidR="00D1786C" w:rsidRPr="002D0D9C" w:rsidRDefault="00D1786C" w:rsidP="009B530F">
            <w:pPr>
              <w:jc w:val="center"/>
              <w:rPr>
                <w:rFonts w:ascii="Ashley Inline" w:eastAsia="Calibri" w:hAnsi="Ashley Inline"/>
                <w:sz w:val="16"/>
                <w:szCs w:val="16"/>
              </w:rPr>
            </w:pPr>
          </w:p>
        </w:tc>
      </w:tr>
    </w:tbl>
    <w:p w14:paraId="41E2B5E9" w14:textId="77777777" w:rsidR="00D1786C" w:rsidRDefault="00D1786C" w:rsidP="007F61D6">
      <w:pPr>
        <w:pBdr>
          <w:bottom w:val="single" w:sz="4" w:space="4" w:color="4F81BD"/>
        </w:pBdr>
        <w:spacing w:before="240" w:after="0" w:line="240" w:lineRule="auto"/>
        <w:ind w:left="142" w:right="168"/>
        <w:contextualSpacing/>
        <w:mirrorIndents/>
        <w:jc w:val="both"/>
        <w:rPr>
          <w:rFonts w:ascii="Times New Roman" w:eastAsia="Times New Roman" w:hAnsi="Times New Roman" w:cs="Times New Roman"/>
          <w:b/>
          <w:bCs/>
          <w:i/>
          <w:iCs/>
          <w:sz w:val="28"/>
          <w:szCs w:val="28"/>
          <w:lang w:val="it-IT" w:eastAsia="it-IT"/>
        </w:rPr>
      </w:pPr>
    </w:p>
    <w:p w14:paraId="399CE76D" w14:textId="77777777" w:rsidR="00D1786C" w:rsidRDefault="00D1786C">
      <w:pPr>
        <w:rPr>
          <w:rFonts w:ascii="Times New Roman" w:eastAsia="Times New Roman" w:hAnsi="Times New Roman" w:cs="Times New Roman"/>
          <w:b/>
          <w:bCs/>
          <w:i/>
          <w:iCs/>
          <w:sz w:val="28"/>
          <w:szCs w:val="28"/>
          <w:lang w:val="it-IT" w:eastAsia="it-IT"/>
        </w:rPr>
      </w:pPr>
      <w:r>
        <w:rPr>
          <w:rFonts w:ascii="Times New Roman" w:eastAsia="Times New Roman" w:hAnsi="Times New Roman" w:cs="Times New Roman"/>
          <w:b/>
          <w:bCs/>
          <w:i/>
          <w:iCs/>
          <w:sz w:val="28"/>
          <w:szCs w:val="28"/>
          <w:lang w:val="it-IT" w:eastAsia="it-IT"/>
        </w:rPr>
        <w:br w:type="page"/>
      </w:r>
    </w:p>
    <w:p w14:paraId="2DFC3868" w14:textId="31698EED" w:rsidR="006A47E6" w:rsidRPr="00695E02" w:rsidRDefault="002B3BFB" w:rsidP="007F61D6">
      <w:pPr>
        <w:pBdr>
          <w:bottom w:val="single" w:sz="4" w:space="4" w:color="4F81BD"/>
        </w:pBdr>
        <w:spacing w:before="240" w:after="0" w:line="240" w:lineRule="auto"/>
        <w:ind w:left="142" w:right="168"/>
        <w:contextualSpacing/>
        <w:mirrorIndents/>
        <w:jc w:val="both"/>
        <w:rPr>
          <w:rFonts w:ascii="Times New Roman" w:eastAsia="Times New Roman" w:hAnsi="Times New Roman" w:cs="Times New Roman"/>
          <w:b/>
          <w:bCs/>
          <w:i/>
          <w:iCs/>
          <w:sz w:val="28"/>
          <w:szCs w:val="28"/>
          <w:lang w:val="it-IT" w:eastAsia="it-IT"/>
        </w:rPr>
      </w:pPr>
      <w:r w:rsidRPr="00695E02">
        <w:rPr>
          <w:rFonts w:ascii="Times New Roman" w:eastAsia="Times New Roman" w:hAnsi="Times New Roman" w:cs="Times New Roman"/>
          <w:b/>
          <w:bCs/>
          <w:i/>
          <w:iCs/>
          <w:sz w:val="28"/>
          <w:szCs w:val="28"/>
          <w:lang w:val="it-IT" w:eastAsia="it-IT"/>
        </w:rPr>
        <w:lastRenderedPageBreak/>
        <w:t>PIANO DI EMERGENZA</w:t>
      </w:r>
    </w:p>
    <w:p w14:paraId="44CBD683" w14:textId="77777777" w:rsidR="007B6C09" w:rsidRPr="00695E02" w:rsidRDefault="007B6C09" w:rsidP="007F61D6">
      <w:pPr>
        <w:spacing w:before="240" w:after="0" w:line="240" w:lineRule="auto"/>
        <w:ind w:left="142" w:right="168"/>
        <w:contextualSpacing/>
        <w:mirrorIndents/>
        <w:jc w:val="both"/>
        <w:rPr>
          <w:rFonts w:ascii="Times New Roman" w:eastAsia="Times New Roman" w:hAnsi="Times New Roman" w:cs="Times New Roman"/>
          <w:sz w:val="28"/>
          <w:szCs w:val="24"/>
          <w:u w:val="single"/>
          <w:lang w:eastAsia="it-IT"/>
        </w:rPr>
      </w:pPr>
      <w:r w:rsidRPr="00695E02">
        <w:rPr>
          <w:rFonts w:ascii="Times New Roman" w:eastAsia="Times New Roman" w:hAnsi="Times New Roman" w:cs="Times New Roman"/>
          <w:sz w:val="28"/>
          <w:szCs w:val="24"/>
          <w:u w:val="single"/>
          <w:lang w:eastAsia="it-IT"/>
        </w:rPr>
        <w:t>INDICE</w:t>
      </w:r>
    </w:p>
    <w:p w14:paraId="5667D25E" w14:textId="6725BFF6" w:rsidR="00110351" w:rsidRDefault="007B6C09">
      <w:pPr>
        <w:pStyle w:val="Sommario1"/>
        <w:rPr>
          <w:rFonts w:asciiTheme="minorHAnsi" w:eastAsiaTheme="minorEastAsia" w:hAnsiTheme="minorHAnsi" w:cstheme="minorBidi"/>
          <w:noProof/>
          <w:sz w:val="22"/>
          <w:szCs w:val="22"/>
        </w:rPr>
      </w:pPr>
      <w:r w:rsidRPr="00695E02">
        <w:rPr>
          <w:sz w:val="24"/>
        </w:rPr>
        <w:fldChar w:fldCharType="begin"/>
      </w:r>
      <w:r w:rsidRPr="00695E02">
        <w:rPr>
          <w:sz w:val="24"/>
        </w:rPr>
        <w:instrText xml:space="preserve"> TOC \o "1-3" \h \z \u </w:instrText>
      </w:r>
      <w:r w:rsidRPr="00695E02">
        <w:rPr>
          <w:sz w:val="24"/>
        </w:rPr>
        <w:fldChar w:fldCharType="separate"/>
      </w:r>
      <w:hyperlink w:anchor="_Toc472417738" w:history="1">
        <w:r w:rsidR="00110351" w:rsidRPr="00585A8D">
          <w:rPr>
            <w:rStyle w:val="Collegamentoipertestuale"/>
            <w:noProof/>
          </w:rPr>
          <w:t>CAPITOLO A: Carattere generale</w:t>
        </w:r>
        <w:r w:rsidR="00110351">
          <w:rPr>
            <w:noProof/>
            <w:webHidden/>
          </w:rPr>
          <w:tab/>
        </w:r>
        <w:r w:rsidR="00110351">
          <w:rPr>
            <w:noProof/>
            <w:webHidden/>
          </w:rPr>
          <w:fldChar w:fldCharType="begin"/>
        </w:r>
        <w:r w:rsidR="00110351">
          <w:rPr>
            <w:noProof/>
            <w:webHidden/>
          </w:rPr>
          <w:instrText xml:space="preserve"> PAGEREF _Toc472417738 \h </w:instrText>
        </w:r>
        <w:r w:rsidR="00110351">
          <w:rPr>
            <w:noProof/>
            <w:webHidden/>
          </w:rPr>
        </w:r>
        <w:r w:rsidR="00110351">
          <w:rPr>
            <w:noProof/>
            <w:webHidden/>
          </w:rPr>
          <w:fldChar w:fldCharType="separate"/>
        </w:r>
        <w:r w:rsidR="00110351">
          <w:rPr>
            <w:noProof/>
            <w:webHidden/>
          </w:rPr>
          <w:t>6</w:t>
        </w:r>
        <w:r w:rsidR="00110351">
          <w:rPr>
            <w:noProof/>
            <w:webHidden/>
          </w:rPr>
          <w:fldChar w:fldCharType="end"/>
        </w:r>
      </w:hyperlink>
    </w:p>
    <w:p w14:paraId="67FE4CA4" w14:textId="5D606A99" w:rsidR="00110351" w:rsidRDefault="00A65407">
      <w:pPr>
        <w:pStyle w:val="Sommario2"/>
        <w:tabs>
          <w:tab w:val="left" w:pos="660"/>
          <w:tab w:val="right" w:leader="dot" w:pos="10790"/>
        </w:tabs>
        <w:rPr>
          <w:rFonts w:eastAsiaTheme="minorEastAsia"/>
          <w:noProof/>
          <w:lang w:val="it-IT" w:eastAsia="it-IT"/>
        </w:rPr>
      </w:pPr>
      <w:hyperlink w:anchor="_Toc472417739" w:history="1">
        <w:r w:rsidR="00110351" w:rsidRPr="00585A8D">
          <w:rPr>
            <w:rStyle w:val="Collegamentoipertestuale"/>
            <w:rFonts w:ascii="Times New Roman" w:hAnsi="Times New Roman"/>
            <w:noProof/>
          </w:rPr>
          <w:t>1.</w:t>
        </w:r>
        <w:r w:rsidR="00110351">
          <w:rPr>
            <w:rFonts w:eastAsiaTheme="minorEastAsia"/>
            <w:noProof/>
            <w:lang w:val="it-IT" w:eastAsia="it-IT"/>
          </w:rPr>
          <w:tab/>
        </w:r>
        <w:r w:rsidR="00110351" w:rsidRPr="00585A8D">
          <w:rPr>
            <w:rStyle w:val="Collegamentoipertestuale"/>
            <w:rFonts w:ascii="Times New Roman" w:hAnsi="Times New Roman"/>
            <w:noProof/>
          </w:rPr>
          <w:t>Premessa</w:t>
        </w:r>
        <w:r w:rsidR="00110351">
          <w:rPr>
            <w:noProof/>
            <w:webHidden/>
          </w:rPr>
          <w:tab/>
        </w:r>
        <w:r w:rsidR="00110351">
          <w:rPr>
            <w:noProof/>
            <w:webHidden/>
          </w:rPr>
          <w:fldChar w:fldCharType="begin"/>
        </w:r>
        <w:r w:rsidR="00110351">
          <w:rPr>
            <w:noProof/>
            <w:webHidden/>
          </w:rPr>
          <w:instrText xml:space="preserve"> PAGEREF _Toc472417739 \h </w:instrText>
        </w:r>
        <w:r w:rsidR="00110351">
          <w:rPr>
            <w:noProof/>
            <w:webHidden/>
          </w:rPr>
        </w:r>
        <w:r w:rsidR="00110351">
          <w:rPr>
            <w:noProof/>
            <w:webHidden/>
          </w:rPr>
          <w:fldChar w:fldCharType="separate"/>
        </w:r>
        <w:r w:rsidR="00110351">
          <w:rPr>
            <w:noProof/>
            <w:webHidden/>
          </w:rPr>
          <w:t>6</w:t>
        </w:r>
        <w:r w:rsidR="00110351">
          <w:rPr>
            <w:noProof/>
            <w:webHidden/>
          </w:rPr>
          <w:fldChar w:fldCharType="end"/>
        </w:r>
      </w:hyperlink>
    </w:p>
    <w:p w14:paraId="21CF3062" w14:textId="4553ED72" w:rsidR="00110351" w:rsidRDefault="00A65407">
      <w:pPr>
        <w:pStyle w:val="Sommario2"/>
        <w:tabs>
          <w:tab w:val="left" w:pos="660"/>
          <w:tab w:val="right" w:leader="dot" w:pos="10790"/>
        </w:tabs>
        <w:rPr>
          <w:rFonts w:eastAsiaTheme="minorEastAsia"/>
          <w:noProof/>
          <w:lang w:val="it-IT" w:eastAsia="it-IT"/>
        </w:rPr>
      </w:pPr>
      <w:hyperlink w:anchor="_Toc472417740" w:history="1">
        <w:r w:rsidR="00110351" w:rsidRPr="00585A8D">
          <w:rPr>
            <w:rStyle w:val="Collegamentoipertestuale"/>
            <w:rFonts w:ascii="Times New Roman" w:hAnsi="Times New Roman"/>
            <w:noProof/>
          </w:rPr>
          <w:t>2.</w:t>
        </w:r>
        <w:r w:rsidR="00110351">
          <w:rPr>
            <w:rFonts w:eastAsiaTheme="minorEastAsia"/>
            <w:noProof/>
            <w:lang w:val="it-IT" w:eastAsia="it-IT"/>
          </w:rPr>
          <w:tab/>
        </w:r>
        <w:r w:rsidR="00110351" w:rsidRPr="00585A8D">
          <w:rPr>
            <w:rStyle w:val="Collegamentoipertestuale"/>
            <w:rFonts w:ascii="Times New Roman" w:hAnsi="Times New Roman"/>
            <w:noProof/>
          </w:rPr>
          <w:t>Obiettivi del Piano</w:t>
        </w:r>
        <w:r w:rsidR="00110351">
          <w:rPr>
            <w:noProof/>
            <w:webHidden/>
          </w:rPr>
          <w:tab/>
        </w:r>
        <w:r w:rsidR="00110351">
          <w:rPr>
            <w:noProof/>
            <w:webHidden/>
          </w:rPr>
          <w:fldChar w:fldCharType="begin"/>
        </w:r>
        <w:r w:rsidR="00110351">
          <w:rPr>
            <w:noProof/>
            <w:webHidden/>
          </w:rPr>
          <w:instrText xml:space="preserve"> PAGEREF _Toc472417740 \h </w:instrText>
        </w:r>
        <w:r w:rsidR="00110351">
          <w:rPr>
            <w:noProof/>
            <w:webHidden/>
          </w:rPr>
        </w:r>
        <w:r w:rsidR="00110351">
          <w:rPr>
            <w:noProof/>
            <w:webHidden/>
          </w:rPr>
          <w:fldChar w:fldCharType="separate"/>
        </w:r>
        <w:r w:rsidR="00110351">
          <w:rPr>
            <w:noProof/>
            <w:webHidden/>
          </w:rPr>
          <w:t>6</w:t>
        </w:r>
        <w:r w:rsidR="00110351">
          <w:rPr>
            <w:noProof/>
            <w:webHidden/>
          </w:rPr>
          <w:fldChar w:fldCharType="end"/>
        </w:r>
      </w:hyperlink>
    </w:p>
    <w:p w14:paraId="247FDC4C" w14:textId="200D159C" w:rsidR="00110351" w:rsidRDefault="00A65407">
      <w:pPr>
        <w:pStyle w:val="Sommario2"/>
        <w:tabs>
          <w:tab w:val="left" w:pos="660"/>
          <w:tab w:val="right" w:leader="dot" w:pos="10790"/>
        </w:tabs>
        <w:rPr>
          <w:rFonts w:eastAsiaTheme="minorEastAsia"/>
          <w:noProof/>
          <w:lang w:val="it-IT" w:eastAsia="it-IT"/>
        </w:rPr>
      </w:pPr>
      <w:hyperlink w:anchor="_Toc472417741" w:history="1">
        <w:r w:rsidR="00110351" w:rsidRPr="00585A8D">
          <w:rPr>
            <w:rStyle w:val="Collegamentoipertestuale"/>
            <w:rFonts w:ascii="Times New Roman" w:hAnsi="Times New Roman"/>
            <w:noProof/>
          </w:rPr>
          <w:t>3.</w:t>
        </w:r>
        <w:r w:rsidR="00110351">
          <w:rPr>
            <w:rFonts w:eastAsiaTheme="minorEastAsia"/>
            <w:noProof/>
            <w:lang w:val="it-IT" w:eastAsia="it-IT"/>
          </w:rPr>
          <w:tab/>
        </w:r>
        <w:r w:rsidR="00110351" w:rsidRPr="00585A8D">
          <w:rPr>
            <w:rStyle w:val="Collegamentoipertestuale"/>
            <w:rFonts w:ascii="Times New Roman" w:hAnsi="Times New Roman"/>
            <w:noProof/>
          </w:rPr>
          <w:t>Classificazione delle emergenze</w:t>
        </w:r>
        <w:r w:rsidR="00110351">
          <w:rPr>
            <w:noProof/>
            <w:webHidden/>
          </w:rPr>
          <w:tab/>
        </w:r>
        <w:r w:rsidR="00110351">
          <w:rPr>
            <w:noProof/>
            <w:webHidden/>
          </w:rPr>
          <w:fldChar w:fldCharType="begin"/>
        </w:r>
        <w:r w:rsidR="00110351">
          <w:rPr>
            <w:noProof/>
            <w:webHidden/>
          </w:rPr>
          <w:instrText xml:space="preserve"> PAGEREF _Toc472417741 \h </w:instrText>
        </w:r>
        <w:r w:rsidR="00110351">
          <w:rPr>
            <w:noProof/>
            <w:webHidden/>
          </w:rPr>
        </w:r>
        <w:r w:rsidR="00110351">
          <w:rPr>
            <w:noProof/>
            <w:webHidden/>
          </w:rPr>
          <w:fldChar w:fldCharType="separate"/>
        </w:r>
        <w:r w:rsidR="00110351">
          <w:rPr>
            <w:noProof/>
            <w:webHidden/>
          </w:rPr>
          <w:t>6</w:t>
        </w:r>
        <w:r w:rsidR="00110351">
          <w:rPr>
            <w:noProof/>
            <w:webHidden/>
          </w:rPr>
          <w:fldChar w:fldCharType="end"/>
        </w:r>
      </w:hyperlink>
    </w:p>
    <w:p w14:paraId="58330807" w14:textId="367595E4" w:rsidR="00110351" w:rsidRDefault="00A65407">
      <w:pPr>
        <w:pStyle w:val="Sommario2"/>
        <w:tabs>
          <w:tab w:val="left" w:pos="660"/>
          <w:tab w:val="right" w:leader="dot" w:pos="10790"/>
        </w:tabs>
        <w:rPr>
          <w:rFonts w:eastAsiaTheme="minorEastAsia"/>
          <w:noProof/>
          <w:lang w:val="it-IT" w:eastAsia="it-IT"/>
        </w:rPr>
      </w:pPr>
      <w:hyperlink w:anchor="_Toc472417742" w:history="1">
        <w:r w:rsidR="00110351" w:rsidRPr="00585A8D">
          <w:rPr>
            <w:rStyle w:val="Collegamentoipertestuale"/>
            <w:rFonts w:ascii="Times New Roman" w:hAnsi="Times New Roman"/>
            <w:noProof/>
          </w:rPr>
          <w:t>4.</w:t>
        </w:r>
        <w:r w:rsidR="00110351">
          <w:rPr>
            <w:rFonts w:eastAsiaTheme="minorEastAsia"/>
            <w:noProof/>
            <w:lang w:val="it-IT" w:eastAsia="it-IT"/>
          </w:rPr>
          <w:tab/>
        </w:r>
        <w:r w:rsidR="00110351" w:rsidRPr="00585A8D">
          <w:rPr>
            <w:rStyle w:val="Collegamentoipertestuale"/>
            <w:rFonts w:ascii="Times New Roman" w:hAnsi="Times New Roman"/>
            <w:noProof/>
          </w:rPr>
          <w:t>Struttura del Piano</w:t>
        </w:r>
        <w:r w:rsidR="00110351">
          <w:rPr>
            <w:noProof/>
            <w:webHidden/>
          </w:rPr>
          <w:tab/>
        </w:r>
        <w:r w:rsidR="00110351">
          <w:rPr>
            <w:noProof/>
            <w:webHidden/>
          </w:rPr>
          <w:fldChar w:fldCharType="begin"/>
        </w:r>
        <w:r w:rsidR="00110351">
          <w:rPr>
            <w:noProof/>
            <w:webHidden/>
          </w:rPr>
          <w:instrText xml:space="preserve"> PAGEREF _Toc472417742 \h </w:instrText>
        </w:r>
        <w:r w:rsidR="00110351">
          <w:rPr>
            <w:noProof/>
            <w:webHidden/>
          </w:rPr>
        </w:r>
        <w:r w:rsidR="00110351">
          <w:rPr>
            <w:noProof/>
            <w:webHidden/>
          </w:rPr>
          <w:fldChar w:fldCharType="separate"/>
        </w:r>
        <w:r w:rsidR="00110351">
          <w:rPr>
            <w:noProof/>
            <w:webHidden/>
          </w:rPr>
          <w:t>6</w:t>
        </w:r>
        <w:r w:rsidR="00110351">
          <w:rPr>
            <w:noProof/>
            <w:webHidden/>
          </w:rPr>
          <w:fldChar w:fldCharType="end"/>
        </w:r>
      </w:hyperlink>
    </w:p>
    <w:p w14:paraId="38C7EC21" w14:textId="7AB4E3C9" w:rsidR="00110351" w:rsidRDefault="00A65407">
      <w:pPr>
        <w:pStyle w:val="Sommario2"/>
        <w:tabs>
          <w:tab w:val="left" w:pos="660"/>
          <w:tab w:val="right" w:leader="dot" w:pos="10790"/>
        </w:tabs>
        <w:rPr>
          <w:rFonts w:eastAsiaTheme="minorEastAsia"/>
          <w:noProof/>
          <w:lang w:val="it-IT" w:eastAsia="it-IT"/>
        </w:rPr>
      </w:pPr>
      <w:hyperlink w:anchor="_Toc472417743" w:history="1">
        <w:r w:rsidR="00110351" w:rsidRPr="00585A8D">
          <w:rPr>
            <w:rStyle w:val="Collegamentoipertestuale"/>
            <w:rFonts w:ascii="Times New Roman" w:hAnsi="Times New Roman"/>
            <w:noProof/>
          </w:rPr>
          <w:t>5.</w:t>
        </w:r>
        <w:r w:rsidR="00110351">
          <w:rPr>
            <w:rFonts w:eastAsiaTheme="minorEastAsia"/>
            <w:noProof/>
            <w:lang w:val="it-IT" w:eastAsia="it-IT"/>
          </w:rPr>
          <w:tab/>
        </w:r>
        <w:r w:rsidR="00110351" w:rsidRPr="00585A8D">
          <w:rPr>
            <w:rStyle w:val="Collegamentoipertestuale"/>
            <w:rFonts w:ascii="Times New Roman" w:hAnsi="Times New Roman"/>
            <w:noProof/>
          </w:rPr>
          <w:t>Competenze per la gestione dell’Emergenza e Presidio Tecnico</w:t>
        </w:r>
        <w:r w:rsidR="00110351">
          <w:rPr>
            <w:noProof/>
            <w:webHidden/>
          </w:rPr>
          <w:tab/>
        </w:r>
        <w:r w:rsidR="00110351">
          <w:rPr>
            <w:noProof/>
            <w:webHidden/>
          </w:rPr>
          <w:fldChar w:fldCharType="begin"/>
        </w:r>
        <w:r w:rsidR="00110351">
          <w:rPr>
            <w:noProof/>
            <w:webHidden/>
          </w:rPr>
          <w:instrText xml:space="preserve"> PAGEREF _Toc472417743 \h </w:instrText>
        </w:r>
        <w:r w:rsidR="00110351">
          <w:rPr>
            <w:noProof/>
            <w:webHidden/>
          </w:rPr>
        </w:r>
        <w:r w:rsidR="00110351">
          <w:rPr>
            <w:noProof/>
            <w:webHidden/>
          </w:rPr>
          <w:fldChar w:fldCharType="separate"/>
        </w:r>
        <w:r w:rsidR="00110351">
          <w:rPr>
            <w:noProof/>
            <w:webHidden/>
          </w:rPr>
          <w:t>7</w:t>
        </w:r>
        <w:r w:rsidR="00110351">
          <w:rPr>
            <w:noProof/>
            <w:webHidden/>
          </w:rPr>
          <w:fldChar w:fldCharType="end"/>
        </w:r>
      </w:hyperlink>
    </w:p>
    <w:p w14:paraId="68BA83EE" w14:textId="1DE4E3B0" w:rsidR="00110351" w:rsidRDefault="00A65407">
      <w:pPr>
        <w:pStyle w:val="Sommario3"/>
        <w:tabs>
          <w:tab w:val="right" w:leader="dot" w:pos="10790"/>
        </w:tabs>
        <w:rPr>
          <w:rFonts w:eastAsiaTheme="minorEastAsia"/>
          <w:noProof/>
          <w:lang w:val="it-IT" w:eastAsia="it-IT"/>
        </w:rPr>
      </w:pPr>
      <w:hyperlink w:anchor="_Toc472417744" w:history="1">
        <w:r w:rsidR="00110351" w:rsidRPr="00585A8D">
          <w:rPr>
            <w:rStyle w:val="Collegamentoipertestuale"/>
            <w:rFonts w:ascii="Times New Roman" w:hAnsi="Times New Roman" w:cs="Times New Roman"/>
            <w:noProof/>
            <w:lang w:val="it-IT"/>
          </w:rPr>
          <w:t>5.1 Datore di Lavoro (Direttore) (DL)</w:t>
        </w:r>
        <w:r w:rsidR="00110351">
          <w:rPr>
            <w:noProof/>
            <w:webHidden/>
          </w:rPr>
          <w:tab/>
        </w:r>
        <w:r w:rsidR="00110351">
          <w:rPr>
            <w:noProof/>
            <w:webHidden/>
          </w:rPr>
          <w:fldChar w:fldCharType="begin"/>
        </w:r>
        <w:r w:rsidR="00110351">
          <w:rPr>
            <w:noProof/>
            <w:webHidden/>
          </w:rPr>
          <w:instrText xml:space="preserve"> PAGEREF _Toc472417744 \h </w:instrText>
        </w:r>
        <w:r w:rsidR="00110351">
          <w:rPr>
            <w:noProof/>
            <w:webHidden/>
          </w:rPr>
        </w:r>
        <w:r w:rsidR="00110351">
          <w:rPr>
            <w:noProof/>
            <w:webHidden/>
          </w:rPr>
          <w:fldChar w:fldCharType="separate"/>
        </w:r>
        <w:r w:rsidR="00110351">
          <w:rPr>
            <w:noProof/>
            <w:webHidden/>
          </w:rPr>
          <w:t>7</w:t>
        </w:r>
        <w:r w:rsidR="00110351">
          <w:rPr>
            <w:noProof/>
            <w:webHidden/>
          </w:rPr>
          <w:fldChar w:fldCharType="end"/>
        </w:r>
      </w:hyperlink>
    </w:p>
    <w:p w14:paraId="56642869" w14:textId="76EA6004" w:rsidR="00110351" w:rsidRDefault="00A65407">
      <w:pPr>
        <w:pStyle w:val="Sommario3"/>
        <w:tabs>
          <w:tab w:val="right" w:leader="dot" w:pos="10790"/>
        </w:tabs>
        <w:rPr>
          <w:rFonts w:eastAsiaTheme="minorEastAsia"/>
          <w:noProof/>
          <w:lang w:val="it-IT" w:eastAsia="it-IT"/>
        </w:rPr>
      </w:pPr>
      <w:hyperlink w:anchor="_Toc472417745" w:history="1">
        <w:r w:rsidR="00110351" w:rsidRPr="00585A8D">
          <w:rPr>
            <w:rStyle w:val="Collegamentoipertestuale"/>
            <w:rFonts w:ascii="Times New Roman" w:hAnsi="Times New Roman" w:cs="Times New Roman"/>
            <w:noProof/>
            <w:lang w:val="it-IT"/>
          </w:rPr>
          <w:t>5.2 Coordinatore dell’Emergenza</w:t>
        </w:r>
        <w:r w:rsidR="00110351">
          <w:rPr>
            <w:noProof/>
            <w:webHidden/>
          </w:rPr>
          <w:tab/>
        </w:r>
        <w:r w:rsidR="00110351">
          <w:rPr>
            <w:noProof/>
            <w:webHidden/>
          </w:rPr>
          <w:fldChar w:fldCharType="begin"/>
        </w:r>
        <w:r w:rsidR="00110351">
          <w:rPr>
            <w:noProof/>
            <w:webHidden/>
          </w:rPr>
          <w:instrText xml:space="preserve"> PAGEREF _Toc472417745 \h </w:instrText>
        </w:r>
        <w:r w:rsidR="00110351">
          <w:rPr>
            <w:noProof/>
            <w:webHidden/>
          </w:rPr>
        </w:r>
        <w:r w:rsidR="00110351">
          <w:rPr>
            <w:noProof/>
            <w:webHidden/>
          </w:rPr>
          <w:fldChar w:fldCharType="separate"/>
        </w:r>
        <w:r w:rsidR="00110351">
          <w:rPr>
            <w:noProof/>
            <w:webHidden/>
          </w:rPr>
          <w:t>8</w:t>
        </w:r>
        <w:r w:rsidR="00110351">
          <w:rPr>
            <w:noProof/>
            <w:webHidden/>
          </w:rPr>
          <w:fldChar w:fldCharType="end"/>
        </w:r>
      </w:hyperlink>
    </w:p>
    <w:p w14:paraId="5B6F3403" w14:textId="4CE2632B" w:rsidR="00110351" w:rsidRDefault="00A65407">
      <w:pPr>
        <w:pStyle w:val="Sommario3"/>
        <w:tabs>
          <w:tab w:val="right" w:leader="dot" w:pos="10790"/>
        </w:tabs>
        <w:rPr>
          <w:rFonts w:eastAsiaTheme="minorEastAsia"/>
          <w:noProof/>
          <w:lang w:val="it-IT" w:eastAsia="it-IT"/>
        </w:rPr>
      </w:pPr>
      <w:hyperlink w:anchor="_Toc472417746" w:history="1">
        <w:r w:rsidR="00110351" w:rsidRPr="00585A8D">
          <w:rPr>
            <w:rStyle w:val="Collegamentoipertestuale"/>
            <w:rFonts w:ascii="Times New Roman" w:hAnsi="Times New Roman" w:cs="Times New Roman"/>
            <w:noProof/>
            <w:lang w:val="it-IT"/>
          </w:rPr>
          <w:t>5.3 Operatori Presidio Tecnico</w:t>
        </w:r>
        <w:r w:rsidR="00110351">
          <w:rPr>
            <w:noProof/>
            <w:webHidden/>
          </w:rPr>
          <w:tab/>
        </w:r>
        <w:r w:rsidR="00110351">
          <w:rPr>
            <w:noProof/>
            <w:webHidden/>
          </w:rPr>
          <w:fldChar w:fldCharType="begin"/>
        </w:r>
        <w:r w:rsidR="00110351">
          <w:rPr>
            <w:noProof/>
            <w:webHidden/>
          </w:rPr>
          <w:instrText xml:space="preserve"> PAGEREF _Toc472417746 \h </w:instrText>
        </w:r>
        <w:r w:rsidR="00110351">
          <w:rPr>
            <w:noProof/>
            <w:webHidden/>
          </w:rPr>
        </w:r>
        <w:r w:rsidR="00110351">
          <w:rPr>
            <w:noProof/>
            <w:webHidden/>
          </w:rPr>
          <w:fldChar w:fldCharType="separate"/>
        </w:r>
        <w:r w:rsidR="00110351">
          <w:rPr>
            <w:noProof/>
            <w:webHidden/>
          </w:rPr>
          <w:t>8</w:t>
        </w:r>
        <w:r w:rsidR="00110351">
          <w:rPr>
            <w:noProof/>
            <w:webHidden/>
          </w:rPr>
          <w:fldChar w:fldCharType="end"/>
        </w:r>
      </w:hyperlink>
    </w:p>
    <w:p w14:paraId="542B3832" w14:textId="2AF4302C" w:rsidR="00110351" w:rsidRDefault="00A65407">
      <w:pPr>
        <w:pStyle w:val="Sommario3"/>
        <w:tabs>
          <w:tab w:val="right" w:leader="dot" w:pos="10790"/>
        </w:tabs>
        <w:rPr>
          <w:rFonts w:eastAsiaTheme="minorEastAsia"/>
          <w:noProof/>
          <w:lang w:val="it-IT" w:eastAsia="it-IT"/>
        </w:rPr>
      </w:pPr>
      <w:hyperlink w:anchor="_Toc472417747" w:history="1">
        <w:r w:rsidR="00110351" w:rsidRPr="00585A8D">
          <w:rPr>
            <w:rStyle w:val="Collegamentoipertestuale"/>
            <w:rFonts w:ascii="Times New Roman" w:eastAsia="Times New Roman" w:hAnsi="Times New Roman" w:cs="Times New Roman"/>
            <w:noProof/>
            <w:lang w:val="it-IT" w:eastAsia="it-IT"/>
          </w:rPr>
          <w:t>5.4 Addetti alla Squadra di Gestione dell’Emergenza</w:t>
        </w:r>
        <w:r w:rsidR="00110351">
          <w:rPr>
            <w:noProof/>
            <w:webHidden/>
          </w:rPr>
          <w:tab/>
        </w:r>
        <w:r w:rsidR="00110351">
          <w:rPr>
            <w:noProof/>
            <w:webHidden/>
          </w:rPr>
          <w:fldChar w:fldCharType="begin"/>
        </w:r>
        <w:r w:rsidR="00110351">
          <w:rPr>
            <w:noProof/>
            <w:webHidden/>
          </w:rPr>
          <w:instrText xml:space="preserve"> PAGEREF _Toc472417747 \h </w:instrText>
        </w:r>
        <w:r w:rsidR="00110351">
          <w:rPr>
            <w:noProof/>
            <w:webHidden/>
          </w:rPr>
        </w:r>
        <w:r w:rsidR="00110351">
          <w:rPr>
            <w:noProof/>
            <w:webHidden/>
          </w:rPr>
          <w:fldChar w:fldCharType="separate"/>
        </w:r>
        <w:r w:rsidR="00110351">
          <w:rPr>
            <w:noProof/>
            <w:webHidden/>
          </w:rPr>
          <w:t>8</w:t>
        </w:r>
        <w:r w:rsidR="00110351">
          <w:rPr>
            <w:noProof/>
            <w:webHidden/>
          </w:rPr>
          <w:fldChar w:fldCharType="end"/>
        </w:r>
      </w:hyperlink>
    </w:p>
    <w:p w14:paraId="1917BF97" w14:textId="46A746A5" w:rsidR="00110351" w:rsidRDefault="00A65407">
      <w:pPr>
        <w:pStyle w:val="Sommario3"/>
        <w:tabs>
          <w:tab w:val="right" w:leader="dot" w:pos="10790"/>
        </w:tabs>
        <w:rPr>
          <w:rFonts w:eastAsiaTheme="minorEastAsia"/>
          <w:noProof/>
          <w:lang w:val="it-IT" w:eastAsia="it-IT"/>
        </w:rPr>
      </w:pPr>
      <w:hyperlink w:anchor="_Toc472417748" w:history="1">
        <w:r w:rsidR="00110351" w:rsidRPr="00585A8D">
          <w:rPr>
            <w:rStyle w:val="Collegamentoipertestuale"/>
            <w:rFonts w:ascii="Times New Roman" w:hAnsi="Times New Roman" w:cs="Times New Roman"/>
            <w:noProof/>
            <w:lang w:val="it-IT"/>
          </w:rPr>
          <w:t>5.5 Addetti alla Squadra di Primo Soccorso</w:t>
        </w:r>
        <w:r w:rsidR="00110351">
          <w:rPr>
            <w:noProof/>
            <w:webHidden/>
          </w:rPr>
          <w:tab/>
        </w:r>
        <w:r w:rsidR="00110351">
          <w:rPr>
            <w:noProof/>
            <w:webHidden/>
          </w:rPr>
          <w:fldChar w:fldCharType="begin"/>
        </w:r>
        <w:r w:rsidR="00110351">
          <w:rPr>
            <w:noProof/>
            <w:webHidden/>
          </w:rPr>
          <w:instrText xml:space="preserve"> PAGEREF _Toc472417748 \h </w:instrText>
        </w:r>
        <w:r w:rsidR="00110351">
          <w:rPr>
            <w:noProof/>
            <w:webHidden/>
          </w:rPr>
        </w:r>
        <w:r w:rsidR="00110351">
          <w:rPr>
            <w:noProof/>
            <w:webHidden/>
          </w:rPr>
          <w:fldChar w:fldCharType="separate"/>
        </w:r>
        <w:r w:rsidR="00110351">
          <w:rPr>
            <w:noProof/>
            <w:webHidden/>
          </w:rPr>
          <w:t>10</w:t>
        </w:r>
        <w:r w:rsidR="00110351">
          <w:rPr>
            <w:noProof/>
            <w:webHidden/>
          </w:rPr>
          <w:fldChar w:fldCharType="end"/>
        </w:r>
      </w:hyperlink>
    </w:p>
    <w:p w14:paraId="3F1DCD23" w14:textId="57F80D5F" w:rsidR="00110351" w:rsidRDefault="00A65407">
      <w:pPr>
        <w:pStyle w:val="Sommario3"/>
        <w:tabs>
          <w:tab w:val="right" w:leader="dot" w:pos="10790"/>
        </w:tabs>
        <w:rPr>
          <w:rFonts w:eastAsiaTheme="minorEastAsia"/>
          <w:noProof/>
          <w:lang w:val="it-IT" w:eastAsia="it-IT"/>
        </w:rPr>
      </w:pPr>
      <w:hyperlink w:anchor="_Toc472417749" w:history="1">
        <w:r w:rsidR="00110351" w:rsidRPr="00585A8D">
          <w:rPr>
            <w:rStyle w:val="Collegamentoipertestuale"/>
            <w:rFonts w:ascii="Times New Roman" w:eastAsia="Times New Roman" w:hAnsi="Times New Roman" w:cs="Times New Roman"/>
            <w:noProof/>
            <w:lang w:val="it-IT" w:eastAsia="it-IT"/>
          </w:rPr>
          <w:t>5.6 Addetti alla Reception</w:t>
        </w:r>
        <w:r w:rsidR="00110351">
          <w:rPr>
            <w:noProof/>
            <w:webHidden/>
          </w:rPr>
          <w:tab/>
        </w:r>
        <w:r w:rsidR="00110351">
          <w:rPr>
            <w:noProof/>
            <w:webHidden/>
          </w:rPr>
          <w:fldChar w:fldCharType="begin"/>
        </w:r>
        <w:r w:rsidR="00110351">
          <w:rPr>
            <w:noProof/>
            <w:webHidden/>
          </w:rPr>
          <w:instrText xml:space="preserve"> PAGEREF _Toc472417749 \h </w:instrText>
        </w:r>
        <w:r w:rsidR="00110351">
          <w:rPr>
            <w:noProof/>
            <w:webHidden/>
          </w:rPr>
        </w:r>
        <w:r w:rsidR="00110351">
          <w:rPr>
            <w:noProof/>
            <w:webHidden/>
          </w:rPr>
          <w:fldChar w:fldCharType="separate"/>
        </w:r>
        <w:r w:rsidR="00110351">
          <w:rPr>
            <w:noProof/>
            <w:webHidden/>
          </w:rPr>
          <w:t>12</w:t>
        </w:r>
        <w:r w:rsidR="00110351">
          <w:rPr>
            <w:noProof/>
            <w:webHidden/>
          </w:rPr>
          <w:fldChar w:fldCharType="end"/>
        </w:r>
      </w:hyperlink>
    </w:p>
    <w:p w14:paraId="755383EA" w14:textId="49AAA51D" w:rsidR="00110351" w:rsidRDefault="00A65407">
      <w:pPr>
        <w:pStyle w:val="Sommario3"/>
        <w:tabs>
          <w:tab w:val="right" w:leader="dot" w:pos="10790"/>
        </w:tabs>
        <w:rPr>
          <w:rFonts w:eastAsiaTheme="minorEastAsia"/>
          <w:noProof/>
          <w:lang w:val="it-IT" w:eastAsia="it-IT"/>
        </w:rPr>
      </w:pPr>
      <w:hyperlink w:anchor="_Toc472417750" w:history="1">
        <w:r w:rsidR="00110351" w:rsidRPr="00585A8D">
          <w:rPr>
            <w:rStyle w:val="Collegamentoipertestuale"/>
            <w:rFonts w:ascii="Times New Roman" w:hAnsi="Times New Roman" w:cs="Times New Roman"/>
            <w:noProof/>
            <w:lang w:val="it-IT"/>
          </w:rPr>
          <w:t>5.7 Addetti alla manutenzione della Centrale Termica e degli Impianti Elettrici (Guardia Tecnica)</w:t>
        </w:r>
        <w:r w:rsidR="00110351">
          <w:rPr>
            <w:noProof/>
            <w:webHidden/>
          </w:rPr>
          <w:tab/>
        </w:r>
        <w:r w:rsidR="00110351">
          <w:rPr>
            <w:noProof/>
            <w:webHidden/>
          </w:rPr>
          <w:fldChar w:fldCharType="begin"/>
        </w:r>
        <w:r w:rsidR="00110351">
          <w:rPr>
            <w:noProof/>
            <w:webHidden/>
          </w:rPr>
          <w:instrText xml:space="preserve"> PAGEREF _Toc472417750 \h </w:instrText>
        </w:r>
        <w:r w:rsidR="00110351">
          <w:rPr>
            <w:noProof/>
            <w:webHidden/>
          </w:rPr>
        </w:r>
        <w:r w:rsidR="00110351">
          <w:rPr>
            <w:noProof/>
            <w:webHidden/>
          </w:rPr>
          <w:fldChar w:fldCharType="separate"/>
        </w:r>
        <w:r w:rsidR="00110351">
          <w:rPr>
            <w:noProof/>
            <w:webHidden/>
          </w:rPr>
          <w:t>12</w:t>
        </w:r>
        <w:r w:rsidR="00110351">
          <w:rPr>
            <w:noProof/>
            <w:webHidden/>
          </w:rPr>
          <w:fldChar w:fldCharType="end"/>
        </w:r>
      </w:hyperlink>
    </w:p>
    <w:p w14:paraId="1FF89DCC" w14:textId="1680B6E8" w:rsidR="00110351" w:rsidRDefault="00A65407">
      <w:pPr>
        <w:pStyle w:val="Sommario3"/>
        <w:tabs>
          <w:tab w:val="right" w:leader="dot" w:pos="10790"/>
        </w:tabs>
        <w:rPr>
          <w:rFonts w:eastAsiaTheme="minorEastAsia"/>
          <w:noProof/>
          <w:lang w:val="it-IT" w:eastAsia="it-IT"/>
        </w:rPr>
      </w:pPr>
      <w:hyperlink w:anchor="_Toc472417751" w:history="1">
        <w:r w:rsidR="00110351" w:rsidRPr="00585A8D">
          <w:rPr>
            <w:rStyle w:val="Collegamentoipertestuale"/>
            <w:rFonts w:ascii="Times New Roman" w:eastAsia="Times New Roman" w:hAnsi="Times New Roman" w:cs="Times New Roman"/>
            <w:noProof/>
            <w:lang w:val="it-IT" w:eastAsia="it-IT"/>
          </w:rPr>
          <w:t>5.8 Presidio Tecnico</w:t>
        </w:r>
        <w:r w:rsidR="00110351">
          <w:rPr>
            <w:noProof/>
            <w:webHidden/>
          </w:rPr>
          <w:tab/>
        </w:r>
        <w:r w:rsidR="00110351">
          <w:rPr>
            <w:noProof/>
            <w:webHidden/>
          </w:rPr>
          <w:fldChar w:fldCharType="begin"/>
        </w:r>
        <w:r w:rsidR="00110351">
          <w:rPr>
            <w:noProof/>
            <w:webHidden/>
          </w:rPr>
          <w:instrText xml:space="preserve"> PAGEREF _Toc472417751 \h </w:instrText>
        </w:r>
        <w:r w:rsidR="00110351">
          <w:rPr>
            <w:noProof/>
            <w:webHidden/>
          </w:rPr>
        </w:r>
        <w:r w:rsidR="00110351">
          <w:rPr>
            <w:noProof/>
            <w:webHidden/>
          </w:rPr>
          <w:fldChar w:fldCharType="separate"/>
        </w:r>
        <w:r w:rsidR="00110351">
          <w:rPr>
            <w:noProof/>
            <w:webHidden/>
          </w:rPr>
          <w:t>12</w:t>
        </w:r>
        <w:r w:rsidR="00110351">
          <w:rPr>
            <w:noProof/>
            <w:webHidden/>
          </w:rPr>
          <w:fldChar w:fldCharType="end"/>
        </w:r>
      </w:hyperlink>
    </w:p>
    <w:p w14:paraId="1FCA6345" w14:textId="6F960EFE" w:rsidR="00110351" w:rsidRDefault="00A65407">
      <w:pPr>
        <w:pStyle w:val="Sommario3"/>
        <w:tabs>
          <w:tab w:val="right" w:leader="dot" w:pos="10790"/>
        </w:tabs>
        <w:rPr>
          <w:rFonts w:eastAsiaTheme="minorEastAsia"/>
          <w:noProof/>
          <w:lang w:val="it-IT" w:eastAsia="it-IT"/>
        </w:rPr>
      </w:pPr>
      <w:hyperlink w:anchor="_Toc472417752" w:history="1">
        <w:r w:rsidR="00110351" w:rsidRPr="00585A8D">
          <w:rPr>
            <w:rStyle w:val="Collegamentoipertestuale"/>
            <w:rFonts w:ascii="Times New Roman" w:hAnsi="Times New Roman" w:cs="Times New Roman"/>
            <w:noProof/>
            <w:lang w:val="it-IT"/>
          </w:rPr>
          <w:t>5.9 Prove periodiche per l’evacuazione dall’edificio</w:t>
        </w:r>
        <w:r w:rsidR="00110351">
          <w:rPr>
            <w:noProof/>
            <w:webHidden/>
          </w:rPr>
          <w:tab/>
        </w:r>
        <w:r w:rsidR="00110351">
          <w:rPr>
            <w:noProof/>
            <w:webHidden/>
          </w:rPr>
          <w:fldChar w:fldCharType="begin"/>
        </w:r>
        <w:r w:rsidR="00110351">
          <w:rPr>
            <w:noProof/>
            <w:webHidden/>
          </w:rPr>
          <w:instrText xml:space="preserve"> PAGEREF _Toc472417752 \h </w:instrText>
        </w:r>
        <w:r w:rsidR="00110351">
          <w:rPr>
            <w:noProof/>
            <w:webHidden/>
          </w:rPr>
        </w:r>
        <w:r w:rsidR="00110351">
          <w:rPr>
            <w:noProof/>
            <w:webHidden/>
          </w:rPr>
          <w:fldChar w:fldCharType="separate"/>
        </w:r>
        <w:r w:rsidR="00110351">
          <w:rPr>
            <w:noProof/>
            <w:webHidden/>
          </w:rPr>
          <w:t>12</w:t>
        </w:r>
        <w:r w:rsidR="00110351">
          <w:rPr>
            <w:noProof/>
            <w:webHidden/>
          </w:rPr>
          <w:fldChar w:fldCharType="end"/>
        </w:r>
      </w:hyperlink>
    </w:p>
    <w:p w14:paraId="324EFE79" w14:textId="0ECA77EC" w:rsidR="00110351" w:rsidRDefault="00A65407">
      <w:pPr>
        <w:pStyle w:val="Sommario2"/>
        <w:tabs>
          <w:tab w:val="left" w:pos="660"/>
          <w:tab w:val="right" w:leader="dot" w:pos="10790"/>
        </w:tabs>
        <w:rPr>
          <w:rFonts w:eastAsiaTheme="minorEastAsia"/>
          <w:noProof/>
          <w:lang w:val="it-IT" w:eastAsia="it-IT"/>
        </w:rPr>
      </w:pPr>
      <w:hyperlink w:anchor="_Toc472417753" w:history="1">
        <w:r w:rsidR="00110351" w:rsidRPr="00585A8D">
          <w:rPr>
            <w:rStyle w:val="Collegamentoipertestuale"/>
            <w:rFonts w:ascii="Times New Roman" w:hAnsi="Times New Roman"/>
            <w:noProof/>
          </w:rPr>
          <w:t>6.</w:t>
        </w:r>
        <w:r w:rsidR="00110351">
          <w:rPr>
            <w:rFonts w:eastAsiaTheme="minorEastAsia"/>
            <w:noProof/>
            <w:lang w:val="it-IT" w:eastAsia="it-IT"/>
          </w:rPr>
          <w:tab/>
        </w:r>
        <w:r w:rsidR="00110351" w:rsidRPr="00585A8D">
          <w:rPr>
            <w:rStyle w:val="Collegamentoipertestuale"/>
            <w:rFonts w:ascii="Times New Roman" w:hAnsi="Times New Roman"/>
            <w:noProof/>
          </w:rPr>
          <w:t>Suddivisione del comprensorio ai fini dell’evacuazione</w:t>
        </w:r>
        <w:r w:rsidR="00110351">
          <w:rPr>
            <w:noProof/>
            <w:webHidden/>
          </w:rPr>
          <w:tab/>
        </w:r>
        <w:r w:rsidR="00110351">
          <w:rPr>
            <w:noProof/>
            <w:webHidden/>
          </w:rPr>
          <w:fldChar w:fldCharType="begin"/>
        </w:r>
        <w:r w:rsidR="00110351">
          <w:rPr>
            <w:noProof/>
            <w:webHidden/>
          </w:rPr>
          <w:instrText xml:space="preserve"> PAGEREF _Toc472417753 \h </w:instrText>
        </w:r>
        <w:r w:rsidR="00110351">
          <w:rPr>
            <w:noProof/>
            <w:webHidden/>
          </w:rPr>
        </w:r>
        <w:r w:rsidR="00110351">
          <w:rPr>
            <w:noProof/>
            <w:webHidden/>
          </w:rPr>
          <w:fldChar w:fldCharType="separate"/>
        </w:r>
        <w:r w:rsidR="00110351">
          <w:rPr>
            <w:noProof/>
            <w:webHidden/>
          </w:rPr>
          <w:t>13</w:t>
        </w:r>
        <w:r w:rsidR="00110351">
          <w:rPr>
            <w:noProof/>
            <w:webHidden/>
          </w:rPr>
          <w:fldChar w:fldCharType="end"/>
        </w:r>
      </w:hyperlink>
    </w:p>
    <w:p w14:paraId="1B852879" w14:textId="7A2B9E94" w:rsidR="00110351" w:rsidRDefault="00A65407">
      <w:pPr>
        <w:pStyle w:val="Sommario3"/>
        <w:tabs>
          <w:tab w:val="right" w:leader="dot" w:pos="10790"/>
        </w:tabs>
        <w:rPr>
          <w:rFonts w:eastAsiaTheme="minorEastAsia"/>
          <w:noProof/>
          <w:lang w:val="it-IT" w:eastAsia="it-IT"/>
        </w:rPr>
      </w:pPr>
      <w:hyperlink w:anchor="_Toc472417754" w:history="1">
        <w:r w:rsidR="00110351" w:rsidRPr="00585A8D">
          <w:rPr>
            <w:rStyle w:val="Collegamentoipertestuale"/>
            <w:rFonts w:ascii="Times New Roman" w:hAnsi="Times New Roman" w:cs="Times New Roman"/>
            <w:noProof/>
            <w:lang w:val="it-IT"/>
          </w:rPr>
          <w:t>6.1 Edificio principale “A”</w:t>
        </w:r>
        <w:r w:rsidR="00110351">
          <w:rPr>
            <w:noProof/>
            <w:webHidden/>
          </w:rPr>
          <w:tab/>
        </w:r>
        <w:r w:rsidR="00110351">
          <w:rPr>
            <w:noProof/>
            <w:webHidden/>
          </w:rPr>
          <w:fldChar w:fldCharType="begin"/>
        </w:r>
        <w:r w:rsidR="00110351">
          <w:rPr>
            <w:noProof/>
            <w:webHidden/>
          </w:rPr>
          <w:instrText xml:space="preserve"> PAGEREF _Toc472417754 \h </w:instrText>
        </w:r>
        <w:r w:rsidR="00110351">
          <w:rPr>
            <w:noProof/>
            <w:webHidden/>
          </w:rPr>
        </w:r>
        <w:r w:rsidR="00110351">
          <w:rPr>
            <w:noProof/>
            <w:webHidden/>
          </w:rPr>
          <w:fldChar w:fldCharType="separate"/>
        </w:r>
        <w:r w:rsidR="00110351">
          <w:rPr>
            <w:noProof/>
            <w:webHidden/>
          </w:rPr>
          <w:t>13</w:t>
        </w:r>
        <w:r w:rsidR="00110351">
          <w:rPr>
            <w:noProof/>
            <w:webHidden/>
          </w:rPr>
          <w:fldChar w:fldCharType="end"/>
        </w:r>
      </w:hyperlink>
    </w:p>
    <w:p w14:paraId="5E6E6C7E" w14:textId="326C6C19" w:rsidR="00110351" w:rsidRDefault="00A65407">
      <w:pPr>
        <w:pStyle w:val="Sommario3"/>
        <w:tabs>
          <w:tab w:val="right" w:leader="dot" w:pos="10790"/>
        </w:tabs>
        <w:rPr>
          <w:rFonts w:eastAsiaTheme="minorEastAsia"/>
          <w:noProof/>
          <w:lang w:val="it-IT" w:eastAsia="it-IT"/>
        </w:rPr>
      </w:pPr>
      <w:hyperlink w:anchor="_Toc472417755" w:history="1">
        <w:r w:rsidR="00110351" w:rsidRPr="00585A8D">
          <w:rPr>
            <w:rStyle w:val="Collegamentoipertestuale"/>
            <w:rFonts w:ascii="Times New Roman" w:hAnsi="Times New Roman" w:cs="Times New Roman"/>
            <w:noProof/>
            <w:lang w:val="it-IT"/>
          </w:rPr>
          <w:t>6.2 Edifici satelliti</w:t>
        </w:r>
        <w:r w:rsidR="00110351">
          <w:rPr>
            <w:noProof/>
            <w:webHidden/>
          </w:rPr>
          <w:tab/>
        </w:r>
        <w:r w:rsidR="00110351">
          <w:rPr>
            <w:noProof/>
            <w:webHidden/>
          </w:rPr>
          <w:fldChar w:fldCharType="begin"/>
        </w:r>
        <w:r w:rsidR="00110351">
          <w:rPr>
            <w:noProof/>
            <w:webHidden/>
          </w:rPr>
          <w:instrText xml:space="preserve"> PAGEREF _Toc472417755 \h </w:instrText>
        </w:r>
        <w:r w:rsidR="00110351">
          <w:rPr>
            <w:noProof/>
            <w:webHidden/>
          </w:rPr>
        </w:r>
        <w:r w:rsidR="00110351">
          <w:rPr>
            <w:noProof/>
            <w:webHidden/>
          </w:rPr>
          <w:fldChar w:fldCharType="separate"/>
        </w:r>
        <w:r w:rsidR="00110351">
          <w:rPr>
            <w:noProof/>
            <w:webHidden/>
          </w:rPr>
          <w:t>14</w:t>
        </w:r>
        <w:r w:rsidR="00110351">
          <w:rPr>
            <w:noProof/>
            <w:webHidden/>
          </w:rPr>
          <w:fldChar w:fldCharType="end"/>
        </w:r>
      </w:hyperlink>
    </w:p>
    <w:p w14:paraId="4D450300" w14:textId="63EB68E0" w:rsidR="00110351" w:rsidRDefault="00A65407">
      <w:pPr>
        <w:pStyle w:val="Sommario2"/>
        <w:tabs>
          <w:tab w:val="left" w:pos="660"/>
          <w:tab w:val="right" w:leader="dot" w:pos="10790"/>
        </w:tabs>
        <w:rPr>
          <w:rFonts w:eastAsiaTheme="minorEastAsia"/>
          <w:noProof/>
          <w:lang w:val="it-IT" w:eastAsia="it-IT"/>
        </w:rPr>
      </w:pPr>
      <w:hyperlink w:anchor="_Toc472417756" w:history="1">
        <w:r w:rsidR="00110351" w:rsidRPr="00585A8D">
          <w:rPr>
            <w:rStyle w:val="Collegamentoipertestuale"/>
            <w:rFonts w:ascii="Times New Roman" w:hAnsi="Times New Roman"/>
            <w:noProof/>
          </w:rPr>
          <w:t>7.</w:t>
        </w:r>
        <w:r w:rsidR="00110351">
          <w:rPr>
            <w:rFonts w:eastAsiaTheme="minorEastAsia"/>
            <w:noProof/>
            <w:lang w:val="it-IT" w:eastAsia="it-IT"/>
          </w:rPr>
          <w:tab/>
        </w:r>
        <w:r w:rsidR="00110351" w:rsidRPr="00585A8D">
          <w:rPr>
            <w:rStyle w:val="Collegamentoipertestuale"/>
            <w:rFonts w:ascii="Times New Roman" w:hAnsi="Times New Roman"/>
            <w:noProof/>
          </w:rPr>
          <w:t>Informazioni sui servizi di pronto soccorso e di emergenza in SISSA</w:t>
        </w:r>
        <w:r w:rsidR="00110351">
          <w:rPr>
            <w:noProof/>
            <w:webHidden/>
          </w:rPr>
          <w:tab/>
        </w:r>
        <w:r w:rsidR="00110351">
          <w:rPr>
            <w:noProof/>
            <w:webHidden/>
          </w:rPr>
          <w:fldChar w:fldCharType="begin"/>
        </w:r>
        <w:r w:rsidR="00110351">
          <w:rPr>
            <w:noProof/>
            <w:webHidden/>
          </w:rPr>
          <w:instrText xml:space="preserve"> PAGEREF _Toc472417756 \h </w:instrText>
        </w:r>
        <w:r w:rsidR="00110351">
          <w:rPr>
            <w:noProof/>
            <w:webHidden/>
          </w:rPr>
        </w:r>
        <w:r w:rsidR="00110351">
          <w:rPr>
            <w:noProof/>
            <w:webHidden/>
          </w:rPr>
          <w:fldChar w:fldCharType="separate"/>
        </w:r>
        <w:r w:rsidR="00110351">
          <w:rPr>
            <w:noProof/>
            <w:webHidden/>
          </w:rPr>
          <w:t>14</w:t>
        </w:r>
        <w:r w:rsidR="00110351">
          <w:rPr>
            <w:noProof/>
            <w:webHidden/>
          </w:rPr>
          <w:fldChar w:fldCharType="end"/>
        </w:r>
      </w:hyperlink>
    </w:p>
    <w:p w14:paraId="6B91000C" w14:textId="48095329" w:rsidR="00110351" w:rsidRDefault="00A65407">
      <w:pPr>
        <w:pStyle w:val="Sommario1"/>
        <w:rPr>
          <w:rFonts w:asciiTheme="minorHAnsi" w:eastAsiaTheme="minorEastAsia" w:hAnsiTheme="minorHAnsi" w:cstheme="minorBidi"/>
          <w:noProof/>
          <w:sz w:val="22"/>
          <w:szCs w:val="22"/>
        </w:rPr>
      </w:pPr>
      <w:hyperlink w:anchor="_Toc472417757" w:history="1">
        <w:r w:rsidR="00110351" w:rsidRPr="00585A8D">
          <w:rPr>
            <w:rStyle w:val="Collegamentoipertestuale"/>
            <w:noProof/>
          </w:rPr>
          <w:t>CAPITOLO B: Gestione Emergenze in normale orario di lavoro</w:t>
        </w:r>
        <w:r w:rsidR="00110351">
          <w:rPr>
            <w:noProof/>
            <w:webHidden/>
          </w:rPr>
          <w:tab/>
        </w:r>
        <w:r w:rsidR="00110351">
          <w:rPr>
            <w:noProof/>
            <w:webHidden/>
          </w:rPr>
          <w:fldChar w:fldCharType="begin"/>
        </w:r>
        <w:r w:rsidR="00110351">
          <w:rPr>
            <w:noProof/>
            <w:webHidden/>
          </w:rPr>
          <w:instrText xml:space="preserve"> PAGEREF _Toc472417757 \h </w:instrText>
        </w:r>
        <w:r w:rsidR="00110351">
          <w:rPr>
            <w:noProof/>
            <w:webHidden/>
          </w:rPr>
        </w:r>
        <w:r w:rsidR="00110351">
          <w:rPr>
            <w:noProof/>
            <w:webHidden/>
          </w:rPr>
          <w:fldChar w:fldCharType="separate"/>
        </w:r>
        <w:r w:rsidR="00110351">
          <w:rPr>
            <w:noProof/>
            <w:webHidden/>
          </w:rPr>
          <w:t>16</w:t>
        </w:r>
        <w:r w:rsidR="00110351">
          <w:rPr>
            <w:noProof/>
            <w:webHidden/>
          </w:rPr>
          <w:fldChar w:fldCharType="end"/>
        </w:r>
      </w:hyperlink>
    </w:p>
    <w:p w14:paraId="34BBBF86" w14:textId="6E616772" w:rsidR="00110351" w:rsidRDefault="00A65407">
      <w:pPr>
        <w:pStyle w:val="Sommario2"/>
        <w:tabs>
          <w:tab w:val="right" w:leader="dot" w:pos="10790"/>
        </w:tabs>
        <w:rPr>
          <w:rFonts w:eastAsiaTheme="minorEastAsia"/>
          <w:noProof/>
          <w:lang w:val="it-IT" w:eastAsia="it-IT"/>
        </w:rPr>
      </w:pPr>
      <w:hyperlink w:anchor="_Toc472417758" w:history="1">
        <w:r w:rsidR="00110351" w:rsidRPr="00585A8D">
          <w:rPr>
            <w:rStyle w:val="Collegamentoipertestuale"/>
            <w:rFonts w:ascii="Times New Roman" w:hAnsi="Times New Roman"/>
            <w:noProof/>
          </w:rPr>
          <w:t>1. Emergenza Incendio nel normale orario di lavoro</w:t>
        </w:r>
        <w:r w:rsidR="00110351">
          <w:rPr>
            <w:noProof/>
            <w:webHidden/>
          </w:rPr>
          <w:tab/>
        </w:r>
        <w:r w:rsidR="00110351">
          <w:rPr>
            <w:noProof/>
            <w:webHidden/>
          </w:rPr>
          <w:fldChar w:fldCharType="begin"/>
        </w:r>
        <w:r w:rsidR="00110351">
          <w:rPr>
            <w:noProof/>
            <w:webHidden/>
          </w:rPr>
          <w:instrText xml:space="preserve"> PAGEREF _Toc472417758 \h </w:instrText>
        </w:r>
        <w:r w:rsidR="00110351">
          <w:rPr>
            <w:noProof/>
            <w:webHidden/>
          </w:rPr>
        </w:r>
        <w:r w:rsidR="00110351">
          <w:rPr>
            <w:noProof/>
            <w:webHidden/>
          </w:rPr>
          <w:fldChar w:fldCharType="separate"/>
        </w:r>
        <w:r w:rsidR="00110351">
          <w:rPr>
            <w:noProof/>
            <w:webHidden/>
          </w:rPr>
          <w:t>16</w:t>
        </w:r>
        <w:r w:rsidR="00110351">
          <w:rPr>
            <w:noProof/>
            <w:webHidden/>
          </w:rPr>
          <w:fldChar w:fldCharType="end"/>
        </w:r>
      </w:hyperlink>
    </w:p>
    <w:p w14:paraId="21AF5890" w14:textId="2A7DB097" w:rsidR="00110351" w:rsidRDefault="00A65407">
      <w:pPr>
        <w:pStyle w:val="Sommario3"/>
        <w:tabs>
          <w:tab w:val="left" w:pos="1100"/>
          <w:tab w:val="right" w:leader="dot" w:pos="10790"/>
        </w:tabs>
        <w:rPr>
          <w:rFonts w:eastAsiaTheme="minorEastAsia"/>
          <w:noProof/>
          <w:lang w:val="it-IT" w:eastAsia="it-IT"/>
        </w:rPr>
      </w:pPr>
      <w:hyperlink w:anchor="_Toc472417759" w:history="1">
        <w:r w:rsidR="00110351" w:rsidRPr="00585A8D">
          <w:rPr>
            <w:rStyle w:val="Collegamentoipertestuale"/>
            <w:rFonts w:ascii="Times New Roman" w:eastAsia="Times New Roman" w:hAnsi="Times New Roman" w:cs="Times New Roman"/>
            <w:noProof/>
            <w:lang w:val="it-IT" w:eastAsia="it-IT"/>
          </w:rPr>
          <w:t>1.1.</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Emergenza con allarme generale ottico/acustico attivato</w:t>
        </w:r>
        <w:r w:rsidR="00110351">
          <w:rPr>
            <w:noProof/>
            <w:webHidden/>
          </w:rPr>
          <w:tab/>
        </w:r>
        <w:r w:rsidR="00110351">
          <w:rPr>
            <w:noProof/>
            <w:webHidden/>
          </w:rPr>
          <w:fldChar w:fldCharType="begin"/>
        </w:r>
        <w:r w:rsidR="00110351">
          <w:rPr>
            <w:noProof/>
            <w:webHidden/>
          </w:rPr>
          <w:instrText xml:space="preserve"> PAGEREF _Toc472417759 \h </w:instrText>
        </w:r>
        <w:r w:rsidR="00110351">
          <w:rPr>
            <w:noProof/>
            <w:webHidden/>
          </w:rPr>
        </w:r>
        <w:r w:rsidR="00110351">
          <w:rPr>
            <w:noProof/>
            <w:webHidden/>
          </w:rPr>
          <w:fldChar w:fldCharType="separate"/>
        </w:r>
        <w:r w:rsidR="00110351">
          <w:rPr>
            <w:noProof/>
            <w:webHidden/>
          </w:rPr>
          <w:t>16</w:t>
        </w:r>
        <w:r w:rsidR="00110351">
          <w:rPr>
            <w:noProof/>
            <w:webHidden/>
          </w:rPr>
          <w:fldChar w:fldCharType="end"/>
        </w:r>
      </w:hyperlink>
    </w:p>
    <w:p w14:paraId="5EE560D4" w14:textId="4DF47477" w:rsidR="00110351" w:rsidRDefault="00A65407">
      <w:pPr>
        <w:pStyle w:val="Sommario3"/>
        <w:tabs>
          <w:tab w:val="right" w:leader="dot" w:pos="10790"/>
        </w:tabs>
        <w:rPr>
          <w:rFonts w:eastAsiaTheme="minorEastAsia"/>
          <w:noProof/>
          <w:lang w:val="it-IT" w:eastAsia="it-IT"/>
        </w:rPr>
      </w:pPr>
      <w:hyperlink w:anchor="_Toc472417760" w:history="1">
        <w:r w:rsidR="00110351" w:rsidRPr="00585A8D">
          <w:rPr>
            <w:rStyle w:val="Collegamentoipertestuale"/>
            <w:rFonts w:ascii="Times New Roman" w:eastAsia="Times New Roman" w:hAnsi="Times New Roman" w:cs="Times New Roman"/>
            <w:noProof/>
            <w:lang w:val="it-IT" w:eastAsia="it-IT"/>
          </w:rPr>
          <w:t>Mobilità degli Addetti alla Squadra di Gestione dell’Emergenza</w:t>
        </w:r>
        <w:r w:rsidR="00110351">
          <w:rPr>
            <w:noProof/>
            <w:webHidden/>
          </w:rPr>
          <w:tab/>
        </w:r>
        <w:r w:rsidR="00110351">
          <w:rPr>
            <w:noProof/>
            <w:webHidden/>
          </w:rPr>
          <w:fldChar w:fldCharType="begin"/>
        </w:r>
        <w:r w:rsidR="00110351">
          <w:rPr>
            <w:noProof/>
            <w:webHidden/>
          </w:rPr>
          <w:instrText xml:space="preserve"> PAGEREF _Toc472417760 \h </w:instrText>
        </w:r>
        <w:r w:rsidR="00110351">
          <w:rPr>
            <w:noProof/>
            <w:webHidden/>
          </w:rPr>
        </w:r>
        <w:r w:rsidR="00110351">
          <w:rPr>
            <w:noProof/>
            <w:webHidden/>
          </w:rPr>
          <w:fldChar w:fldCharType="separate"/>
        </w:r>
        <w:r w:rsidR="00110351">
          <w:rPr>
            <w:noProof/>
            <w:webHidden/>
          </w:rPr>
          <w:t>19</w:t>
        </w:r>
        <w:r w:rsidR="00110351">
          <w:rPr>
            <w:noProof/>
            <w:webHidden/>
          </w:rPr>
          <w:fldChar w:fldCharType="end"/>
        </w:r>
      </w:hyperlink>
    </w:p>
    <w:p w14:paraId="20C0A106" w14:textId="45DF538F" w:rsidR="00110351" w:rsidRDefault="00A65407">
      <w:pPr>
        <w:pStyle w:val="Sommario3"/>
        <w:tabs>
          <w:tab w:val="left" w:pos="1100"/>
          <w:tab w:val="right" w:leader="dot" w:pos="10790"/>
        </w:tabs>
        <w:rPr>
          <w:rFonts w:eastAsiaTheme="minorEastAsia"/>
          <w:noProof/>
          <w:lang w:val="it-IT" w:eastAsia="it-IT"/>
        </w:rPr>
      </w:pPr>
      <w:hyperlink w:anchor="_Toc472417761" w:history="1">
        <w:r w:rsidR="00110351" w:rsidRPr="00585A8D">
          <w:rPr>
            <w:rStyle w:val="Collegamentoipertestuale"/>
            <w:rFonts w:ascii="Times New Roman" w:eastAsia="Times New Roman" w:hAnsi="Times New Roman" w:cs="Times New Roman"/>
            <w:noProof/>
            <w:lang w:val="it-IT" w:eastAsia="it-IT"/>
          </w:rPr>
          <w:t>1.2</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Emergenza senza allarme generale ottico/acustico attivato</w:t>
        </w:r>
        <w:r w:rsidR="00110351">
          <w:rPr>
            <w:noProof/>
            <w:webHidden/>
          </w:rPr>
          <w:tab/>
        </w:r>
        <w:r w:rsidR="00110351">
          <w:rPr>
            <w:noProof/>
            <w:webHidden/>
          </w:rPr>
          <w:fldChar w:fldCharType="begin"/>
        </w:r>
        <w:r w:rsidR="00110351">
          <w:rPr>
            <w:noProof/>
            <w:webHidden/>
          </w:rPr>
          <w:instrText xml:space="preserve"> PAGEREF _Toc472417761 \h </w:instrText>
        </w:r>
        <w:r w:rsidR="00110351">
          <w:rPr>
            <w:noProof/>
            <w:webHidden/>
          </w:rPr>
        </w:r>
        <w:r w:rsidR="00110351">
          <w:rPr>
            <w:noProof/>
            <w:webHidden/>
          </w:rPr>
          <w:fldChar w:fldCharType="separate"/>
        </w:r>
        <w:r w:rsidR="00110351">
          <w:rPr>
            <w:noProof/>
            <w:webHidden/>
          </w:rPr>
          <w:t>20</w:t>
        </w:r>
        <w:r w:rsidR="00110351">
          <w:rPr>
            <w:noProof/>
            <w:webHidden/>
          </w:rPr>
          <w:fldChar w:fldCharType="end"/>
        </w:r>
      </w:hyperlink>
    </w:p>
    <w:p w14:paraId="18EE2E43" w14:textId="2128E639" w:rsidR="00110351" w:rsidRDefault="00A65407">
      <w:pPr>
        <w:pStyle w:val="Sommario3"/>
        <w:tabs>
          <w:tab w:val="left" w:pos="1100"/>
          <w:tab w:val="right" w:leader="dot" w:pos="10790"/>
        </w:tabs>
        <w:rPr>
          <w:rFonts w:eastAsiaTheme="minorEastAsia"/>
          <w:noProof/>
          <w:lang w:val="it-IT" w:eastAsia="it-IT"/>
        </w:rPr>
      </w:pPr>
      <w:hyperlink w:anchor="_Toc472417762" w:history="1">
        <w:r w:rsidR="00110351" w:rsidRPr="00585A8D">
          <w:rPr>
            <w:rStyle w:val="Collegamentoipertestuale"/>
            <w:rFonts w:ascii="Times New Roman" w:eastAsia="Times New Roman" w:hAnsi="Times New Roman" w:cs="Times New Roman"/>
            <w:noProof/>
            <w:lang w:val="it-IT" w:eastAsia="it-IT"/>
          </w:rPr>
          <w:t>1.3</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Misure di Prevenzione e Protezione antincendio</w:t>
        </w:r>
        <w:r w:rsidR="00110351">
          <w:rPr>
            <w:noProof/>
            <w:webHidden/>
          </w:rPr>
          <w:tab/>
        </w:r>
        <w:r w:rsidR="00110351">
          <w:rPr>
            <w:noProof/>
            <w:webHidden/>
          </w:rPr>
          <w:fldChar w:fldCharType="begin"/>
        </w:r>
        <w:r w:rsidR="00110351">
          <w:rPr>
            <w:noProof/>
            <w:webHidden/>
          </w:rPr>
          <w:instrText xml:space="preserve"> PAGEREF _Toc472417762 \h </w:instrText>
        </w:r>
        <w:r w:rsidR="00110351">
          <w:rPr>
            <w:noProof/>
            <w:webHidden/>
          </w:rPr>
        </w:r>
        <w:r w:rsidR="00110351">
          <w:rPr>
            <w:noProof/>
            <w:webHidden/>
          </w:rPr>
          <w:fldChar w:fldCharType="separate"/>
        </w:r>
        <w:r w:rsidR="00110351">
          <w:rPr>
            <w:noProof/>
            <w:webHidden/>
          </w:rPr>
          <w:t>20</w:t>
        </w:r>
        <w:r w:rsidR="00110351">
          <w:rPr>
            <w:noProof/>
            <w:webHidden/>
          </w:rPr>
          <w:fldChar w:fldCharType="end"/>
        </w:r>
      </w:hyperlink>
    </w:p>
    <w:p w14:paraId="047173F8" w14:textId="7406999B" w:rsidR="00110351" w:rsidRDefault="00A65407">
      <w:pPr>
        <w:pStyle w:val="Sommario3"/>
        <w:tabs>
          <w:tab w:val="left" w:pos="1100"/>
          <w:tab w:val="right" w:leader="dot" w:pos="10790"/>
        </w:tabs>
        <w:rPr>
          <w:rFonts w:eastAsiaTheme="minorEastAsia"/>
          <w:noProof/>
          <w:lang w:val="it-IT" w:eastAsia="it-IT"/>
        </w:rPr>
      </w:pPr>
      <w:hyperlink w:anchor="_Toc472417763" w:history="1">
        <w:r w:rsidR="00110351" w:rsidRPr="00585A8D">
          <w:rPr>
            <w:rStyle w:val="Collegamentoipertestuale"/>
            <w:rFonts w:ascii="Times New Roman" w:eastAsia="Times New Roman" w:hAnsi="Times New Roman" w:cs="Times New Roman"/>
            <w:noProof/>
            <w:lang w:val="it-IT" w:eastAsia="it-IT"/>
          </w:rPr>
          <w:t>1.4</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Assistenza alle Persone diversamente abili</w:t>
        </w:r>
        <w:r w:rsidR="00110351">
          <w:rPr>
            <w:noProof/>
            <w:webHidden/>
          </w:rPr>
          <w:tab/>
        </w:r>
        <w:r w:rsidR="00110351">
          <w:rPr>
            <w:noProof/>
            <w:webHidden/>
          </w:rPr>
          <w:fldChar w:fldCharType="begin"/>
        </w:r>
        <w:r w:rsidR="00110351">
          <w:rPr>
            <w:noProof/>
            <w:webHidden/>
          </w:rPr>
          <w:instrText xml:space="preserve"> PAGEREF _Toc472417763 \h </w:instrText>
        </w:r>
        <w:r w:rsidR="00110351">
          <w:rPr>
            <w:noProof/>
            <w:webHidden/>
          </w:rPr>
        </w:r>
        <w:r w:rsidR="00110351">
          <w:rPr>
            <w:noProof/>
            <w:webHidden/>
          </w:rPr>
          <w:fldChar w:fldCharType="separate"/>
        </w:r>
        <w:r w:rsidR="00110351">
          <w:rPr>
            <w:noProof/>
            <w:webHidden/>
          </w:rPr>
          <w:t>22</w:t>
        </w:r>
        <w:r w:rsidR="00110351">
          <w:rPr>
            <w:noProof/>
            <w:webHidden/>
          </w:rPr>
          <w:fldChar w:fldCharType="end"/>
        </w:r>
      </w:hyperlink>
    </w:p>
    <w:p w14:paraId="0F7AAA58" w14:textId="12662265" w:rsidR="00110351" w:rsidRDefault="00A65407">
      <w:pPr>
        <w:pStyle w:val="Sommario3"/>
        <w:tabs>
          <w:tab w:val="left" w:pos="1100"/>
          <w:tab w:val="right" w:leader="dot" w:pos="10790"/>
        </w:tabs>
        <w:rPr>
          <w:rFonts w:eastAsiaTheme="minorEastAsia"/>
          <w:noProof/>
          <w:lang w:val="it-IT" w:eastAsia="it-IT"/>
        </w:rPr>
      </w:pPr>
      <w:hyperlink w:anchor="_Toc472417764" w:history="1">
        <w:r w:rsidR="00110351" w:rsidRPr="00585A8D">
          <w:rPr>
            <w:rStyle w:val="Collegamentoipertestuale"/>
            <w:rFonts w:ascii="Times New Roman" w:eastAsia="Times New Roman" w:hAnsi="Times New Roman" w:cs="Times New Roman"/>
            <w:noProof/>
            <w:lang w:val="it-IT" w:eastAsia="it-IT"/>
          </w:rPr>
          <w:t>1.5</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Gestione allarmi e Procedure di spegnimento con impianti automatici</w:t>
        </w:r>
        <w:r w:rsidR="00110351">
          <w:rPr>
            <w:noProof/>
            <w:webHidden/>
          </w:rPr>
          <w:tab/>
        </w:r>
        <w:r w:rsidR="00110351">
          <w:rPr>
            <w:noProof/>
            <w:webHidden/>
          </w:rPr>
          <w:fldChar w:fldCharType="begin"/>
        </w:r>
        <w:r w:rsidR="00110351">
          <w:rPr>
            <w:noProof/>
            <w:webHidden/>
          </w:rPr>
          <w:instrText xml:space="preserve"> PAGEREF _Toc472417764 \h </w:instrText>
        </w:r>
        <w:r w:rsidR="00110351">
          <w:rPr>
            <w:noProof/>
            <w:webHidden/>
          </w:rPr>
        </w:r>
        <w:r w:rsidR="00110351">
          <w:rPr>
            <w:noProof/>
            <w:webHidden/>
          </w:rPr>
          <w:fldChar w:fldCharType="separate"/>
        </w:r>
        <w:r w:rsidR="00110351">
          <w:rPr>
            <w:noProof/>
            <w:webHidden/>
          </w:rPr>
          <w:t>22</w:t>
        </w:r>
        <w:r w:rsidR="00110351">
          <w:rPr>
            <w:noProof/>
            <w:webHidden/>
          </w:rPr>
          <w:fldChar w:fldCharType="end"/>
        </w:r>
      </w:hyperlink>
    </w:p>
    <w:p w14:paraId="6FE59CC0" w14:textId="73D89244" w:rsidR="00110351" w:rsidRDefault="00A65407">
      <w:pPr>
        <w:pStyle w:val="Sommario3"/>
        <w:tabs>
          <w:tab w:val="left" w:pos="1100"/>
          <w:tab w:val="right" w:leader="dot" w:pos="10790"/>
        </w:tabs>
        <w:rPr>
          <w:rFonts w:eastAsiaTheme="minorEastAsia"/>
          <w:noProof/>
          <w:lang w:val="it-IT" w:eastAsia="it-IT"/>
        </w:rPr>
      </w:pPr>
      <w:hyperlink w:anchor="_Toc472417765" w:history="1">
        <w:r w:rsidR="00110351" w:rsidRPr="00585A8D">
          <w:rPr>
            <w:rStyle w:val="Collegamentoipertestuale"/>
            <w:rFonts w:ascii="Times New Roman" w:eastAsia="Arial" w:hAnsi="Times New Roman" w:cs="Times New Roman"/>
            <w:noProof/>
            <w:lang w:val="it-IT"/>
          </w:rPr>
          <w:t>1.6</w:t>
        </w:r>
        <w:r w:rsidR="00110351">
          <w:rPr>
            <w:rFonts w:eastAsiaTheme="minorEastAsia"/>
            <w:noProof/>
            <w:lang w:val="it-IT" w:eastAsia="it-IT"/>
          </w:rPr>
          <w:tab/>
        </w:r>
        <w:r w:rsidR="00110351" w:rsidRPr="00585A8D">
          <w:rPr>
            <w:rStyle w:val="Collegamentoipertestuale"/>
            <w:rFonts w:ascii="Times New Roman" w:hAnsi="Times New Roman" w:cs="Times New Roman"/>
            <w:noProof/>
            <w:lang w:val="it-IT"/>
          </w:rPr>
          <w:t>Come effettuare una chiamata al</w:t>
        </w:r>
        <w:r w:rsidR="00110351" w:rsidRPr="00585A8D">
          <w:rPr>
            <w:rStyle w:val="Collegamentoipertestuale"/>
            <w:rFonts w:ascii="Times New Roman" w:hAnsi="Times New Roman" w:cs="Times New Roman"/>
            <w:noProof/>
            <w:spacing w:val="-13"/>
            <w:lang w:val="it-IT"/>
          </w:rPr>
          <w:t xml:space="preserve"> </w:t>
        </w:r>
        <w:r w:rsidR="00110351" w:rsidRPr="00585A8D">
          <w:rPr>
            <w:rStyle w:val="Collegamentoipertestuale"/>
            <w:rFonts w:ascii="Times New Roman" w:hAnsi="Times New Roman" w:cs="Times New Roman"/>
            <w:noProof/>
            <w:lang w:val="it-IT"/>
          </w:rPr>
          <w:t>115</w:t>
        </w:r>
        <w:r w:rsidR="00110351">
          <w:rPr>
            <w:noProof/>
            <w:webHidden/>
          </w:rPr>
          <w:tab/>
        </w:r>
        <w:r w:rsidR="00110351">
          <w:rPr>
            <w:noProof/>
            <w:webHidden/>
          </w:rPr>
          <w:fldChar w:fldCharType="begin"/>
        </w:r>
        <w:r w:rsidR="00110351">
          <w:rPr>
            <w:noProof/>
            <w:webHidden/>
          </w:rPr>
          <w:instrText xml:space="preserve"> PAGEREF _Toc472417765 \h </w:instrText>
        </w:r>
        <w:r w:rsidR="00110351">
          <w:rPr>
            <w:noProof/>
            <w:webHidden/>
          </w:rPr>
        </w:r>
        <w:r w:rsidR="00110351">
          <w:rPr>
            <w:noProof/>
            <w:webHidden/>
          </w:rPr>
          <w:fldChar w:fldCharType="separate"/>
        </w:r>
        <w:r w:rsidR="00110351">
          <w:rPr>
            <w:noProof/>
            <w:webHidden/>
          </w:rPr>
          <w:t>24</w:t>
        </w:r>
        <w:r w:rsidR="00110351">
          <w:rPr>
            <w:noProof/>
            <w:webHidden/>
          </w:rPr>
          <w:fldChar w:fldCharType="end"/>
        </w:r>
      </w:hyperlink>
    </w:p>
    <w:p w14:paraId="56BB6716" w14:textId="5C0B7632" w:rsidR="00110351" w:rsidRDefault="00A65407">
      <w:pPr>
        <w:pStyle w:val="Sommario2"/>
        <w:tabs>
          <w:tab w:val="left" w:pos="660"/>
          <w:tab w:val="right" w:leader="dot" w:pos="10790"/>
        </w:tabs>
        <w:rPr>
          <w:rFonts w:eastAsiaTheme="minorEastAsia"/>
          <w:noProof/>
          <w:lang w:val="it-IT" w:eastAsia="it-IT"/>
        </w:rPr>
      </w:pPr>
      <w:hyperlink w:anchor="_Toc472417766" w:history="1">
        <w:r w:rsidR="00110351" w:rsidRPr="00585A8D">
          <w:rPr>
            <w:rStyle w:val="Collegamentoipertestuale"/>
            <w:rFonts w:ascii="Times New Roman" w:hAnsi="Times New Roman"/>
            <w:noProof/>
          </w:rPr>
          <w:t>2.</w:t>
        </w:r>
        <w:r w:rsidR="00110351">
          <w:rPr>
            <w:rFonts w:eastAsiaTheme="minorEastAsia"/>
            <w:noProof/>
            <w:lang w:val="it-IT" w:eastAsia="it-IT"/>
          </w:rPr>
          <w:tab/>
        </w:r>
        <w:r w:rsidR="00110351" w:rsidRPr="00585A8D">
          <w:rPr>
            <w:rStyle w:val="Collegamentoipertestuale"/>
            <w:rFonts w:ascii="Times New Roman" w:hAnsi="Times New Roman"/>
            <w:noProof/>
          </w:rPr>
          <w:t>Allarme dei Rilevatori di Sotto-ossigenazione e di Sovra-ossigenazione nel normale orario di lavoro</w:t>
        </w:r>
        <w:r w:rsidR="00110351">
          <w:rPr>
            <w:noProof/>
            <w:webHidden/>
          </w:rPr>
          <w:tab/>
        </w:r>
        <w:r w:rsidR="00110351">
          <w:rPr>
            <w:noProof/>
            <w:webHidden/>
          </w:rPr>
          <w:fldChar w:fldCharType="begin"/>
        </w:r>
        <w:r w:rsidR="00110351">
          <w:rPr>
            <w:noProof/>
            <w:webHidden/>
          </w:rPr>
          <w:instrText xml:space="preserve"> PAGEREF _Toc472417766 \h </w:instrText>
        </w:r>
        <w:r w:rsidR="00110351">
          <w:rPr>
            <w:noProof/>
            <w:webHidden/>
          </w:rPr>
        </w:r>
        <w:r w:rsidR="00110351">
          <w:rPr>
            <w:noProof/>
            <w:webHidden/>
          </w:rPr>
          <w:fldChar w:fldCharType="separate"/>
        </w:r>
        <w:r w:rsidR="00110351">
          <w:rPr>
            <w:noProof/>
            <w:webHidden/>
          </w:rPr>
          <w:t>25</w:t>
        </w:r>
        <w:r w:rsidR="00110351">
          <w:rPr>
            <w:noProof/>
            <w:webHidden/>
          </w:rPr>
          <w:fldChar w:fldCharType="end"/>
        </w:r>
      </w:hyperlink>
    </w:p>
    <w:p w14:paraId="6E6EA236" w14:textId="499E4368" w:rsidR="00110351" w:rsidRDefault="00A65407">
      <w:pPr>
        <w:pStyle w:val="Sommario2"/>
        <w:tabs>
          <w:tab w:val="left" w:pos="660"/>
          <w:tab w:val="right" w:leader="dot" w:pos="10790"/>
        </w:tabs>
        <w:rPr>
          <w:rFonts w:eastAsiaTheme="minorEastAsia"/>
          <w:noProof/>
          <w:lang w:val="it-IT" w:eastAsia="it-IT"/>
        </w:rPr>
      </w:pPr>
      <w:hyperlink w:anchor="_Toc472417767" w:history="1">
        <w:r w:rsidR="00110351" w:rsidRPr="00585A8D">
          <w:rPr>
            <w:rStyle w:val="Collegamentoipertestuale"/>
            <w:rFonts w:ascii="Times New Roman" w:hAnsi="Times New Roman"/>
            <w:noProof/>
          </w:rPr>
          <w:t>3.</w:t>
        </w:r>
        <w:r w:rsidR="00110351">
          <w:rPr>
            <w:rFonts w:eastAsiaTheme="minorEastAsia"/>
            <w:noProof/>
            <w:lang w:val="it-IT" w:eastAsia="it-IT"/>
          </w:rPr>
          <w:tab/>
        </w:r>
        <w:r w:rsidR="00110351" w:rsidRPr="00585A8D">
          <w:rPr>
            <w:rStyle w:val="Collegamentoipertestuale"/>
            <w:rFonts w:ascii="Times New Roman" w:hAnsi="Times New Roman"/>
            <w:noProof/>
          </w:rPr>
          <w:t>Emergenza Chimica/Biologica nel normale orario di lavoro</w:t>
        </w:r>
        <w:r w:rsidR="00110351">
          <w:rPr>
            <w:noProof/>
            <w:webHidden/>
          </w:rPr>
          <w:tab/>
        </w:r>
        <w:r w:rsidR="00110351">
          <w:rPr>
            <w:noProof/>
            <w:webHidden/>
          </w:rPr>
          <w:fldChar w:fldCharType="begin"/>
        </w:r>
        <w:r w:rsidR="00110351">
          <w:rPr>
            <w:noProof/>
            <w:webHidden/>
          </w:rPr>
          <w:instrText xml:space="preserve"> PAGEREF _Toc472417767 \h </w:instrText>
        </w:r>
        <w:r w:rsidR="00110351">
          <w:rPr>
            <w:noProof/>
            <w:webHidden/>
          </w:rPr>
        </w:r>
        <w:r w:rsidR="00110351">
          <w:rPr>
            <w:noProof/>
            <w:webHidden/>
          </w:rPr>
          <w:fldChar w:fldCharType="separate"/>
        </w:r>
        <w:r w:rsidR="00110351">
          <w:rPr>
            <w:noProof/>
            <w:webHidden/>
          </w:rPr>
          <w:t>27</w:t>
        </w:r>
        <w:r w:rsidR="00110351">
          <w:rPr>
            <w:noProof/>
            <w:webHidden/>
          </w:rPr>
          <w:fldChar w:fldCharType="end"/>
        </w:r>
      </w:hyperlink>
    </w:p>
    <w:p w14:paraId="2551EF0D" w14:textId="38E85A93" w:rsidR="00110351" w:rsidRDefault="00A65407">
      <w:pPr>
        <w:pStyle w:val="Sommario3"/>
        <w:tabs>
          <w:tab w:val="left" w:pos="1100"/>
          <w:tab w:val="right" w:leader="dot" w:pos="10790"/>
        </w:tabs>
        <w:rPr>
          <w:rFonts w:eastAsiaTheme="minorEastAsia"/>
          <w:noProof/>
          <w:lang w:val="it-IT" w:eastAsia="it-IT"/>
        </w:rPr>
      </w:pPr>
      <w:hyperlink w:anchor="_Toc472417768" w:history="1">
        <w:r w:rsidR="00110351" w:rsidRPr="00585A8D">
          <w:rPr>
            <w:rStyle w:val="Collegamentoipertestuale"/>
            <w:rFonts w:ascii="Times New Roman" w:eastAsia="Times New Roman" w:hAnsi="Times New Roman" w:cs="Times New Roman"/>
            <w:noProof/>
            <w:lang w:val="it-IT" w:eastAsia="it-IT"/>
          </w:rPr>
          <w:t>3.1.</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Piccoli sversamenti, risanamento localizzato</w:t>
        </w:r>
        <w:r w:rsidR="00110351">
          <w:rPr>
            <w:noProof/>
            <w:webHidden/>
          </w:rPr>
          <w:tab/>
        </w:r>
        <w:r w:rsidR="00110351">
          <w:rPr>
            <w:noProof/>
            <w:webHidden/>
          </w:rPr>
          <w:fldChar w:fldCharType="begin"/>
        </w:r>
        <w:r w:rsidR="00110351">
          <w:rPr>
            <w:noProof/>
            <w:webHidden/>
          </w:rPr>
          <w:instrText xml:space="preserve"> PAGEREF _Toc472417768 \h </w:instrText>
        </w:r>
        <w:r w:rsidR="00110351">
          <w:rPr>
            <w:noProof/>
            <w:webHidden/>
          </w:rPr>
        </w:r>
        <w:r w:rsidR="00110351">
          <w:rPr>
            <w:noProof/>
            <w:webHidden/>
          </w:rPr>
          <w:fldChar w:fldCharType="separate"/>
        </w:r>
        <w:r w:rsidR="00110351">
          <w:rPr>
            <w:noProof/>
            <w:webHidden/>
          </w:rPr>
          <w:t>28</w:t>
        </w:r>
        <w:r w:rsidR="00110351">
          <w:rPr>
            <w:noProof/>
            <w:webHidden/>
          </w:rPr>
          <w:fldChar w:fldCharType="end"/>
        </w:r>
      </w:hyperlink>
    </w:p>
    <w:p w14:paraId="534C7BE5" w14:textId="6D1268AC" w:rsidR="00110351" w:rsidRDefault="00A65407">
      <w:pPr>
        <w:pStyle w:val="Sommario3"/>
        <w:tabs>
          <w:tab w:val="left" w:pos="1100"/>
          <w:tab w:val="right" w:leader="dot" w:pos="10790"/>
        </w:tabs>
        <w:rPr>
          <w:rFonts w:eastAsiaTheme="minorEastAsia"/>
          <w:noProof/>
          <w:lang w:val="it-IT" w:eastAsia="it-IT"/>
        </w:rPr>
      </w:pPr>
      <w:hyperlink w:anchor="_Toc472417769" w:history="1">
        <w:r w:rsidR="00110351" w:rsidRPr="00585A8D">
          <w:rPr>
            <w:rStyle w:val="Collegamentoipertestuale"/>
            <w:rFonts w:ascii="Times New Roman" w:eastAsia="Times New Roman" w:hAnsi="Times New Roman" w:cs="Times New Roman"/>
            <w:noProof/>
            <w:lang w:val="it-IT" w:eastAsia="it-IT"/>
          </w:rPr>
          <w:t>3.2.</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Sversamenti di grossa entità</w:t>
        </w:r>
        <w:r w:rsidR="00110351">
          <w:rPr>
            <w:noProof/>
            <w:webHidden/>
          </w:rPr>
          <w:tab/>
        </w:r>
        <w:r w:rsidR="00110351">
          <w:rPr>
            <w:noProof/>
            <w:webHidden/>
          </w:rPr>
          <w:fldChar w:fldCharType="begin"/>
        </w:r>
        <w:r w:rsidR="00110351">
          <w:rPr>
            <w:noProof/>
            <w:webHidden/>
          </w:rPr>
          <w:instrText xml:space="preserve"> PAGEREF _Toc472417769 \h </w:instrText>
        </w:r>
        <w:r w:rsidR="00110351">
          <w:rPr>
            <w:noProof/>
            <w:webHidden/>
          </w:rPr>
        </w:r>
        <w:r w:rsidR="00110351">
          <w:rPr>
            <w:noProof/>
            <w:webHidden/>
          </w:rPr>
          <w:fldChar w:fldCharType="separate"/>
        </w:r>
        <w:r w:rsidR="00110351">
          <w:rPr>
            <w:noProof/>
            <w:webHidden/>
          </w:rPr>
          <w:t>28</w:t>
        </w:r>
        <w:r w:rsidR="00110351">
          <w:rPr>
            <w:noProof/>
            <w:webHidden/>
          </w:rPr>
          <w:fldChar w:fldCharType="end"/>
        </w:r>
      </w:hyperlink>
    </w:p>
    <w:p w14:paraId="3839E68B" w14:textId="21889FC4" w:rsidR="00110351" w:rsidRDefault="00A65407">
      <w:pPr>
        <w:pStyle w:val="Sommario3"/>
        <w:tabs>
          <w:tab w:val="left" w:pos="1100"/>
          <w:tab w:val="right" w:leader="dot" w:pos="10790"/>
        </w:tabs>
        <w:rPr>
          <w:rFonts w:eastAsiaTheme="minorEastAsia"/>
          <w:noProof/>
          <w:lang w:val="it-IT" w:eastAsia="it-IT"/>
        </w:rPr>
      </w:pPr>
      <w:hyperlink w:anchor="_Toc472417770" w:history="1">
        <w:r w:rsidR="00110351" w:rsidRPr="00585A8D">
          <w:rPr>
            <w:rStyle w:val="Collegamentoipertestuale"/>
            <w:rFonts w:ascii="Times New Roman" w:eastAsia="Times New Roman" w:hAnsi="Times New Roman" w:cs="Times New Roman"/>
            <w:noProof/>
            <w:lang w:val="it-IT" w:eastAsia="it-IT"/>
          </w:rPr>
          <w:t>3.3.</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Pulizia di sversamenti di rifiuti pericolosi in polvere</w:t>
        </w:r>
        <w:r w:rsidR="00110351">
          <w:rPr>
            <w:noProof/>
            <w:webHidden/>
          </w:rPr>
          <w:tab/>
        </w:r>
        <w:r w:rsidR="00110351">
          <w:rPr>
            <w:noProof/>
            <w:webHidden/>
          </w:rPr>
          <w:fldChar w:fldCharType="begin"/>
        </w:r>
        <w:r w:rsidR="00110351">
          <w:rPr>
            <w:noProof/>
            <w:webHidden/>
          </w:rPr>
          <w:instrText xml:space="preserve"> PAGEREF _Toc472417770 \h </w:instrText>
        </w:r>
        <w:r w:rsidR="00110351">
          <w:rPr>
            <w:noProof/>
            <w:webHidden/>
          </w:rPr>
        </w:r>
        <w:r w:rsidR="00110351">
          <w:rPr>
            <w:noProof/>
            <w:webHidden/>
          </w:rPr>
          <w:fldChar w:fldCharType="separate"/>
        </w:r>
        <w:r w:rsidR="00110351">
          <w:rPr>
            <w:noProof/>
            <w:webHidden/>
          </w:rPr>
          <w:t>30</w:t>
        </w:r>
        <w:r w:rsidR="00110351">
          <w:rPr>
            <w:noProof/>
            <w:webHidden/>
          </w:rPr>
          <w:fldChar w:fldCharType="end"/>
        </w:r>
      </w:hyperlink>
    </w:p>
    <w:p w14:paraId="204E40FC" w14:textId="172FD474" w:rsidR="00110351" w:rsidRDefault="00A65407">
      <w:pPr>
        <w:pStyle w:val="Sommario3"/>
        <w:tabs>
          <w:tab w:val="left" w:pos="1100"/>
          <w:tab w:val="right" w:leader="dot" w:pos="10790"/>
        </w:tabs>
        <w:rPr>
          <w:rFonts w:eastAsiaTheme="minorEastAsia"/>
          <w:noProof/>
          <w:lang w:val="it-IT" w:eastAsia="it-IT"/>
        </w:rPr>
      </w:pPr>
      <w:hyperlink w:anchor="_Toc472417771" w:history="1">
        <w:r w:rsidR="00110351" w:rsidRPr="00585A8D">
          <w:rPr>
            <w:rStyle w:val="Collegamentoipertestuale"/>
            <w:rFonts w:ascii="Times New Roman" w:eastAsia="Times New Roman" w:hAnsi="Times New Roman" w:cs="Times New Roman"/>
            <w:noProof/>
            <w:lang w:val="it-IT" w:eastAsia="it-IT"/>
          </w:rPr>
          <w:t>3.4.</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Pulizia di sversamenti di liquidi pericolosi</w:t>
        </w:r>
        <w:r w:rsidR="00110351">
          <w:rPr>
            <w:noProof/>
            <w:webHidden/>
          </w:rPr>
          <w:tab/>
        </w:r>
        <w:r w:rsidR="00110351">
          <w:rPr>
            <w:noProof/>
            <w:webHidden/>
          </w:rPr>
          <w:fldChar w:fldCharType="begin"/>
        </w:r>
        <w:r w:rsidR="00110351">
          <w:rPr>
            <w:noProof/>
            <w:webHidden/>
          </w:rPr>
          <w:instrText xml:space="preserve"> PAGEREF _Toc472417771 \h </w:instrText>
        </w:r>
        <w:r w:rsidR="00110351">
          <w:rPr>
            <w:noProof/>
            <w:webHidden/>
          </w:rPr>
        </w:r>
        <w:r w:rsidR="00110351">
          <w:rPr>
            <w:noProof/>
            <w:webHidden/>
          </w:rPr>
          <w:fldChar w:fldCharType="separate"/>
        </w:r>
        <w:r w:rsidR="00110351">
          <w:rPr>
            <w:noProof/>
            <w:webHidden/>
          </w:rPr>
          <w:t>31</w:t>
        </w:r>
        <w:r w:rsidR="00110351">
          <w:rPr>
            <w:noProof/>
            <w:webHidden/>
          </w:rPr>
          <w:fldChar w:fldCharType="end"/>
        </w:r>
      </w:hyperlink>
    </w:p>
    <w:p w14:paraId="751FB8E5" w14:textId="26B63C5C" w:rsidR="00110351" w:rsidRDefault="00A65407">
      <w:pPr>
        <w:pStyle w:val="Sommario3"/>
        <w:tabs>
          <w:tab w:val="left" w:pos="1100"/>
          <w:tab w:val="right" w:leader="dot" w:pos="10790"/>
        </w:tabs>
        <w:rPr>
          <w:rFonts w:eastAsiaTheme="minorEastAsia"/>
          <w:noProof/>
          <w:lang w:val="it-IT" w:eastAsia="it-IT"/>
        </w:rPr>
      </w:pPr>
      <w:hyperlink w:anchor="_Toc472417772" w:history="1">
        <w:r w:rsidR="00110351" w:rsidRPr="00585A8D">
          <w:rPr>
            <w:rStyle w:val="Collegamentoipertestuale"/>
            <w:rFonts w:ascii="Times New Roman" w:eastAsia="Times New Roman" w:hAnsi="Times New Roman" w:cs="Times New Roman"/>
            <w:noProof/>
            <w:lang w:val="it-IT" w:eastAsia="it-IT"/>
          </w:rPr>
          <w:t>3.5.</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Sversamenti di sostanze chimiche sul corpo (evidente contaminazione di guanti, abbigliamento)</w:t>
        </w:r>
        <w:r w:rsidR="00110351">
          <w:rPr>
            <w:noProof/>
            <w:webHidden/>
          </w:rPr>
          <w:tab/>
        </w:r>
        <w:r w:rsidR="00110351">
          <w:rPr>
            <w:noProof/>
            <w:webHidden/>
          </w:rPr>
          <w:fldChar w:fldCharType="begin"/>
        </w:r>
        <w:r w:rsidR="00110351">
          <w:rPr>
            <w:noProof/>
            <w:webHidden/>
          </w:rPr>
          <w:instrText xml:space="preserve"> PAGEREF _Toc472417772 \h </w:instrText>
        </w:r>
        <w:r w:rsidR="00110351">
          <w:rPr>
            <w:noProof/>
            <w:webHidden/>
          </w:rPr>
        </w:r>
        <w:r w:rsidR="00110351">
          <w:rPr>
            <w:noProof/>
            <w:webHidden/>
          </w:rPr>
          <w:fldChar w:fldCharType="separate"/>
        </w:r>
        <w:r w:rsidR="00110351">
          <w:rPr>
            <w:noProof/>
            <w:webHidden/>
          </w:rPr>
          <w:t>31</w:t>
        </w:r>
        <w:r w:rsidR="00110351">
          <w:rPr>
            <w:noProof/>
            <w:webHidden/>
          </w:rPr>
          <w:fldChar w:fldCharType="end"/>
        </w:r>
      </w:hyperlink>
    </w:p>
    <w:p w14:paraId="5D050F9E" w14:textId="77BE4982" w:rsidR="00110351" w:rsidRDefault="00A65407">
      <w:pPr>
        <w:pStyle w:val="Sommario3"/>
        <w:tabs>
          <w:tab w:val="left" w:pos="1100"/>
          <w:tab w:val="right" w:leader="dot" w:pos="10790"/>
        </w:tabs>
        <w:rPr>
          <w:rFonts w:eastAsiaTheme="minorEastAsia"/>
          <w:noProof/>
          <w:lang w:val="it-IT" w:eastAsia="it-IT"/>
        </w:rPr>
      </w:pPr>
      <w:hyperlink w:anchor="_Toc472417773" w:history="1">
        <w:r w:rsidR="00110351" w:rsidRPr="00585A8D">
          <w:rPr>
            <w:rStyle w:val="Collegamentoipertestuale"/>
            <w:rFonts w:ascii="Times New Roman" w:eastAsia="Times New Roman" w:hAnsi="Times New Roman" w:cs="Times New Roman"/>
            <w:noProof/>
            <w:lang w:val="it-IT" w:eastAsia="it-IT"/>
          </w:rPr>
          <w:t>3.6.</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Materiale pericoloso schizzato negli occhi</w:t>
        </w:r>
        <w:r w:rsidR="00110351">
          <w:rPr>
            <w:noProof/>
            <w:webHidden/>
          </w:rPr>
          <w:tab/>
        </w:r>
        <w:r w:rsidR="00110351">
          <w:rPr>
            <w:noProof/>
            <w:webHidden/>
          </w:rPr>
          <w:fldChar w:fldCharType="begin"/>
        </w:r>
        <w:r w:rsidR="00110351">
          <w:rPr>
            <w:noProof/>
            <w:webHidden/>
          </w:rPr>
          <w:instrText xml:space="preserve"> PAGEREF _Toc472417773 \h </w:instrText>
        </w:r>
        <w:r w:rsidR="00110351">
          <w:rPr>
            <w:noProof/>
            <w:webHidden/>
          </w:rPr>
        </w:r>
        <w:r w:rsidR="00110351">
          <w:rPr>
            <w:noProof/>
            <w:webHidden/>
          </w:rPr>
          <w:fldChar w:fldCharType="separate"/>
        </w:r>
        <w:r w:rsidR="00110351">
          <w:rPr>
            <w:noProof/>
            <w:webHidden/>
          </w:rPr>
          <w:t>32</w:t>
        </w:r>
        <w:r w:rsidR="00110351">
          <w:rPr>
            <w:noProof/>
            <w:webHidden/>
          </w:rPr>
          <w:fldChar w:fldCharType="end"/>
        </w:r>
      </w:hyperlink>
    </w:p>
    <w:p w14:paraId="263505EE" w14:textId="7E84F626" w:rsidR="00110351" w:rsidRDefault="00A65407">
      <w:pPr>
        <w:pStyle w:val="Sommario3"/>
        <w:tabs>
          <w:tab w:val="left" w:pos="1100"/>
          <w:tab w:val="right" w:leader="dot" w:pos="10790"/>
        </w:tabs>
        <w:rPr>
          <w:rFonts w:eastAsiaTheme="minorEastAsia"/>
          <w:noProof/>
          <w:lang w:val="it-IT" w:eastAsia="it-IT"/>
        </w:rPr>
      </w:pPr>
      <w:hyperlink w:anchor="_Toc472417774" w:history="1">
        <w:r w:rsidR="00110351" w:rsidRPr="00585A8D">
          <w:rPr>
            <w:rStyle w:val="Collegamentoipertestuale"/>
            <w:rFonts w:ascii="Times New Roman" w:eastAsia="Times New Roman" w:hAnsi="Times New Roman" w:cs="Times New Roman"/>
            <w:noProof/>
            <w:lang w:val="it-IT" w:eastAsia="it-IT"/>
          </w:rPr>
          <w:t>3.7.</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Obblighi di segnalazione per tutti gli incidenti - Informazioni aggiuntive</w:t>
        </w:r>
        <w:r w:rsidR="00110351">
          <w:rPr>
            <w:noProof/>
            <w:webHidden/>
          </w:rPr>
          <w:tab/>
        </w:r>
        <w:r w:rsidR="00110351">
          <w:rPr>
            <w:noProof/>
            <w:webHidden/>
          </w:rPr>
          <w:fldChar w:fldCharType="begin"/>
        </w:r>
        <w:r w:rsidR="00110351">
          <w:rPr>
            <w:noProof/>
            <w:webHidden/>
          </w:rPr>
          <w:instrText xml:space="preserve"> PAGEREF _Toc472417774 \h </w:instrText>
        </w:r>
        <w:r w:rsidR="00110351">
          <w:rPr>
            <w:noProof/>
            <w:webHidden/>
          </w:rPr>
        </w:r>
        <w:r w:rsidR="00110351">
          <w:rPr>
            <w:noProof/>
            <w:webHidden/>
          </w:rPr>
          <w:fldChar w:fldCharType="separate"/>
        </w:r>
        <w:r w:rsidR="00110351">
          <w:rPr>
            <w:noProof/>
            <w:webHidden/>
          </w:rPr>
          <w:t>32</w:t>
        </w:r>
        <w:r w:rsidR="00110351">
          <w:rPr>
            <w:noProof/>
            <w:webHidden/>
          </w:rPr>
          <w:fldChar w:fldCharType="end"/>
        </w:r>
      </w:hyperlink>
    </w:p>
    <w:p w14:paraId="5B3133A8" w14:textId="098B182C" w:rsidR="00110351" w:rsidRDefault="00A65407">
      <w:pPr>
        <w:pStyle w:val="Sommario3"/>
        <w:tabs>
          <w:tab w:val="left" w:pos="1100"/>
          <w:tab w:val="right" w:leader="dot" w:pos="10790"/>
        </w:tabs>
        <w:rPr>
          <w:rFonts w:eastAsiaTheme="minorEastAsia"/>
          <w:noProof/>
          <w:lang w:val="it-IT" w:eastAsia="it-IT"/>
        </w:rPr>
      </w:pPr>
      <w:hyperlink w:anchor="_Toc472417775" w:history="1">
        <w:r w:rsidR="00110351" w:rsidRPr="00585A8D">
          <w:rPr>
            <w:rStyle w:val="Collegamentoipertestuale"/>
            <w:rFonts w:ascii="Times New Roman" w:eastAsia="Times New Roman" w:hAnsi="Times New Roman" w:cs="Times New Roman"/>
            <w:noProof/>
            <w:lang w:val="it-IT" w:eastAsia="it-IT"/>
          </w:rPr>
          <w:t>3.8.</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Misure di Prevenzione e Protezione per rischio Chimico/Biologico</w:t>
        </w:r>
        <w:r w:rsidR="00110351">
          <w:rPr>
            <w:noProof/>
            <w:webHidden/>
          </w:rPr>
          <w:tab/>
        </w:r>
        <w:r w:rsidR="00110351">
          <w:rPr>
            <w:noProof/>
            <w:webHidden/>
          </w:rPr>
          <w:fldChar w:fldCharType="begin"/>
        </w:r>
        <w:r w:rsidR="00110351">
          <w:rPr>
            <w:noProof/>
            <w:webHidden/>
          </w:rPr>
          <w:instrText xml:space="preserve"> PAGEREF _Toc472417775 \h </w:instrText>
        </w:r>
        <w:r w:rsidR="00110351">
          <w:rPr>
            <w:noProof/>
            <w:webHidden/>
          </w:rPr>
        </w:r>
        <w:r w:rsidR="00110351">
          <w:rPr>
            <w:noProof/>
            <w:webHidden/>
          </w:rPr>
          <w:fldChar w:fldCharType="separate"/>
        </w:r>
        <w:r w:rsidR="00110351">
          <w:rPr>
            <w:noProof/>
            <w:webHidden/>
          </w:rPr>
          <w:t>32</w:t>
        </w:r>
        <w:r w:rsidR="00110351">
          <w:rPr>
            <w:noProof/>
            <w:webHidden/>
          </w:rPr>
          <w:fldChar w:fldCharType="end"/>
        </w:r>
      </w:hyperlink>
    </w:p>
    <w:p w14:paraId="099796B7" w14:textId="21C93617" w:rsidR="00110351" w:rsidRDefault="00A65407">
      <w:pPr>
        <w:pStyle w:val="Sommario3"/>
        <w:tabs>
          <w:tab w:val="left" w:pos="1100"/>
          <w:tab w:val="right" w:leader="dot" w:pos="10790"/>
        </w:tabs>
        <w:rPr>
          <w:rFonts w:eastAsiaTheme="minorEastAsia"/>
          <w:noProof/>
          <w:lang w:val="it-IT" w:eastAsia="it-IT"/>
        </w:rPr>
      </w:pPr>
      <w:hyperlink w:anchor="_Toc472417776" w:history="1">
        <w:r w:rsidR="00110351" w:rsidRPr="00585A8D">
          <w:rPr>
            <w:rStyle w:val="Collegamentoipertestuale"/>
            <w:rFonts w:ascii="Times New Roman" w:eastAsia="Times New Roman" w:hAnsi="Times New Roman" w:cs="Times New Roman"/>
            <w:noProof/>
            <w:lang w:val="it-IT" w:eastAsia="it-IT"/>
          </w:rPr>
          <w:t>3.9.</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Piano particolare per incidente in BLS2</w:t>
        </w:r>
        <w:r w:rsidR="00110351">
          <w:rPr>
            <w:noProof/>
            <w:webHidden/>
          </w:rPr>
          <w:tab/>
        </w:r>
        <w:r w:rsidR="00110351">
          <w:rPr>
            <w:noProof/>
            <w:webHidden/>
          </w:rPr>
          <w:fldChar w:fldCharType="begin"/>
        </w:r>
        <w:r w:rsidR="00110351">
          <w:rPr>
            <w:noProof/>
            <w:webHidden/>
          </w:rPr>
          <w:instrText xml:space="preserve"> PAGEREF _Toc472417776 \h </w:instrText>
        </w:r>
        <w:r w:rsidR="00110351">
          <w:rPr>
            <w:noProof/>
            <w:webHidden/>
          </w:rPr>
        </w:r>
        <w:r w:rsidR="00110351">
          <w:rPr>
            <w:noProof/>
            <w:webHidden/>
          </w:rPr>
          <w:fldChar w:fldCharType="separate"/>
        </w:r>
        <w:r w:rsidR="00110351">
          <w:rPr>
            <w:noProof/>
            <w:webHidden/>
          </w:rPr>
          <w:t>33</w:t>
        </w:r>
        <w:r w:rsidR="00110351">
          <w:rPr>
            <w:noProof/>
            <w:webHidden/>
          </w:rPr>
          <w:fldChar w:fldCharType="end"/>
        </w:r>
      </w:hyperlink>
    </w:p>
    <w:p w14:paraId="177DA66D" w14:textId="46C1998E" w:rsidR="00110351" w:rsidRDefault="00A65407">
      <w:pPr>
        <w:pStyle w:val="Sommario2"/>
        <w:tabs>
          <w:tab w:val="left" w:pos="660"/>
          <w:tab w:val="right" w:leader="dot" w:pos="10790"/>
        </w:tabs>
        <w:rPr>
          <w:rFonts w:eastAsiaTheme="minorEastAsia"/>
          <w:noProof/>
          <w:lang w:val="it-IT" w:eastAsia="it-IT"/>
        </w:rPr>
      </w:pPr>
      <w:hyperlink w:anchor="_Toc472417777" w:history="1">
        <w:r w:rsidR="00110351" w:rsidRPr="00585A8D">
          <w:rPr>
            <w:rStyle w:val="Collegamentoipertestuale"/>
            <w:rFonts w:ascii="Times New Roman" w:hAnsi="Times New Roman"/>
            <w:noProof/>
          </w:rPr>
          <w:t>4.</w:t>
        </w:r>
        <w:r w:rsidR="00110351">
          <w:rPr>
            <w:rFonts w:eastAsiaTheme="minorEastAsia"/>
            <w:noProof/>
            <w:lang w:val="it-IT" w:eastAsia="it-IT"/>
          </w:rPr>
          <w:tab/>
        </w:r>
        <w:r w:rsidR="00110351" w:rsidRPr="00585A8D">
          <w:rPr>
            <w:rStyle w:val="Collegamentoipertestuale"/>
            <w:rFonts w:ascii="Times New Roman" w:hAnsi="Times New Roman"/>
            <w:noProof/>
          </w:rPr>
          <w:t>Emergenza Sanitaria nel normale orario di lavoro</w:t>
        </w:r>
        <w:r w:rsidR="00110351">
          <w:rPr>
            <w:noProof/>
            <w:webHidden/>
          </w:rPr>
          <w:tab/>
        </w:r>
        <w:r w:rsidR="00110351">
          <w:rPr>
            <w:noProof/>
            <w:webHidden/>
          </w:rPr>
          <w:fldChar w:fldCharType="begin"/>
        </w:r>
        <w:r w:rsidR="00110351">
          <w:rPr>
            <w:noProof/>
            <w:webHidden/>
          </w:rPr>
          <w:instrText xml:space="preserve"> PAGEREF _Toc472417777 \h </w:instrText>
        </w:r>
        <w:r w:rsidR="00110351">
          <w:rPr>
            <w:noProof/>
            <w:webHidden/>
          </w:rPr>
        </w:r>
        <w:r w:rsidR="00110351">
          <w:rPr>
            <w:noProof/>
            <w:webHidden/>
          </w:rPr>
          <w:fldChar w:fldCharType="separate"/>
        </w:r>
        <w:r w:rsidR="00110351">
          <w:rPr>
            <w:noProof/>
            <w:webHidden/>
          </w:rPr>
          <w:t>34</w:t>
        </w:r>
        <w:r w:rsidR="00110351">
          <w:rPr>
            <w:noProof/>
            <w:webHidden/>
          </w:rPr>
          <w:fldChar w:fldCharType="end"/>
        </w:r>
      </w:hyperlink>
    </w:p>
    <w:p w14:paraId="4A666310" w14:textId="1A55FC85" w:rsidR="00110351" w:rsidRDefault="00A65407">
      <w:pPr>
        <w:pStyle w:val="Sommario3"/>
        <w:tabs>
          <w:tab w:val="left" w:pos="1100"/>
          <w:tab w:val="right" w:leader="dot" w:pos="10790"/>
        </w:tabs>
        <w:rPr>
          <w:rFonts w:eastAsiaTheme="minorEastAsia"/>
          <w:noProof/>
          <w:lang w:val="it-IT" w:eastAsia="it-IT"/>
        </w:rPr>
      </w:pPr>
      <w:hyperlink w:anchor="_Toc472417778" w:history="1">
        <w:r w:rsidR="00110351" w:rsidRPr="00585A8D">
          <w:rPr>
            <w:rStyle w:val="Collegamentoipertestuale"/>
            <w:rFonts w:ascii="Times New Roman" w:eastAsia="Arial" w:hAnsi="Times New Roman" w:cs="Times New Roman"/>
            <w:noProof/>
            <w:lang w:val="it-IT"/>
          </w:rPr>
          <w:t>4.1.</w:t>
        </w:r>
        <w:r w:rsidR="00110351">
          <w:rPr>
            <w:rFonts w:eastAsiaTheme="minorEastAsia"/>
            <w:noProof/>
            <w:lang w:val="it-IT" w:eastAsia="it-IT"/>
          </w:rPr>
          <w:tab/>
        </w:r>
        <w:r w:rsidR="00110351" w:rsidRPr="00585A8D">
          <w:rPr>
            <w:rStyle w:val="Collegamentoipertestuale"/>
            <w:rFonts w:ascii="Times New Roman" w:hAnsi="Times New Roman" w:cs="Times New Roman"/>
            <w:noProof/>
            <w:lang w:val="it-IT"/>
          </w:rPr>
          <w:t>Come effettuare una chiamata al</w:t>
        </w:r>
        <w:r w:rsidR="00110351" w:rsidRPr="00585A8D">
          <w:rPr>
            <w:rStyle w:val="Collegamentoipertestuale"/>
            <w:rFonts w:ascii="Times New Roman" w:hAnsi="Times New Roman" w:cs="Times New Roman"/>
            <w:noProof/>
            <w:spacing w:val="-13"/>
            <w:lang w:val="it-IT"/>
          </w:rPr>
          <w:t xml:space="preserve"> </w:t>
        </w:r>
        <w:r w:rsidR="00110351" w:rsidRPr="00585A8D">
          <w:rPr>
            <w:rStyle w:val="Collegamentoipertestuale"/>
            <w:rFonts w:ascii="Times New Roman" w:hAnsi="Times New Roman" w:cs="Times New Roman"/>
            <w:noProof/>
            <w:lang w:val="it-IT"/>
          </w:rPr>
          <w:t>118</w:t>
        </w:r>
        <w:r w:rsidR="00110351">
          <w:rPr>
            <w:noProof/>
            <w:webHidden/>
          </w:rPr>
          <w:tab/>
        </w:r>
        <w:r w:rsidR="00110351">
          <w:rPr>
            <w:noProof/>
            <w:webHidden/>
          </w:rPr>
          <w:fldChar w:fldCharType="begin"/>
        </w:r>
        <w:r w:rsidR="00110351">
          <w:rPr>
            <w:noProof/>
            <w:webHidden/>
          </w:rPr>
          <w:instrText xml:space="preserve"> PAGEREF _Toc472417778 \h </w:instrText>
        </w:r>
        <w:r w:rsidR="00110351">
          <w:rPr>
            <w:noProof/>
            <w:webHidden/>
          </w:rPr>
        </w:r>
        <w:r w:rsidR="00110351">
          <w:rPr>
            <w:noProof/>
            <w:webHidden/>
          </w:rPr>
          <w:fldChar w:fldCharType="separate"/>
        </w:r>
        <w:r w:rsidR="00110351">
          <w:rPr>
            <w:noProof/>
            <w:webHidden/>
          </w:rPr>
          <w:t>35</w:t>
        </w:r>
        <w:r w:rsidR="00110351">
          <w:rPr>
            <w:noProof/>
            <w:webHidden/>
          </w:rPr>
          <w:fldChar w:fldCharType="end"/>
        </w:r>
      </w:hyperlink>
    </w:p>
    <w:p w14:paraId="54F330E2" w14:textId="561652F0" w:rsidR="00110351" w:rsidRDefault="00A65407">
      <w:pPr>
        <w:pStyle w:val="Sommario3"/>
        <w:tabs>
          <w:tab w:val="left" w:pos="1100"/>
          <w:tab w:val="right" w:leader="dot" w:pos="10790"/>
        </w:tabs>
        <w:rPr>
          <w:rFonts w:eastAsiaTheme="minorEastAsia"/>
          <w:noProof/>
          <w:lang w:val="it-IT" w:eastAsia="it-IT"/>
        </w:rPr>
      </w:pPr>
      <w:hyperlink w:anchor="_Toc472417779" w:history="1">
        <w:r w:rsidR="00110351" w:rsidRPr="00585A8D">
          <w:rPr>
            <w:rStyle w:val="Collegamentoipertestuale"/>
            <w:rFonts w:ascii="Times New Roman" w:hAnsi="Times New Roman" w:cs="Times New Roman"/>
            <w:noProof/>
            <w:lang w:val="it-IT"/>
          </w:rPr>
          <w:t>4.2</w:t>
        </w:r>
        <w:r w:rsidR="00110351">
          <w:rPr>
            <w:rFonts w:eastAsiaTheme="minorEastAsia"/>
            <w:noProof/>
            <w:lang w:val="it-IT" w:eastAsia="it-IT"/>
          </w:rPr>
          <w:tab/>
        </w:r>
        <w:r w:rsidR="00110351" w:rsidRPr="00585A8D">
          <w:rPr>
            <w:rStyle w:val="Collegamentoipertestuale"/>
            <w:rFonts w:ascii="Times New Roman" w:hAnsi="Times New Roman" w:cs="Times New Roman"/>
            <w:noProof/>
            <w:lang w:val="it-IT"/>
          </w:rPr>
          <w:t>Documentazione sanitaria degli interventi</w:t>
        </w:r>
        <w:r w:rsidR="00110351">
          <w:rPr>
            <w:noProof/>
            <w:webHidden/>
          </w:rPr>
          <w:tab/>
        </w:r>
        <w:r w:rsidR="00110351">
          <w:rPr>
            <w:noProof/>
            <w:webHidden/>
          </w:rPr>
          <w:fldChar w:fldCharType="begin"/>
        </w:r>
        <w:r w:rsidR="00110351">
          <w:rPr>
            <w:noProof/>
            <w:webHidden/>
          </w:rPr>
          <w:instrText xml:space="preserve"> PAGEREF _Toc472417779 \h </w:instrText>
        </w:r>
        <w:r w:rsidR="00110351">
          <w:rPr>
            <w:noProof/>
            <w:webHidden/>
          </w:rPr>
        </w:r>
        <w:r w:rsidR="00110351">
          <w:rPr>
            <w:noProof/>
            <w:webHidden/>
          </w:rPr>
          <w:fldChar w:fldCharType="separate"/>
        </w:r>
        <w:r w:rsidR="00110351">
          <w:rPr>
            <w:noProof/>
            <w:webHidden/>
          </w:rPr>
          <w:t>35</w:t>
        </w:r>
        <w:r w:rsidR="00110351">
          <w:rPr>
            <w:noProof/>
            <w:webHidden/>
          </w:rPr>
          <w:fldChar w:fldCharType="end"/>
        </w:r>
      </w:hyperlink>
    </w:p>
    <w:p w14:paraId="10A7204D" w14:textId="0EBE4BBB" w:rsidR="00110351" w:rsidRDefault="00A65407">
      <w:pPr>
        <w:pStyle w:val="Sommario1"/>
        <w:rPr>
          <w:rFonts w:asciiTheme="minorHAnsi" w:eastAsiaTheme="minorEastAsia" w:hAnsiTheme="minorHAnsi" w:cstheme="minorBidi"/>
          <w:noProof/>
          <w:sz w:val="22"/>
          <w:szCs w:val="22"/>
        </w:rPr>
      </w:pPr>
      <w:hyperlink w:anchor="_Toc472417780" w:history="1">
        <w:r w:rsidR="00110351" w:rsidRPr="00585A8D">
          <w:rPr>
            <w:rStyle w:val="Collegamentoipertestuale"/>
            <w:noProof/>
          </w:rPr>
          <w:t>CAPITOLO C: Gestione Emergenze fuori dal normale orario di lavoro</w:t>
        </w:r>
        <w:r w:rsidR="00110351">
          <w:rPr>
            <w:noProof/>
            <w:webHidden/>
          </w:rPr>
          <w:tab/>
        </w:r>
        <w:r w:rsidR="00110351">
          <w:rPr>
            <w:noProof/>
            <w:webHidden/>
          </w:rPr>
          <w:fldChar w:fldCharType="begin"/>
        </w:r>
        <w:r w:rsidR="00110351">
          <w:rPr>
            <w:noProof/>
            <w:webHidden/>
          </w:rPr>
          <w:instrText xml:space="preserve"> PAGEREF _Toc472417780 \h </w:instrText>
        </w:r>
        <w:r w:rsidR="00110351">
          <w:rPr>
            <w:noProof/>
            <w:webHidden/>
          </w:rPr>
        </w:r>
        <w:r w:rsidR="00110351">
          <w:rPr>
            <w:noProof/>
            <w:webHidden/>
          </w:rPr>
          <w:fldChar w:fldCharType="separate"/>
        </w:r>
        <w:r w:rsidR="00110351">
          <w:rPr>
            <w:noProof/>
            <w:webHidden/>
          </w:rPr>
          <w:t>36</w:t>
        </w:r>
        <w:r w:rsidR="00110351">
          <w:rPr>
            <w:noProof/>
            <w:webHidden/>
          </w:rPr>
          <w:fldChar w:fldCharType="end"/>
        </w:r>
      </w:hyperlink>
    </w:p>
    <w:p w14:paraId="768EE769" w14:textId="2FBCF6F4" w:rsidR="00110351" w:rsidRDefault="00A65407">
      <w:pPr>
        <w:pStyle w:val="Sommario2"/>
        <w:tabs>
          <w:tab w:val="left" w:pos="660"/>
          <w:tab w:val="right" w:leader="dot" w:pos="10790"/>
        </w:tabs>
        <w:rPr>
          <w:rFonts w:eastAsiaTheme="minorEastAsia"/>
          <w:noProof/>
          <w:lang w:val="it-IT" w:eastAsia="it-IT"/>
        </w:rPr>
      </w:pPr>
      <w:hyperlink w:anchor="_Toc472417781" w:history="1">
        <w:r w:rsidR="00110351" w:rsidRPr="00585A8D">
          <w:rPr>
            <w:rStyle w:val="Collegamentoipertestuale"/>
            <w:rFonts w:ascii="Times New Roman" w:hAnsi="Times New Roman"/>
            <w:noProof/>
          </w:rPr>
          <w:t>1.</w:t>
        </w:r>
        <w:r w:rsidR="00110351">
          <w:rPr>
            <w:rFonts w:eastAsiaTheme="minorEastAsia"/>
            <w:noProof/>
            <w:lang w:val="it-IT" w:eastAsia="it-IT"/>
          </w:rPr>
          <w:tab/>
        </w:r>
        <w:r w:rsidR="00110351" w:rsidRPr="00585A8D">
          <w:rPr>
            <w:rStyle w:val="Collegamentoipertestuale"/>
            <w:rFonts w:ascii="Times New Roman" w:hAnsi="Times New Roman"/>
            <w:noProof/>
          </w:rPr>
          <w:t>Emergenza Incendio fuori dal normale orario di lavoro</w:t>
        </w:r>
        <w:r w:rsidR="00110351">
          <w:rPr>
            <w:noProof/>
            <w:webHidden/>
          </w:rPr>
          <w:tab/>
        </w:r>
        <w:r w:rsidR="00110351">
          <w:rPr>
            <w:noProof/>
            <w:webHidden/>
          </w:rPr>
          <w:fldChar w:fldCharType="begin"/>
        </w:r>
        <w:r w:rsidR="00110351">
          <w:rPr>
            <w:noProof/>
            <w:webHidden/>
          </w:rPr>
          <w:instrText xml:space="preserve"> PAGEREF _Toc472417781 \h </w:instrText>
        </w:r>
        <w:r w:rsidR="00110351">
          <w:rPr>
            <w:noProof/>
            <w:webHidden/>
          </w:rPr>
        </w:r>
        <w:r w:rsidR="00110351">
          <w:rPr>
            <w:noProof/>
            <w:webHidden/>
          </w:rPr>
          <w:fldChar w:fldCharType="separate"/>
        </w:r>
        <w:r w:rsidR="00110351">
          <w:rPr>
            <w:noProof/>
            <w:webHidden/>
          </w:rPr>
          <w:t>36</w:t>
        </w:r>
        <w:r w:rsidR="00110351">
          <w:rPr>
            <w:noProof/>
            <w:webHidden/>
          </w:rPr>
          <w:fldChar w:fldCharType="end"/>
        </w:r>
      </w:hyperlink>
    </w:p>
    <w:p w14:paraId="6350A53F" w14:textId="396CD1F4" w:rsidR="00110351" w:rsidRDefault="00A65407">
      <w:pPr>
        <w:pStyle w:val="Sommario3"/>
        <w:tabs>
          <w:tab w:val="left" w:pos="1100"/>
          <w:tab w:val="right" w:leader="dot" w:pos="10790"/>
        </w:tabs>
        <w:rPr>
          <w:rFonts w:eastAsiaTheme="minorEastAsia"/>
          <w:noProof/>
          <w:lang w:val="it-IT" w:eastAsia="it-IT"/>
        </w:rPr>
      </w:pPr>
      <w:hyperlink w:anchor="_Toc472417782" w:history="1">
        <w:r w:rsidR="00110351" w:rsidRPr="00585A8D">
          <w:rPr>
            <w:rStyle w:val="Collegamentoipertestuale"/>
            <w:rFonts w:ascii="Times New Roman" w:eastAsia="Times New Roman" w:hAnsi="Times New Roman" w:cs="Times New Roman"/>
            <w:noProof/>
            <w:lang w:val="it-IT" w:eastAsia="it-IT"/>
          </w:rPr>
          <w:t>1.1</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Emergenza con allarme generale ottico/acustico attivato</w:t>
        </w:r>
        <w:r w:rsidR="00110351">
          <w:rPr>
            <w:noProof/>
            <w:webHidden/>
          </w:rPr>
          <w:tab/>
        </w:r>
        <w:r w:rsidR="00110351">
          <w:rPr>
            <w:noProof/>
            <w:webHidden/>
          </w:rPr>
          <w:fldChar w:fldCharType="begin"/>
        </w:r>
        <w:r w:rsidR="00110351">
          <w:rPr>
            <w:noProof/>
            <w:webHidden/>
          </w:rPr>
          <w:instrText xml:space="preserve"> PAGEREF _Toc472417782 \h </w:instrText>
        </w:r>
        <w:r w:rsidR="00110351">
          <w:rPr>
            <w:noProof/>
            <w:webHidden/>
          </w:rPr>
        </w:r>
        <w:r w:rsidR="00110351">
          <w:rPr>
            <w:noProof/>
            <w:webHidden/>
          </w:rPr>
          <w:fldChar w:fldCharType="separate"/>
        </w:r>
        <w:r w:rsidR="00110351">
          <w:rPr>
            <w:noProof/>
            <w:webHidden/>
          </w:rPr>
          <w:t>36</w:t>
        </w:r>
        <w:r w:rsidR="00110351">
          <w:rPr>
            <w:noProof/>
            <w:webHidden/>
          </w:rPr>
          <w:fldChar w:fldCharType="end"/>
        </w:r>
      </w:hyperlink>
    </w:p>
    <w:p w14:paraId="27E056B4" w14:textId="55AAAD05" w:rsidR="00110351" w:rsidRDefault="00A65407">
      <w:pPr>
        <w:pStyle w:val="Sommario3"/>
        <w:tabs>
          <w:tab w:val="left" w:pos="1100"/>
          <w:tab w:val="right" w:leader="dot" w:pos="10790"/>
        </w:tabs>
        <w:rPr>
          <w:rFonts w:eastAsiaTheme="minorEastAsia"/>
          <w:noProof/>
          <w:lang w:val="it-IT" w:eastAsia="it-IT"/>
        </w:rPr>
      </w:pPr>
      <w:hyperlink w:anchor="_Toc472417783" w:history="1">
        <w:r w:rsidR="00110351" w:rsidRPr="00585A8D">
          <w:rPr>
            <w:rStyle w:val="Collegamentoipertestuale"/>
            <w:rFonts w:ascii="Times New Roman" w:eastAsia="Times New Roman" w:hAnsi="Times New Roman" w:cs="Times New Roman"/>
            <w:noProof/>
            <w:lang w:val="it-IT" w:eastAsia="it-IT"/>
          </w:rPr>
          <w:t>1.2</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Emergenza senza allarme generale ottico/acustico attivato</w:t>
        </w:r>
        <w:r w:rsidR="00110351">
          <w:rPr>
            <w:noProof/>
            <w:webHidden/>
          </w:rPr>
          <w:tab/>
        </w:r>
        <w:r w:rsidR="00110351">
          <w:rPr>
            <w:noProof/>
            <w:webHidden/>
          </w:rPr>
          <w:fldChar w:fldCharType="begin"/>
        </w:r>
        <w:r w:rsidR="00110351">
          <w:rPr>
            <w:noProof/>
            <w:webHidden/>
          </w:rPr>
          <w:instrText xml:space="preserve"> PAGEREF _Toc472417783 \h </w:instrText>
        </w:r>
        <w:r w:rsidR="00110351">
          <w:rPr>
            <w:noProof/>
            <w:webHidden/>
          </w:rPr>
        </w:r>
        <w:r w:rsidR="00110351">
          <w:rPr>
            <w:noProof/>
            <w:webHidden/>
          </w:rPr>
          <w:fldChar w:fldCharType="separate"/>
        </w:r>
        <w:r w:rsidR="00110351">
          <w:rPr>
            <w:noProof/>
            <w:webHidden/>
          </w:rPr>
          <w:t>36</w:t>
        </w:r>
        <w:r w:rsidR="00110351">
          <w:rPr>
            <w:noProof/>
            <w:webHidden/>
          </w:rPr>
          <w:fldChar w:fldCharType="end"/>
        </w:r>
      </w:hyperlink>
    </w:p>
    <w:p w14:paraId="646AF1AF" w14:textId="5363B2B6" w:rsidR="00110351" w:rsidRDefault="00A65407">
      <w:pPr>
        <w:pStyle w:val="Sommario3"/>
        <w:tabs>
          <w:tab w:val="left" w:pos="1100"/>
          <w:tab w:val="right" w:leader="dot" w:pos="10790"/>
        </w:tabs>
        <w:rPr>
          <w:rFonts w:eastAsiaTheme="minorEastAsia"/>
          <w:noProof/>
          <w:lang w:val="it-IT" w:eastAsia="it-IT"/>
        </w:rPr>
      </w:pPr>
      <w:hyperlink w:anchor="_Toc472417784" w:history="1">
        <w:r w:rsidR="00110351" w:rsidRPr="00585A8D">
          <w:rPr>
            <w:rStyle w:val="Collegamentoipertestuale"/>
            <w:rFonts w:ascii="Times New Roman" w:eastAsia="Times New Roman" w:hAnsi="Times New Roman" w:cs="Times New Roman"/>
            <w:noProof/>
            <w:lang w:val="it-IT" w:eastAsia="it-IT"/>
          </w:rPr>
          <w:t>1.3</w:t>
        </w:r>
        <w:r w:rsidR="00110351">
          <w:rPr>
            <w:rFonts w:eastAsiaTheme="minorEastAsia"/>
            <w:noProof/>
            <w:lang w:val="it-IT" w:eastAsia="it-IT"/>
          </w:rPr>
          <w:tab/>
        </w:r>
        <w:r w:rsidR="00110351" w:rsidRPr="00585A8D">
          <w:rPr>
            <w:rStyle w:val="Collegamentoipertestuale"/>
            <w:rFonts w:ascii="Times New Roman" w:eastAsia="Times New Roman" w:hAnsi="Times New Roman" w:cs="Times New Roman"/>
            <w:noProof/>
            <w:lang w:val="it-IT" w:eastAsia="it-IT"/>
          </w:rPr>
          <w:t>Operatore Presidio Tecnico - Procedura per l’evacuazione dall’edificio</w:t>
        </w:r>
        <w:r w:rsidR="00110351">
          <w:rPr>
            <w:noProof/>
            <w:webHidden/>
          </w:rPr>
          <w:tab/>
        </w:r>
        <w:r w:rsidR="00110351">
          <w:rPr>
            <w:noProof/>
            <w:webHidden/>
          </w:rPr>
          <w:fldChar w:fldCharType="begin"/>
        </w:r>
        <w:r w:rsidR="00110351">
          <w:rPr>
            <w:noProof/>
            <w:webHidden/>
          </w:rPr>
          <w:instrText xml:space="preserve"> PAGEREF _Toc472417784 \h </w:instrText>
        </w:r>
        <w:r w:rsidR="00110351">
          <w:rPr>
            <w:noProof/>
            <w:webHidden/>
          </w:rPr>
        </w:r>
        <w:r w:rsidR="00110351">
          <w:rPr>
            <w:noProof/>
            <w:webHidden/>
          </w:rPr>
          <w:fldChar w:fldCharType="separate"/>
        </w:r>
        <w:r w:rsidR="00110351">
          <w:rPr>
            <w:noProof/>
            <w:webHidden/>
          </w:rPr>
          <w:t>37</w:t>
        </w:r>
        <w:r w:rsidR="00110351">
          <w:rPr>
            <w:noProof/>
            <w:webHidden/>
          </w:rPr>
          <w:fldChar w:fldCharType="end"/>
        </w:r>
      </w:hyperlink>
    </w:p>
    <w:p w14:paraId="75C6AC8C" w14:textId="71093C1D" w:rsidR="00110351" w:rsidRDefault="00A65407">
      <w:pPr>
        <w:pStyle w:val="Sommario2"/>
        <w:tabs>
          <w:tab w:val="left" w:pos="660"/>
          <w:tab w:val="right" w:leader="dot" w:pos="10790"/>
        </w:tabs>
        <w:rPr>
          <w:rFonts w:eastAsiaTheme="minorEastAsia"/>
          <w:noProof/>
          <w:lang w:val="it-IT" w:eastAsia="it-IT"/>
        </w:rPr>
      </w:pPr>
      <w:hyperlink w:anchor="_Toc472417785" w:history="1">
        <w:r w:rsidR="00110351" w:rsidRPr="00585A8D">
          <w:rPr>
            <w:rStyle w:val="Collegamentoipertestuale"/>
            <w:rFonts w:ascii="Times New Roman" w:eastAsia="Arial" w:hAnsi="Times New Roman"/>
            <w:noProof/>
          </w:rPr>
          <w:t>2.</w:t>
        </w:r>
        <w:r w:rsidR="00110351">
          <w:rPr>
            <w:rFonts w:eastAsiaTheme="minorEastAsia"/>
            <w:noProof/>
            <w:lang w:val="it-IT" w:eastAsia="it-IT"/>
          </w:rPr>
          <w:tab/>
        </w:r>
        <w:r w:rsidR="00110351" w:rsidRPr="00585A8D">
          <w:rPr>
            <w:rStyle w:val="Collegamentoipertestuale"/>
            <w:rFonts w:ascii="Times New Roman" w:hAnsi="Times New Roman"/>
            <w:noProof/>
          </w:rPr>
          <w:t>Come effettuare una chiamata al</w:t>
        </w:r>
        <w:r w:rsidR="00110351" w:rsidRPr="00585A8D">
          <w:rPr>
            <w:rStyle w:val="Collegamentoipertestuale"/>
            <w:rFonts w:ascii="Times New Roman" w:hAnsi="Times New Roman"/>
            <w:noProof/>
            <w:spacing w:val="-13"/>
          </w:rPr>
          <w:t xml:space="preserve"> </w:t>
        </w:r>
        <w:r w:rsidR="00110351" w:rsidRPr="00585A8D">
          <w:rPr>
            <w:rStyle w:val="Collegamentoipertestuale"/>
            <w:rFonts w:ascii="Times New Roman" w:hAnsi="Times New Roman"/>
            <w:noProof/>
          </w:rPr>
          <w:t>115</w:t>
        </w:r>
        <w:r w:rsidR="00110351">
          <w:rPr>
            <w:noProof/>
            <w:webHidden/>
          </w:rPr>
          <w:tab/>
        </w:r>
        <w:r w:rsidR="00110351">
          <w:rPr>
            <w:noProof/>
            <w:webHidden/>
          </w:rPr>
          <w:fldChar w:fldCharType="begin"/>
        </w:r>
        <w:r w:rsidR="00110351">
          <w:rPr>
            <w:noProof/>
            <w:webHidden/>
          </w:rPr>
          <w:instrText xml:space="preserve"> PAGEREF _Toc472417785 \h </w:instrText>
        </w:r>
        <w:r w:rsidR="00110351">
          <w:rPr>
            <w:noProof/>
            <w:webHidden/>
          </w:rPr>
        </w:r>
        <w:r w:rsidR="00110351">
          <w:rPr>
            <w:noProof/>
            <w:webHidden/>
          </w:rPr>
          <w:fldChar w:fldCharType="separate"/>
        </w:r>
        <w:r w:rsidR="00110351">
          <w:rPr>
            <w:noProof/>
            <w:webHidden/>
          </w:rPr>
          <w:t>39</w:t>
        </w:r>
        <w:r w:rsidR="00110351">
          <w:rPr>
            <w:noProof/>
            <w:webHidden/>
          </w:rPr>
          <w:fldChar w:fldCharType="end"/>
        </w:r>
      </w:hyperlink>
    </w:p>
    <w:p w14:paraId="61D67F3A" w14:textId="1F5AB02F" w:rsidR="00110351" w:rsidRDefault="00A65407">
      <w:pPr>
        <w:pStyle w:val="Sommario2"/>
        <w:tabs>
          <w:tab w:val="left" w:pos="660"/>
          <w:tab w:val="right" w:leader="dot" w:pos="10790"/>
        </w:tabs>
        <w:rPr>
          <w:rFonts w:eastAsiaTheme="minorEastAsia"/>
          <w:noProof/>
          <w:lang w:val="it-IT" w:eastAsia="it-IT"/>
        </w:rPr>
      </w:pPr>
      <w:hyperlink w:anchor="_Toc472417786" w:history="1">
        <w:r w:rsidR="00110351" w:rsidRPr="00585A8D">
          <w:rPr>
            <w:rStyle w:val="Collegamentoipertestuale"/>
            <w:rFonts w:ascii="Times New Roman" w:hAnsi="Times New Roman"/>
            <w:noProof/>
          </w:rPr>
          <w:t>3.</w:t>
        </w:r>
        <w:r w:rsidR="00110351">
          <w:rPr>
            <w:rFonts w:eastAsiaTheme="minorEastAsia"/>
            <w:noProof/>
            <w:lang w:val="it-IT" w:eastAsia="it-IT"/>
          </w:rPr>
          <w:tab/>
        </w:r>
        <w:r w:rsidR="00110351" w:rsidRPr="00585A8D">
          <w:rPr>
            <w:rStyle w:val="Collegamentoipertestuale"/>
            <w:rFonts w:ascii="Times New Roman" w:hAnsi="Times New Roman"/>
            <w:noProof/>
          </w:rPr>
          <w:t>Allarme dei Rilevatori di Sotto-ossigenazione e di Sovra-ossigenazione fuori dal normale orario di lavoro</w:t>
        </w:r>
        <w:r w:rsidR="00110351">
          <w:rPr>
            <w:noProof/>
            <w:webHidden/>
          </w:rPr>
          <w:tab/>
        </w:r>
        <w:r w:rsidR="00110351">
          <w:rPr>
            <w:noProof/>
            <w:webHidden/>
          </w:rPr>
          <w:fldChar w:fldCharType="begin"/>
        </w:r>
        <w:r w:rsidR="00110351">
          <w:rPr>
            <w:noProof/>
            <w:webHidden/>
          </w:rPr>
          <w:instrText xml:space="preserve"> PAGEREF _Toc472417786 \h </w:instrText>
        </w:r>
        <w:r w:rsidR="00110351">
          <w:rPr>
            <w:noProof/>
            <w:webHidden/>
          </w:rPr>
        </w:r>
        <w:r w:rsidR="00110351">
          <w:rPr>
            <w:noProof/>
            <w:webHidden/>
          </w:rPr>
          <w:fldChar w:fldCharType="separate"/>
        </w:r>
        <w:r w:rsidR="00110351">
          <w:rPr>
            <w:noProof/>
            <w:webHidden/>
          </w:rPr>
          <w:t>40</w:t>
        </w:r>
        <w:r w:rsidR="00110351">
          <w:rPr>
            <w:noProof/>
            <w:webHidden/>
          </w:rPr>
          <w:fldChar w:fldCharType="end"/>
        </w:r>
      </w:hyperlink>
    </w:p>
    <w:p w14:paraId="7CDBC462" w14:textId="2BA008B2" w:rsidR="00110351" w:rsidRDefault="00A65407">
      <w:pPr>
        <w:pStyle w:val="Sommario2"/>
        <w:tabs>
          <w:tab w:val="left" w:pos="660"/>
          <w:tab w:val="right" w:leader="dot" w:pos="10790"/>
        </w:tabs>
        <w:rPr>
          <w:rFonts w:eastAsiaTheme="minorEastAsia"/>
          <w:noProof/>
          <w:lang w:val="it-IT" w:eastAsia="it-IT"/>
        </w:rPr>
      </w:pPr>
      <w:hyperlink w:anchor="_Toc472417787" w:history="1">
        <w:r w:rsidR="00110351" w:rsidRPr="00585A8D">
          <w:rPr>
            <w:rStyle w:val="Collegamentoipertestuale"/>
            <w:rFonts w:ascii="Times New Roman" w:hAnsi="Times New Roman"/>
            <w:noProof/>
          </w:rPr>
          <w:t>4.</w:t>
        </w:r>
        <w:r w:rsidR="00110351">
          <w:rPr>
            <w:rFonts w:eastAsiaTheme="minorEastAsia"/>
            <w:noProof/>
            <w:lang w:val="it-IT" w:eastAsia="it-IT"/>
          </w:rPr>
          <w:tab/>
        </w:r>
        <w:r w:rsidR="00110351" w:rsidRPr="00585A8D">
          <w:rPr>
            <w:rStyle w:val="Collegamentoipertestuale"/>
            <w:rFonts w:ascii="Times New Roman" w:hAnsi="Times New Roman"/>
            <w:noProof/>
          </w:rPr>
          <w:t>Emergenza Chimica/Biologica fuori dal normale orario di lavoro</w:t>
        </w:r>
        <w:r w:rsidR="00110351">
          <w:rPr>
            <w:noProof/>
            <w:webHidden/>
          </w:rPr>
          <w:tab/>
        </w:r>
        <w:r w:rsidR="00110351">
          <w:rPr>
            <w:noProof/>
            <w:webHidden/>
          </w:rPr>
          <w:fldChar w:fldCharType="begin"/>
        </w:r>
        <w:r w:rsidR="00110351">
          <w:rPr>
            <w:noProof/>
            <w:webHidden/>
          </w:rPr>
          <w:instrText xml:space="preserve"> PAGEREF _Toc472417787 \h </w:instrText>
        </w:r>
        <w:r w:rsidR="00110351">
          <w:rPr>
            <w:noProof/>
            <w:webHidden/>
          </w:rPr>
        </w:r>
        <w:r w:rsidR="00110351">
          <w:rPr>
            <w:noProof/>
            <w:webHidden/>
          </w:rPr>
          <w:fldChar w:fldCharType="separate"/>
        </w:r>
        <w:r w:rsidR="00110351">
          <w:rPr>
            <w:noProof/>
            <w:webHidden/>
          </w:rPr>
          <w:t>42</w:t>
        </w:r>
        <w:r w:rsidR="00110351">
          <w:rPr>
            <w:noProof/>
            <w:webHidden/>
          </w:rPr>
          <w:fldChar w:fldCharType="end"/>
        </w:r>
      </w:hyperlink>
    </w:p>
    <w:p w14:paraId="1609EE86" w14:textId="7B13B523" w:rsidR="00110351" w:rsidRDefault="00A65407">
      <w:pPr>
        <w:pStyle w:val="Sommario2"/>
        <w:tabs>
          <w:tab w:val="left" w:pos="660"/>
          <w:tab w:val="right" w:leader="dot" w:pos="10790"/>
        </w:tabs>
        <w:rPr>
          <w:rFonts w:eastAsiaTheme="minorEastAsia"/>
          <w:noProof/>
          <w:lang w:val="it-IT" w:eastAsia="it-IT"/>
        </w:rPr>
      </w:pPr>
      <w:hyperlink w:anchor="_Toc472417788" w:history="1">
        <w:r w:rsidR="00110351" w:rsidRPr="00585A8D">
          <w:rPr>
            <w:rStyle w:val="Collegamentoipertestuale"/>
            <w:rFonts w:ascii="Times New Roman" w:hAnsi="Times New Roman"/>
            <w:noProof/>
          </w:rPr>
          <w:t>5.</w:t>
        </w:r>
        <w:r w:rsidR="00110351">
          <w:rPr>
            <w:rFonts w:eastAsiaTheme="minorEastAsia"/>
            <w:noProof/>
            <w:lang w:val="it-IT" w:eastAsia="it-IT"/>
          </w:rPr>
          <w:tab/>
        </w:r>
        <w:r w:rsidR="00110351" w:rsidRPr="00585A8D">
          <w:rPr>
            <w:rStyle w:val="Collegamentoipertestuale"/>
            <w:rFonts w:ascii="Times New Roman" w:hAnsi="Times New Roman"/>
            <w:noProof/>
          </w:rPr>
          <w:t>Emergenza Sanitaria fuori dal normale orario di lavoro</w:t>
        </w:r>
        <w:r w:rsidR="00110351">
          <w:rPr>
            <w:noProof/>
            <w:webHidden/>
          </w:rPr>
          <w:tab/>
        </w:r>
        <w:r w:rsidR="00110351">
          <w:rPr>
            <w:noProof/>
            <w:webHidden/>
          </w:rPr>
          <w:fldChar w:fldCharType="begin"/>
        </w:r>
        <w:r w:rsidR="00110351">
          <w:rPr>
            <w:noProof/>
            <w:webHidden/>
          </w:rPr>
          <w:instrText xml:space="preserve"> PAGEREF _Toc472417788 \h </w:instrText>
        </w:r>
        <w:r w:rsidR="00110351">
          <w:rPr>
            <w:noProof/>
            <w:webHidden/>
          </w:rPr>
        </w:r>
        <w:r w:rsidR="00110351">
          <w:rPr>
            <w:noProof/>
            <w:webHidden/>
          </w:rPr>
          <w:fldChar w:fldCharType="separate"/>
        </w:r>
        <w:r w:rsidR="00110351">
          <w:rPr>
            <w:noProof/>
            <w:webHidden/>
          </w:rPr>
          <w:t>43</w:t>
        </w:r>
        <w:r w:rsidR="00110351">
          <w:rPr>
            <w:noProof/>
            <w:webHidden/>
          </w:rPr>
          <w:fldChar w:fldCharType="end"/>
        </w:r>
      </w:hyperlink>
    </w:p>
    <w:p w14:paraId="1610352B" w14:textId="09A84BEF" w:rsidR="00110351" w:rsidRDefault="00A65407">
      <w:pPr>
        <w:pStyle w:val="Sommario3"/>
        <w:tabs>
          <w:tab w:val="left" w:pos="1100"/>
          <w:tab w:val="right" w:leader="dot" w:pos="10790"/>
        </w:tabs>
        <w:rPr>
          <w:rFonts w:eastAsiaTheme="minorEastAsia"/>
          <w:noProof/>
          <w:lang w:val="it-IT" w:eastAsia="it-IT"/>
        </w:rPr>
      </w:pPr>
      <w:hyperlink w:anchor="_Toc472417789" w:history="1">
        <w:r w:rsidR="00110351" w:rsidRPr="00585A8D">
          <w:rPr>
            <w:rStyle w:val="Collegamentoipertestuale"/>
            <w:rFonts w:ascii="Times New Roman" w:hAnsi="Times New Roman" w:cs="Times New Roman"/>
            <w:noProof/>
            <w:lang w:val="it-IT"/>
          </w:rPr>
          <w:t>5.1</w:t>
        </w:r>
        <w:r w:rsidR="00110351">
          <w:rPr>
            <w:rFonts w:eastAsiaTheme="minorEastAsia"/>
            <w:noProof/>
            <w:lang w:val="it-IT" w:eastAsia="it-IT"/>
          </w:rPr>
          <w:tab/>
        </w:r>
        <w:r w:rsidR="00110351" w:rsidRPr="00585A8D">
          <w:rPr>
            <w:rStyle w:val="Collegamentoipertestuale"/>
            <w:rFonts w:ascii="Times New Roman" w:hAnsi="Times New Roman" w:cs="Times New Roman"/>
            <w:noProof/>
            <w:lang w:val="it-IT"/>
          </w:rPr>
          <w:t>Come effettuare una chiamata al</w:t>
        </w:r>
        <w:r w:rsidR="00110351" w:rsidRPr="00585A8D">
          <w:rPr>
            <w:rStyle w:val="Collegamentoipertestuale"/>
            <w:rFonts w:ascii="Times New Roman" w:hAnsi="Times New Roman" w:cs="Times New Roman"/>
            <w:noProof/>
            <w:spacing w:val="-13"/>
            <w:lang w:val="it-IT"/>
          </w:rPr>
          <w:t xml:space="preserve"> </w:t>
        </w:r>
        <w:r w:rsidR="00110351" w:rsidRPr="00585A8D">
          <w:rPr>
            <w:rStyle w:val="Collegamentoipertestuale"/>
            <w:rFonts w:ascii="Times New Roman" w:hAnsi="Times New Roman" w:cs="Times New Roman"/>
            <w:noProof/>
            <w:lang w:val="it-IT"/>
          </w:rPr>
          <w:t>118</w:t>
        </w:r>
        <w:r w:rsidR="00110351">
          <w:rPr>
            <w:noProof/>
            <w:webHidden/>
          </w:rPr>
          <w:tab/>
        </w:r>
        <w:r w:rsidR="00110351">
          <w:rPr>
            <w:noProof/>
            <w:webHidden/>
          </w:rPr>
          <w:fldChar w:fldCharType="begin"/>
        </w:r>
        <w:r w:rsidR="00110351">
          <w:rPr>
            <w:noProof/>
            <w:webHidden/>
          </w:rPr>
          <w:instrText xml:space="preserve"> PAGEREF _Toc472417789 \h </w:instrText>
        </w:r>
        <w:r w:rsidR="00110351">
          <w:rPr>
            <w:noProof/>
            <w:webHidden/>
          </w:rPr>
        </w:r>
        <w:r w:rsidR="00110351">
          <w:rPr>
            <w:noProof/>
            <w:webHidden/>
          </w:rPr>
          <w:fldChar w:fldCharType="separate"/>
        </w:r>
        <w:r w:rsidR="00110351">
          <w:rPr>
            <w:noProof/>
            <w:webHidden/>
          </w:rPr>
          <w:t>44</w:t>
        </w:r>
        <w:r w:rsidR="00110351">
          <w:rPr>
            <w:noProof/>
            <w:webHidden/>
          </w:rPr>
          <w:fldChar w:fldCharType="end"/>
        </w:r>
      </w:hyperlink>
    </w:p>
    <w:p w14:paraId="06D465BA" w14:textId="36404EE6" w:rsidR="00110351" w:rsidRDefault="00A65407">
      <w:pPr>
        <w:pStyle w:val="Sommario3"/>
        <w:tabs>
          <w:tab w:val="left" w:pos="1100"/>
          <w:tab w:val="right" w:leader="dot" w:pos="10790"/>
        </w:tabs>
        <w:rPr>
          <w:rFonts w:eastAsiaTheme="minorEastAsia"/>
          <w:noProof/>
          <w:lang w:val="it-IT" w:eastAsia="it-IT"/>
        </w:rPr>
      </w:pPr>
      <w:hyperlink w:anchor="_Toc472417790" w:history="1">
        <w:r w:rsidR="00110351" w:rsidRPr="00585A8D">
          <w:rPr>
            <w:rStyle w:val="Collegamentoipertestuale"/>
            <w:rFonts w:ascii="Times New Roman" w:hAnsi="Times New Roman" w:cs="Times New Roman"/>
            <w:noProof/>
          </w:rPr>
          <w:t>5.2</w:t>
        </w:r>
        <w:r w:rsidR="00110351">
          <w:rPr>
            <w:rFonts w:eastAsiaTheme="minorEastAsia"/>
            <w:noProof/>
            <w:lang w:val="it-IT" w:eastAsia="it-IT"/>
          </w:rPr>
          <w:tab/>
        </w:r>
        <w:r w:rsidR="00110351" w:rsidRPr="00585A8D">
          <w:rPr>
            <w:rStyle w:val="Collegamentoipertestuale"/>
            <w:rFonts w:ascii="Times New Roman" w:hAnsi="Times New Roman" w:cs="Times New Roman"/>
            <w:noProof/>
          </w:rPr>
          <w:t>Documentazione sanitaria degli interventi</w:t>
        </w:r>
        <w:r w:rsidR="00110351">
          <w:rPr>
            <w:noProof/>
            <w:webHidden/>
          </w:rPr>
          <w:tab/>
        </w:r>
        <w:r w:rsidR="00110351">
          <w:rPr>
            <w:noProof/>
            <w:webHidden/>
          </w:rPr>
          <w:fldChar w:fldCharType="begin"/>
        </w:r>
        <w:r w:rsidR="00110351">
          <w:rPr>
            <w:noProof/>
            <w:webHidden/>
          </w:rPr>
          <w:instrText xml:space="preserve"> PAGEREF _Toc472417790 \h </w:instrText>
        </w:r>
        <w:r w:rsidR="00110351">
          <w:rPr>
            <w:noProof/>
            <w:webHidden/>
          </w:rPr>
        </w:r>
        <w:r w:rsidR="00110351">
          <w:rPr>
            <w:noProof/>
            <w:webHidden/>
          </w:rPr>
          <w:fldChar w:fldCharType="separate"/>
        </w:r>
        <w:r w:rsidR="00110351">
          <w:rPr>
            <w:noProof/>
            <w:webHidden/>
          </w:rPr>
          <w:t>44</w:t>
        </w:r>
        <w:r w:rsidR="00110351">
          <w:rPr>
            <w:noProof/>
            <w:webHidden/>
          </w:rPr>
          <w:fldChar w:fldCharType="end"/>
        </w:r>
      </w:hyperlink>
    </w:p>
    <w:p w14:paraId="1D4F3F67" w14:textId="21658B33" w:rsidR="00110351" w:rsidRDefault="00A65407">
      <w:pPr>
        <w:pStyle w:val="Sommario1"/>
        <w:rPr>
          <w:rFonts w:asciiTheme="minorHAnsi" w:eastAsiaTheme="minorEastAsia" w:hAnsiTheme="minorHAnsi" w:cstheme="minorBidi"/>
          <w:noProof/>
          <w:sz w:val="22"/>
          <w:szCs w:val="22"/>
        </w:rPr>
      </w:pPr>
      <w:hyperlink w:anchor="_Toc472417791" w:history="1">
        <w:r w:rsidR="00110351" w:rsidRPr="00585A8D">
          <w:rPr>
            <w:rStyle w:val="Collegamentoipertestuale"/>
            <w:noProof/>
          </w:rPr>
          <w:t>CAPITOLO D: Altre Emergenze</w:t>
        </w:r>
        <w:r w:rsidR="00110351">
          <w:rPr>
            <w:noProof/>
            <w:webHidden/>
          </w:rPr>
          <w:tab/>
        </w:r>
        <w:r w:rsidR="00110351">
          <w:rPr>
            <w:noProof/>
            <w:webHidden/>
          </w:rPr>
          <w:fldChar w:fldCharType="begin"/>
        </w:r>
        <w:r w:rsidR="00110351">
          <w:rPr>
            <w:noProof/>
            <w:webHidden/>
          </w:rPr>
          <w:instrText xml:space="preserve"> PAGEREF _Toc472417791 \h </w:instrText>
        </w:r>
        <w:r w:rsidR="00110351">
          <w:rPr>
            <w:noProof/>
            <w:webHidden/>
          </w:rPr>
        </w:r>
        <w:r w:rsidR="00110351">
          <w:rPr>
            <w:noProof/>
            <w:webHidden/>
          </w:rPr>
          <w:fldChar w:fldCharType="separate"/>
        </w:r>
        <w:r w:rsidR="00110351">
          <w:rPr>
            <w:noProof/>
            <w:webHidden/>
          </w:rPr>
          <w:t>45</w:t>
        </w:r>
        <w:r w:rsidR="00110351">
          <w:rPr>
            <w:noProof/>
            <w:webHidden/>
          </w:rPr>
          <w:fldChar w:fldCharType="end"/>
        </w:r>
      </w:hyperlink>
    </w:p>
    <w:p w14:paraId="04401A0E" w14:textId="544EBD1F" w:rsidR="00110351" w:rsidRDefault="00A65407">
      <w:pPr>
        <w:pStyle w:val="Sommario2"/>
        <w:tabs>
          <w:tab w:val="left" w:pos="660"/>
          <w:tab w:val="right" w:leader="dot" w:pos="10790"/>
        </w:tabs>
        <w:rPr>
          <w:rFonts w:eastAsiaTheme="minorEastAsia"/>
          <w:noProof/>
          <w:lang w:val="it-IT" w:eastAsia="it-IT"/>
        </w:rPr>
      </w:pPr>
      <w:hyperlink w:anchor="_Toc472417792" w:history="1">
        <w:r w:rsidR="00110351" w:rsidRPr="00585A8D">
          <w:rPr>
            <w:rStyle w:val="Collegamentoipertestuale"/>
            <w:rFonts w:ascii="Times New Roman" w:hAnsi="Times New Roman"/>
            <w:noProof/>
          </w:rPr>
          <w:t>1.</w:t>
        </w:r>
        <w:r w:rsidR="00110351">
          <w:rPr>
            <w:rFonts w:eastAsiaTheme="minorEastAsia"/>
            <w:noProof/>
            <w:lang w:val="it-IT" w:eastAsia="it-IT"/>
          </w:rPr>
          <w:tab/>
        </w:r>
        <w:r w:rsidR="00110351" w:rsidRPr="00585A8D">
          <w:rPr>
            <w:rStyle w:val="Collegamentoipertestuale"/>
            <w:rFonts w:ascii="Times New Roman" w:hAnsi="Times New Roman"/>
            <w:noProof/>
          </w:rPr>
          <w:t>Allagamento</w:t>
        </w:r>
        <w:r w:rsidR="00110351">
          <w:rPr>
            <w:noProof/>
            <w:webHidden/>
          </w:rPr>
          <w:tab/>
        </w:r>
        <w:r w:rsidR="00110351">
          <w:rPr>
            <w:noProof/>
            <w:webHidden/>
          </w:rPr>
          <w:fldChar w:fldCharType="begin"/>
        </w:r>
        <w:r w:rsidR="00110351">
          <w:rPr>
            <w:noProof/>
            <w:webHidden/>
          </w:rPr>
          <w:instrText xml:space="preserve"> PAGEREF _Toc472417792 \h </w:instrText>
        </w:r>
        <w:r w:rsidR="00110351">
          <w:rPr>
            <w:noProof/>
            <w:webHidden/>
          </w:rPr>
        </w:r>
        <w:r w:rsidR="00110351">
          <w:rPr>
            <w:noProof/>
            <w:webHidden/>
          </w:rPr>
          <w:fldChar w:fldCharType="separate"/>
        </w:r>
        <w:r w:rsidR="00110351">
          <w:rPr>
            <w:noProof/>
            <w:webHidden/>
          </w:rPr>
          <w:t>45</w:t>
        </w:r>
        <w:r w:rsidR="00110351">
          <w:rPr>
            <w:noProof/>
            <w:webHidden/>
          </w:rPr>
          <w:fldChar w:fldCharType="end"/>
        </w:r>
      </w:hyperlink>
    </w:p>
    <w:p w14:paraId="2A343114" w14:textId="4B6F935C" w:rsidR="00110351" w:rsidRDefault="00A65407">
      <w:pPr>
        <w:pStyle w:val="Sommario2"/>
        <w:tabs>
          <w:tab w:val="left" w:pos="660"/>
          <w:tab w:val="right" w:leader="dot" w:pos="10790"/>
        </w:tabs>
        <w:rPr>
          <w:rFonts w:eastAsiaTheme="minorEastAsia"/>
          <w:noProof/>
          <w:lang w:val="it-IT" w:eastAsia="it-IT"/>
        </w:rPr>
      </w:pPr>
      <w:hyperlink w:anchor="_Toc472417793" w:history="1">
        <w:r w:rsidR="00110351" w:rsidRPr="00585A8D">
          <w:rPr>
            <w:rStyle w:val="Collegamentoipertestuale"/>
            <w:rFonts w:ascii="Times New Roman" w:hAnsi="Times New Roman"/>
            <w:noProof/>
          </w:rPr>
          <w:t>2.</w:t>
        </w:r>
        <w:r w:rsidR="00110351">
          <w:rPr>
            <w:rFonts w:eastAsiaTheme="minorEastAsia"/>
            <w:noProof/>
            <w:lang w:val="it-IT" w:eastAsia="it-IT"/>
          </w:rPr>
          <w:tab/>
        </w:r>
        <w:r w:rsidR="00110351" w:rsidRPr="00585A8D">
          <w:rPr>
            <w:rStyle w:val="Collegamentoipertestuale"/>
            <w:rFonts w:ascii="Times New Roman" w:hAnsi="Times New Roman"/>
            <w:noProof/>
          </w:rPr>
          <w:t>Terremoto</w:t>
        </w:r>
        <w:r w:rsidR="00110351">
          <w:rPr>
            <w:noProof/>
            <w:webHidden/>
          </w:rPr>
          <w:tab/>
        </w:r>
        <w:r w:rsidR="00110351">
          <w:rPr>
            <w:noProof/>
            <w:webHidden/>
          </w:rPr>
          <w:fldChar w:fldCharType="begin"/>
        </w:r>
        <w:r w:rsidR="00110351">
          <w:rPr>
            <w:noProof/>
            <w:webHidden/>
          </w:rPr>
          <w:instrText xml:space="preserve"> PAGEREF _Toc472417793 \h </w:instrText>
        </w:r>
        <w:r w:rsidR="00110351">
          <w:rPr>
            <w:noProof/>
            <w:webHidden/>
          </w:rPr>
        </w:r>
        <w:r w:rsidR="00110351">
          <w:rPr>
            <w:noProof/>
            <w:webHidden/>
          </w:rPr>
          <w:fldChar w:fldCharType="separate"/>
        </w:r>
        <w:r w:rsidR="00110351">
          <w:rPr>
            <w:noProof/>
            <w:webHidden/>
          </w:rPr>
          <w:t>45</w:t>
        </w:r>
        <w:r w:rsidR="00110351">
          <w:rPr>
            <w:noProof/>
            <w:webHidden/>
          </w:rPr>
          <w:fldChar w:fldCharType="end"/>
        </w:r>
      </w:hyperlink>
    </w:p>
    <w:p w14:paraId="2F4B8344" w14:textId="33BC90F2" w:rsidR="00110351" w:rsidRDefault="00A65407">
      <w:pPr>
        <w:pStyle w:val="Sommario3"/>
        <w:tabs>
          <w:tab w:val="right" w:leader="dot" w:pos="10790"/>
        </w:tabs>
        <w:rPr>
          <w:rFonts w:eastAsiaTheme="minorEastAsia"/>
          <w:noProof/>
          <w:lang w:val="it-IT" w:eastAsia="it-IT"/>
        </w:rPr>
      </w:pPr>
      <w:hyperlink w:anchor="_Toc472417794" w:history="1">
        <w:r w:rsidR="00110351" w:rsidRPr="00585A8D">
          <w:rPr>
            <w:rStyle w:val="Collegamentoipertestuale"/>
            <w:rFonts w:ascii="Times New Roman" w:eastAsia="Times New Roman" w:hAnsi="Times New Roman" w:cs="Times New Roman"/>
            <w:noProof/>
            <w:lang w:val="it-IT" w:eastAsia="it-IT"/>
          </w:rPr>
          <w:t>2.1. Prima dell’evento</w:t>
        </w:r>
        <w:r w:rsidR="00110351">
          <w:rPr>
            <w:noProof/>
            <w:webHidden/>
          </w:rPr>
          <w:tab/>
        </w:r>
        <w:r w:rsidR="00110351">
          <w:rPr>
            <w:noProof/>
            <w:webHidden/>
          </w:rPr>
          <w:fldChar w:fldCharType="begin"/>
        </w:r>
        <w:r w:rsidR="00110351">
          <w:rPr>
            <w:noProof/>
            <w:webHidden/>
          </w:rPr>
          <w:instrText xml:space="preserve"> PAGEREF _Toc472417794 \h </w:instrText>
        </w:r>
        <w:r w:rsidR="00110351">
          <w:rPr>
            <w:noProof/>
            <w:webHidden/>
          </w:rPr>
        </w:r>
        <w:r w:rsidR="00110351">
          <w:rPr>
            <w:noProof/>
            <w:webHidden/>
          </w:rPr>
          <w:fldChar w:fldCharType="separate"/>
        </w:r>
        <w:r w:rsidR="00110351">
          <w:rPr>
            <w:noProof/>
            <w:webHidden/>
          </w:rPr>
          <w:t>45</w:t>
        </w:r>
        <w:r w:rsidR="00110351">
          <w:rPr>
            <w:noProof/>
            <w:webHidden/>
          </w:rPr>
          <w:fldChar w:fldCharType="end"/>
        </w:r>
      </w:hyperlink>
    </w:p>
    <w:p w14:paraId="7EF7879D" w14:textId="323CA475" w:rsidR="00110351" w:rsidRDefault="00A65407">
      <w:pPr>
        <w:pStyle w:val="Sommario3"/>
        <w:tabs>
          <w:tab w:val="right" w:leader="dot" w:pos="10790"/>
        </w:tabs>
        <w:rPr>
          <w:rFonts w:eastAsiaTheme="minorEastAsia"/>
          <w:noProof/>
          <w:lang w:val="it-IT" w:eastAsia="it-IT"/>
        </w:rPr>
      </w:pPr>
      <w:hyperlink w:anchor="_Toc472417795" w:history="1">
        <w:r w:rsidR="00110351" w:rsidRPr="00585A8D">
          <w:rPr>
            <w:rStyle w:val="Collegamentoipertestuale"/>
            <w:rFonts w:ascii="Times New Roman" w:eastAsia="Times New Roman" w:hAnsi="Times New Roman" w:cs="Times New Roman"/>
            <w:noProof/>
            <w:lang w:val="it-IT" w:eastAsia="it-IT"/>
          </w:rPr>
          <w:t>2.2. Durante l’evento</w:t>
        </w:r>
        <w:r w:rsidR="00110351">
          <w:rPr>
            <w:noProof/>
            <w:webHidden/>
          </w:rPr>
          <w:tab/>
        </w:r>
        <w:r w:rsidR="00110351">
          <w:rPr>
            <w:noProof/>
            <w:webHidden/>
          </w:rPr>
          <w:fldChar w:fldCharType="begin"/>
        </w:r>
        <w:r w:rsidR="00110351">
          <w:rPr>
            <w:noProof/>
            <w:webHidden/>
          </w:rPr>
          <w:instrText xml:space="preserve"> PAGEREF _Toc472417795 \h </w:instrText>
        </w:r>
        <w:r w:rsidR="00110351">
          <w:rPr>
            <w:noProof/>
            <w:webHidden/>
          </w:rPr>
        </w:r>
        <w:r w:rsidR="00110351">
          <w:rPr>
            <w:noProof/>
            <w:webHidden/>
          </w:rPr>
          <w:fldChar w:fldCharType="separate"/>
        </w:r>
        <w:r w:rsidR="00110351">
          <w:rPr>
            <w:noProof/>
            <w:webHidden/>
          </w:rPr>
          <w:t>45</w:t>
        </w:r>
        <w:r w:rsidR="00110351">
          <w:rPr>
            <w:noProof/>
            <w:webHidden/>
          </w:rPr>
          <w:fldChar w:fldCharType="end"/>
        </w:r>
      </w:hyperlink>
    </w:p>
    <w:p w14:paraId="791A8FE9" w14:textId="5AC240C5" w:rsidR="00110351" w:rsidRDefault="00A65407">
      <w:pPr>
        <w:pStyle w:val="Sommario3"/>
        <w:tabs>
          <w:tab w:val="right" w:leader="dot" w:pos="10790"/>
        </w:tabs>
        <w:rPr>
          <w:rFonts w:eastAsiaTheme="minorEastAsia"/>
          <w:noProof/>
          <w:lang w:val="it-IT" w:eastAsia="it-IT"/>
        </w:rPr>
      </w:pPr>
      <w:hyperlink w:anchor="_Toc472417796" w:history="1">
        <w:r w:rsidR="00110351" w:rsidRPr="00585A8D">
          <w:rPr>
            <w:rStyle w:val="Collegamentoipertestuale"/>
            <w:rFonts w:ascii="Times New Roman" w:eastAsia="Times New Roman" w:hAnsi="Times New Roman" w:cs="Times New Roman"/>
            <w:noProof/>
            <w:lang w:val="it-IT" w:eastAsia="it-IT"/>
          </w:rPr>
          <w:t>2.3. Dopo l’evento</w:t>
        </w:r>
        <w:r w:rsidR="00110351">
          <w:rPr>
            <w:noProof/>
            <w:webHidden/>
          </w:rPr>
          <w:tab/>
        </w:r>
        <w:r w:rsidR="00110351">
          <w:rPr>
            <w:noProof/>
            <w:webHidden/>
          </w:rPr>
          <w:fldChar w:fldCharType="begin"/>
        </w:r>
        <w:r w:rsidR="00110351">
          <w:rPr>
            <w:noProof/>
            <w:webHidden/>
          </w:rPr>
          <w:instrText xml:space="preserve"> PAGEREF _Toc472417796 \h </w:instrText>
        </w:r>
        <w:r w:rsidR="00110351">
          <w:rPr>
            <w:noProof/>
            <w:webHidden/>
          </w:rPr>
        </w:r>
        <w:r w:rsidR="00110351">
          <w:rPr>
            <w:noProof/>
            <w:webHidden/>
          </w:rPr>
          <w:fldChar w:fldCharType="separate"/>
        </w:r>
        <w:r w:rsidR="00110351">
          <w:rPr>
            <w:noProof/>
            <w:webHidden/>
          </w:rPr>
          <w:t>46</w:t>
        </w:r>
        <w:r w:rsidR="00110351">
          <w:rPr>
            <w:noProof/>
            <w:webHidden/>
          </w:rPr>
          <w:fldChar w:fldCharType="end"/>
        </w:r>
      </w:hyperlink>
    </w:p>
    <w:p w14:paraId="0B0FE3D8" w14:textId="1E7D67C3" w:rsidR="00110351" w:rsidRDefault="00A65407">
      <w:pPr>
        <w:pStyle w:val="Sommario2"/>
        <w:tabs>
          <w:tab w:val="left" w:pos="660"/>
          <w:tab w:val="right" w:leader="dot" w:pos="10790"/>
        </w:tabs>
        <w:rPr>
          <w:rFonts w:eastAsiaTheme="minorEastAsia"/>
          <w:noProof/>
          <w:lang w:val="it-IT" w:eastAsia="it-IT"/>
        </w:rPr>
      </w:pPr>
      <w:hyperlink w:anchor="_Toc472417797" w:history="1">
        <w:r w:rsidR="00110351" w:rsidRPr="00585A8D">
          <w:rPr>
            <w:rStyle w:val="Collegamentoipertestuale"/>
            <w:rFonts w:ascii="Times New Roman" w:hAnsi="Times New Roman"/>
            <w:noProof/>
          </w:rPr>
          <w:t>3.</w:t>
        </w:r>
        <w:r w:rsidR="00110351">
          <w:rPr>
            <w:rFonts w:eastAsiaTheme="minorEastAsia"/>
            <w:noProof/>
            <w:lang w:val="it-IT" w:eastAsia="it-IT"/>
          </w:rPr>
          <w:tab/>
        </w:r>
        <w:r w:rsidR="00110351" w:rsidRPr="00585A8D">
          <w:rPr>
            <w:rStyle w:val="Collegamentoipertestuale"/>
            <w:rFonts w:ascii="Times New Roman" w:hAnsi="Times New Roman"/>
            <w:noProof/>
          </w:rPr>
          <w:t>Black-Out Elettrico</w:t>
        </w:r>
        <w:r w:rsidR="00110351">
          <w:rPr>
            <w:noProof/>
            <w:webHidden/>
          </w:rPr>
          <w:tab/>
        </w:r>
        <w:r w:rsidR="00110351">
          <w:rPr>
            <w:noProof/>
            <w:webHidden/>
          </w:rPr>
          <w:fldChar w:fldCharType="begin"/>
        </w:r>
        <w:r w:rsidR="00110351">
          <w:rPr>
            <w:noProof/>
            <w:webHidden/>
          </w:rPr>
          <w:instrText xml:space="preserve"> PAGEREF _Toc472417797 \h </w:instrText>
        </w:r>
        <w:r w:rsidR="00110351">
          <w:rPr>
            <w:noProof/>
            <w:webHidden/>
          </w:rPr>
        </w:r>
        <w:r w:rsidR="00110351">
          <w:rPr>
            <w:noProof/>
            <w:webHidden/>
          </w:rPr>
          <w:fldChar w:fldCharType="separate"/>
        </w:r>
        <w:r w:rsidR="00110351">
          <w:rPr>
            <w:noProof/>
            <w:webHidden/>
          </w:rPr>
          <w:t>47</w:t>
        </w:r>
        <w:r w:rsidR="00110351">
          <w:rPr>
            <w:noProof/>
            <w:webHidden/>
          </w:rPr>
          <w:fldChar w:fldCharType="end"/>
        </w:r>
      </w:hyperlink>
    </w:p>
    <w:p w14:paraId="7BA4953B" w14:textId="049C48FC" w:rsidR="00110351" w:rsidRDefault="00A65407">
      <w:pPr>
        <w:pStyle w:val="Sommario2"/>
        <w:tabs>
          <w:tab w:val="left" w:pos="660"/>
          <w:tab w:val="right" w:leader="dot" w:pos="10790"/>
        </w:tabs>
        <w:rPr>
          <w:rFonts w:eastAsiaTheme="minorEastAsia"/>
          <w:noProof/>
          <w:lang w:val="it-IT" w:eastAsia="it-IT"/>
        </w:rPr>
      </w:pPr>
      <w:hyperlink w:anchor="_Toc472417798" w:history="1">
        <w:r w:rsidR="00110351" w:rsidRPr="00585A8D">
          <w:rPr>
            <w:rStyle w:val="Collegamentoipertestuale"/>
            <w:rFonts w:ascii="Times New Roman" w:hAnsi="Times New Roman"/>
            <w:noProof/>
          </w:rPr>
          <w:t>4.</w:t>
        </w:r>
        <w:r w:rsidR="00110351">
          <w:rPr>
            <w:rFonts w:eastAsiaTheme="minorEastAsia"/>
            <w:noProof/>
            <w:lang w:val="it-IT" w:eastAsia="it-IT"/>
          </w:rPr>
          <w:tab/>
        </w:r>
        <w:r w:rsidR="00110351" w:rsidRPr="00585A8D">
          <w:rPr>
            <w:rStyle w:val="Collegamentoipertestuale"/>
            <w:rFonts w:ascii="Times New Roman" w:hAnsi="Times New Roman"/>
            <w:noProof/>
          </w:rPr>
          <w:t>Emergenze blocco ascensore</w:t>
        </w:r>
        <w:r w:rsidR="00110351">
          <w:rPr>
            <w:noProof/>
            <w:webHidden/>
          </w:rPr>
          <w:tab/>
        </w:r>
        <w:r w:rsidR="00110351">
          <w:rPr>
            <w:noProof/>
            <w:webHidden/>
          </w:rPr>
          <w:fldChar w:fldCharType="begin"/>
        </w:r>
        <w:r w:rsidR="00110351">
          <w:rPr>
            <w:noProof/>
            <w:webHidden/>
          </w:rPr>
          <w:instrText xml:space="preserve"> PAGEREF _Toc472417798 \h </w:instrText>
        </w:r>
        <w:r w:rsidR="00110351">
          <w:rPr>
            <w:noProof/>
            <w:webHidden/>
          </w:rPr>
        </w:r>
        <w:r w:rsidR="00110351">
          <w:rPr>
            <w:noProof/>
            <w:webHidden/>
          </w:rPr>
          <w:fldChar w:fldCharType="separate"/>
        </w:r>
        <w:r w:rsidR="00110351">
          <w:rPr>
            <w:noProof/>
            <w:webHidden/>
          </w:rPr>
          <w:t>47</w:t>
        </w:r>
        <w:r w:rsidR="00110351">
          <w:rPr>
            <w:noProof/>
            <w:webHidden/>
          </w:rPr>
          <w:fldChar w:fldCharType="end"/>
        </w:r>
      </w:hyperlink>
    </w:p>
    <w:p w14:paraId="73FDE860" w14:textId="45D3B65E" w:rsidR="00110351" w:rsidRDefault="00A65407">
      <w:pPr>
        <w:pStyle w:val="Sommario2"/>
        <w:tabs>
          <w:tab w:val="left" w:pos="660"/>
          <w:tab w:val="right" w:leader="dot" w:pos="10790"/>
        </w:tabs>
        <w:rPr>
          <w:rFonts w:eastAsiaTheme="minorEastAsia"/>
          <w:noProof/>
          <w:lang w:val="it-IT" w:eastAsia="it-IT"/>
        </w:rPr>
      </w:pPr>
      <w:hyperlink w:anchor="_Toc472417799" w:history="1">
        <w:r w:rsidR="00110351" w:rsidRPr="00585A8D">
          <w:rPr>
            <w:rStyle w:val="Collegamentoipertestuale"/>
            <w:rFonts w:ascii="Times New Roman" w:hAnsi="Times New Roman"/>
            <w:noProof/>
          </w:rPr>
          <w:t>5.</w:t>
        </w:r>
        <w:r w:rsidR="00110351">
          <w:rPr>
            <w:rFonts w:eastAsiaTheme="minorEastAsia"/>
            <w:noProof/>
            <w:lang w:val="it-IT" w:eastAsia="it-IT"/>
          </w:rPr>
          <w:tab/>
        </w:r>
        <w:r w:rsidR="00110351" w:rsidRPr="00585A8D">
          <w:rPr>
            <w:rStyle w:val="Collegamentoipertestuale"/>
            <w:rFonts w:ascii="Times New Roman" w:hAnsi="Times New Roman"/>
            <w:noProof/>
          </w:rPr>
          <w:t>Emergenze neve/ghiaccio</w:t>
        </w:r>
        <w:r w:rsidR="00110351">
          <w:rPr>
            <w:noProof/>
            <w:webHidden/>
          </w:rPr>
          <w:tab/>
        </w:r>
        <w:r w:rsidR="00110351">
          <w:rPr>
            <w:noProof/>
            <w:webHidden/>
          </w:rPr>
          <w:fldChar w:fldCharType="begin"/>
        </w:r>
        <w:r w:rsidR="00110351">
          <w:rPr>
            <w:noProof/>
            <w:webHidden/>
          </w:rPr>
          <w:instrText xml:space="preserve"> PAGEREF _Toc472417799 \h </w:instrText>
        </w:r>
        <w:r w:rsidR="00110351">
          <w:rPr>
            <w:noProof/>
            <w:webHidden/>
          </w:rPr>
        </w:r>
        <w:r w:rsidR="00110351">
          <w:rPr>
            <w:noProof/>
            <w:webHidden/>
          </w:rPr>
          <w:fldChar w:fldCharType="separate"/>
        </w:r>
        <w:r w:rsidR="00110351">
          <w:rPr>
            <w:noProof/>
            <w:webHidden/>
          </w:rPr>
          <w:t>47</w:t>
        </w:r>
        <w:r w:rsidR="00110351">
          <w:rPr>
            <w:noProof/>
            <w:webHidden/>
          </w:rPr>
          <w:fldChar w:fldCharType="end"/>
        </w:r>
      </w:hyperlink>
    </w:p>
    <w:p w14:paraId="6EC89319" w14:textId="459FEBB1" w:rsidR="00110351" w:rsidRDefault="00A65407">
      <w:pPr>
        <w:pStyle w:val="Sommario2"/>
        <w:tabs>
          <w:tab w:val="left" w:pos="660"/>
          <w:tab w:val="right" w:leader="dot" w:pos="10790"/>
        </w:tabs>
        <w:rPr>
          <w:rFonts w:eastAsiaTheme="minorEastAsia"/>
          <w:noProof/>
          <w:lang w:val="it-IT" w:eastAsia="it-IT"/>
        </w:rPr>
      </w:pPr>
      <w:hyperlink w:anchor="_Toc472417800" w:history="1">
        <w:r w:rsidR="00110351" w:rsidRPr="00585A8D">
          <w:rPr>
            <w:rStyle w:val="Collegamentoipertestuale"/>
            <w:rFonts w:ascii="Times New Roman" w:hAnsi="Times New Roman"/>
            <w:noProof/>
          </w:rPr>
          <w:t>6.</w:t>
        </w:r>
        <w:r w:rsidR="00110351">
          <w:rPr>
            <w:rFonts w:eastAsiaTheme="minorEastAsia"/>
            <w:noProof/>
            <w:lang w:val="it-IT" w:eastAsia="it-IT"/>
          </w:rPr>
          <w:tab/>
        </w:r>
        <w:r w:rsidR="00110351" w:rsidRPr="00585A8D">
          <w:rPr>
            <w:rStyle w:val="Collegamentoipertestuale"/>
            <w:rFonts w:ascii="Times New Roman" w:hAnsi="Times New Roman"/>
            <w:noProof/>
          </w:rPr>
          <w:t>Emergenza vento</w:t>
        </w:r>
        <w:r w:rsidR="00110351">
          <w:rPr>
            <w:noProof/>
            <w:webHidden/>
          </w:rPr>
          <w:tab/>
        </w:r>
        <w:r w:rsidR="00110351">
          <w:rPr>
            <w:noProof/>
            <w:webHidden/>
          </w:rPr>
          <w:fldChar w:fldCharType="begin"/>
        </w:r>
        <w:r w:rsidR="00110351">
          <w:rPr>
            <w:noProof/>
            <w:webHidden/>
          </w:rPr>
          <w:instrText xml:space="preserve"> PAGEREF _Toc472417800 \h </w:instrText>
        </w:r>
        <w:r w:rsidR="00110351">
          <w:rPr>
            <w:noProof/>
            <w:webHidden/>
          </w:rPr>
        </w:r>
        <w:r w:rsidR="00110351">
          <w:rPr>
            <w:noProof/>
            <w:webHidden/>
          </w:rPr>
          <w:fldChar w:fldCharType="separate"/>
        </w:r>
        <w:r w:rsidR="00110351">
          <w:rPr>
            <w:noProof/>
            <w:webHidden/>
          </w:rPr>
          <w:t>48</w:t>
        </w:r>
        <w:r w:rsidR="00110351">
          <w:rPr>
            <w:noProof/>
            <w:webHidden/>
          </w:rPr>
          <w:fldChar w:fldCharType="end"/>
        </w:r>
      </w:hyperlink>
    </w:p>
    <w:p w14:paraId="1FC01966" w14:textId="3E2680DA" w:rsidR="00110351" w:rsidRDefault="00A65407">
      <w:pPr>
        <w:pStyle w:val="Sommario3"/>
        <w:tabs>
          <w:tab w:val="right" w:leader="dot" w:pos="10790"/>
        </w:tabs>
        <w:rPr>
          <w:rFonts w:eastAsiaTheme="minorEastAsia"/>
          <w:noProof/>
          <w:lang w:val="it-IT" w:eastAsia="it-IT"/>
        </w:rPr>
      </w:pPr>
      <w:hyperlink w:anchor="_Toc472417801" w:history="1">
        <w:r w:rsidR="00110351" w:rsidRPr="00585A8D">
          <w:rPr>
            <w:rStyle w:val="Collegamentoipertestuale"/>
            <w:rFonts w:ascii="Times New Roman" w:hAnsi="Times New Roman" w:cs="Times New Roman"/>
            <w:noProof/>
            <w:lang w:val="it-IT" w:eastAsia="it-IT"/>
          </w:rPr>
          <w:t>6.1. Estratto commentato del Regolamento Comunale del Verde Pubblico e Privato:</w:t>
        </w:r>
        <w:r w:rsidR="00110351">
          <w:rPr>
            <w:noProof/>
            <w:webHidden/>
          </w:rPr>
          <w:tab/>
        </w:r>
        <w:r w:rsidR="00110351">
          <w:rPr>
            <w:noProof/>
            <w:webHidden/>
          </w:rPr>
          <w:fldChar w:fldCharType="begin"/>
        </w:r>
        <w:r w:rsidR="00110351">
          <w:rPr>
            <w:noProof/>
            <w:webHidden/>
          </w:rPr>
          <w:instrText xml:space="preserve"> PAGEREF _Toc472417801 \h </w:instrText>
        </w:r>
        <w:r w:rsidR="00110351">
          <w:rPr>
            <w:noProof/>
            <w:webHidden/>
          </w:rPr>
        </w:r>
        <w:r w:rsidR="00110351">
          <w:rPr>
            <w:noProof/>
            <w:webHidden/>
          </w:rPr>
          <w:fldChar w:fldCharType="separate"/>
        </w:r>
        <w:r w:rsidR="00110351">
          <w:rPr>
            <w:noProof/>
            <w:webHidden/>
          </w:rPr>
          <w:t>49</w:t>
        </w:r>
        <w:r w:rsidR="00110351">
          <w:rPr>
            <w:noProof/>
            <w:webHidden/>
          </w:rPr>
          <w:fldChar w:fldCharType="end"/>
        </w:r>
      </w:hyperlink>
    </w:p>
    <w:p w14:paraId="279B2683" w14:textId="194F674F" w:rsidR="00110351" w:rsidRDefault="00A65407">
      <w:pPr>
        <w:pStyle w:val="Sommario2"/>
        <w:tabs>
          <w:tab w:val="right" w:leader="dot" w:pos="10790"/>
        </w:tabs>
        <w:rPr>
          <w:rFonts w:eastAsiaTheme="minorEastAsia"/>
          <w:noProof/>
          <w:lang w:val="it-IT" w:eastAsia="it-IT"/>
        </w:rPr>
      </w:pPr>
      <w:hyperlink w:anchor="_Toc472417802" w:history="1">
        <w:r w:rsidR="00110351" w:rsidRPr="00585A8D">
          <w:rPr>
            <w:rStyle w:val="Collegamentoipertestuale"/>
            <w:rFonts w:ascii="Times New Roman" w:hAnsi="Times New Roman"/>
            <w:noProof/>
          </w:rPr>
          <w:t>7. Emergenza incontro con animali selvatici nelle pertinenze della scuola</w:t>
        </w:r>
        <w:r w:rsidR="00110351">
          <w:rPr>
            <w:noProof/>
            <w:webHidden/>
          </w:rPr>
          <w:tab/>
        </w:r>
        <w:r w:rsidR="00110351">
          <w:rPr>
            <w:noProof/>
            <w:webHidden/>
          </w:rPr>
          <w:fldChar w:fldCharType="begin"/>
        </w:r>
        <w:r w:rsidR="00110351">
          <w:rPr>
            <w:noProof/>
            <w:webHidden/>
          </w:rPr>
          <w:instrText xml:space="preserve"> PAGEREF _Toc472417802 \h </w:instrText>
        </w:r>
        <w:r w:rsidR="00110351">
          <w:rPr>
            <w:noProof/>
            <w:webHidden/>
          </w:rPr>
        </w:r>
        <w:r w:rsidR="00110351">
          <w:rPr>
            <w:noProof/>
            <w:webHidden/>
          </w:rPr>
          <w:fldChar w:fldCharType="separate"/>
        </w:r>
        <w:r w:rsidR="00110351">
          <w:rPr>
            <w:noProof/>
            <w:webHidden/>
          </w:rPr>
          <w:t>49</w:t>
        </w:r>
        <w:r w:rsidR="00110351">
          <w:rPr>
            <w:noProof/>
            <w:webHidden/>
          </w:rPr>
          <w:fldChar w:fldCharType="end"/>
        </w:r>
      </w:hyperlink>
    </w:p>
    <w:p w14:paraId="06213BDF" w14:textId="42C88BBC" w:rsidR="00110351" w:rsidRDefault="00A65407">
      <w:pPr>
        <w:pStyle w:val="Sommario3"/>
        <w:tabs>
          <w:tab w:val="right" w:leader="dot" w:pos="10790"/>
        </w:tabs>
        <w:rPr>
          <w:rFonts w:eastAsiaTheme="minorEastAsia"/>
          <w:noProof/>
          <w:lang w:val="it-IT" w:eastAsia="it-IT"/>
        </w:rPr>
      </w:pPr>
      <w:hyperlink w:anchor="_Toc472417803" w:history="1">
        <w:r w:rsidR="00110351" w:rsidRPr="00585A8D">
          <w:rPr>
            <w:rStyle w:val="Collegamentoipertestuale"/>
            <w:rFonts w:ascii="Times New Roman" w:eastAsia="Times New Roman" w:hAnsi="Times New Roman" w:cs="Times New Roman"/>
            <w:noProof/>
            <w:lang w:val="it-IT" w:eastAsia="it-IT"/>
          </w:rPr>
          <w:t>7.1 Scopo</w:t>
        </w:r>
        <w:r w:rsidR="00110351">
          <w:rPr>
            <w:noProof/>
            <w:webHidden/>
          </w:rPr>
          <w:tab/>
        </w:r>
        <w:r w:rsidR="00110351">
          <w:rPr>
            <w:noProof/>
            <w:webHidden/>
          </w:rPr>
          <w:fldChar w:fldCharType="begin"/>
        </w:r>
        <w:r w:rsidR="00110351">
          <w:rPr>
            <w:noProof/>
            <w:webHidden/>
          </w:rPr>
          <w:instrText xml:space="preserve"> PAGEREF _Toc472417803 \h </w:instrText>
        </w:r>
        <w:r w:rsidR="00110351">
          <w:rPr>
            <w:noProof/>
            <w:webHidden/>
          </w:rPr>
        </w:r>
        <w:r w:rsidR="00110351">
          <w:rPr>
            <w:noProof/>
            <w:webHidden/>
          </w:rPr>
          <w:fldChar w:fldCharType="separate"/>
        </w:r>
        <w:r w:rsidR="00110351">
          <w:rPr>
            <w:noProof/>
            <w:webHidden/>
          </w:rPr>
          <w:t>49</w:t>
        </w:r>
        <w:r w:rsidR="00110351">
          <w:rPr>
            <w:noProof/>
            <w:webHidden/>
          </w:rPr>
          <w:fldChar w:fldCharType="end"/>
        </w:r>
      </w:hyperlink>
    </w:p>
    <w:p w14:paraId="44028A0A" w14:textId="238C1983" w:rsidR="00110351" w:rsidRDefault="00A65407">
      <w:pPr>
        <w:pStyle w:val="Sommario3"/>
        <w:tabs>
          <w:tab w:val="right" w:leader="dot" w:pos="10790"/>
        </w:tabs>
        <w:rPr>
          <w:rFonts w:eastAsiaTheme="minorEastAsia"/>
          <w:noProof/>
          <w:lang w:val="it-IT" w:eastAsia="it-IT"/>
        </w:rPr>
      </w:pPr>
      <w:hyperlink w:anchor="_Toc472417804" w:history="1">
        <w:r w:rsidR="00110351" w:rsidRPr="00585A8D">
          <w:rPr>
            <w:rStyle w:val="Collegamentoipertestuale"/>
            <w:rFonts w:ascii="Times New Roman" w:eastAsia="Times New Roman" w:hAnsi="Times New Roman" w:cs="Times New Roman"/>
            <w:noProof/>
            <w:lang w:val="it-IT" w:eastAsia="it-IT"/>
          </w:rPr>
          <w:t>7.2 Responsabilità – Distribuzione</w:t>
        </w:r>
        <w:r w:rsidR="00110351">
          <w:rPr>
            <w:noProof/>
            <w:webHidden/>
          </w:rPr>
          <w:tab/>
        </w:r>
        <w:r w:rsidR="00110351">
          <w:rPr>
            <w:noProof/>
            <w:webHidden/>
          </w:rPr>
          <w:fldChar w:fldCharType="begin"/>
        </w:r>
        <w:r w:rsidR="00110351">
          <w:rPr>
            <w:noProof/>
            <w:webHidden/>
          </w:rPr>
          <w:instrText xml:space="preserve"> PAGEREF _Toc472417804 \h </w:instrText>
        </w:r>
        <w:r w:rsidR="00110351">
          <w:rPr>
            <w:noProof/>
            <w:webHidden/>
          </w:rPr>
        </w:r>
        <w:r w:rsidR="00110351">
          <w:rPr>
            <w:noProof/>
            <w:webHidden/>
          </w:rPr>
          <w:fldChar w:fldCharType="separate"/>
        </w:r>
        <w:r w:rsidR="00110351">
          <w:rPr>
            <w:noProof/>
            <w:webHidden/>
          </w:rPr>
          <w:t>50</w:t>
        </w:r>
        <w:r w:rsidR="00110351">
          <w:rPr>
            <w:noProof/>
            <w:webHidden/>
          </w:rPr>
          <w:fldChar w:fldCharType="end"/>
        </w:r>
      </w:hyperlink>
    </w:p>
    <w:p w14:paraId="30768C08" w14:textId="678543AE" w:rsidR="00110351" w:rsidRDefault="00A65407">
      <w:pPr>
        <w:pStyle w:val="Sommario3"/>
        <w:tabs>
          <w:tab w:val="right" w:leader="dot" w:pos="10790"/>
        </w:tabs>
        <w:rPr>
          <w:rFonts w:eastAsiaTheme="minorEastAsia"/>
          <w:noProof/>
          <w:lang w:val="it-IT" w:eastAsia="it-IT"/>
        </w:rPr>
      </w:pPr>
      <w:hyperlink w:anchor="_Toc472417805" w:history="1">
        <w:r w:rsidR="00110351" w:rsidRPr="00585A8D">
          <w:rPr>
            <w:rStyle w:val="Collegamentoipertestuale"/>
            <w:rFonts w:ascii="Times New Roman" w:eastAsia="Times New Roman" w:hAnsi="Times New Roman" w:cs="Times New Roman"/>
            <w:noProof/>
            <w:lang w:val="it-IT" w:eastAsia="it-IT"/>
          </w:rPr>
          <w:t>7.3 Procedura</w:t>
        </w:r>
        <w:r w:rsidR="00110351">
          <w:rPr>
            <w:noProof/>
            <w:webHidden/>
          </w:rPr>
          <w:tab/>
        </w:r>
        <w:r w:rsidR="00110351">
          <w:rPr>
            <w:noProof/>
            <w:webHidden/>
          </w:rPr>
          <w:fldChar w:fldCharType="begin"/>
        </w:r>
        <w:r w:rsidR="00110351">
          <w:rPr>
            <w:noProof/>
            <w:webHidden/>
          </w:rPr>
          <w:instrText xml:space="preserve"> PAGEREF _Toc472417805 \h </w:instrText>
        </w:r>
        <w:r w:rsidR="00110351">
          <w:rPr>
            <w:noProof/>
            <w:webHidden/>
          </w:rPr>
        </w:r>
        <w:r w:rsidR="00110351">
          <w:rPr>
            <w:noProof/>
            <w:webHidden/>
          </w:rPr>
          <w:fldChar w:fldCharType="separate"/>
        </w:r>
        <w:r w:rsidR="00110351">
          <w:rPr>
            <w:noProof/>
            <w:webHidden/>
          </w:rPr>
          <w:t>50</w:t>
        </w:r>
        <w:r w:rsidR="00110351">
          <w:rPr>
            <w:noProof/>
            <w:webHidden/>
          </w:rPr>
          <w:fldChar w:fldCharType="end"/>
        </w:r>
      </w:hyperlink>
    </w:p>
    <w:p w14:paraId="4EE6E60C" w14:textId="30AC7C5A" w:rsidR="00110351" w:rsidRDefault="00A65407">
      <w:pPr>
        <w:pStyle w:val="Sommario2"/>
        <w:tabs>
          <w:tab w:val="right" w:leader="dot" w:pos="10790"/>
        </w:tabs>
        <w:rPr>
          <w:rFonts w:eastAsiaTheme="minorEastAsia"/>
          <w:noProof/>
          <w:lang w:val="it-IT" w:eastAsia="it-IT"/>
        </w:rPr>
      </w:pPr>
      <w:hyperlink w:anchor="_Toc472417806" w:history="1">
        <w:r w:rsidR="00110351" w:rsidRPr="00585A8D">
          <w:rPr>
            <w:rStyle w:val="Collegamentoipertestuale"/>
            <w:rFonts w:ascii="Times New Roman" w:hAnsi="Times New Roman"/>
            <w:noProof/>
          </w:rPr>
          <w:t>8. Emergenza terrorismo</w:t>
        </w:r>
        <w:r w:rsidR="00110351">
          <w:rPr>
            <w:noProof/>
            <w:webHidden/>
          </w:rPr>
          <w:tab/>
        </w:r>
        <w:r w:rsidR="00110351">
          <w:rPr>
            <w:noProof/>
            <w:webHidden/>
          </w:rPr>
          <w:fldChar w:fldCharType="begin"/>
        </w:r>
        <w:r w:rsidR="00110351">
          <w:rPr>
            <w:noProof/>
            <w:webHidden/>
          </w:rPr>
          <w:instrText xml:space="preserve"> PAGEREF _Toc472417806 \h </w:instrText>
        </w:r>
        <w:r w:rsidR="00110351">
          <w:rPr>
            <w:noProof/>
            <w:webHidden/>
          </w:rPr>
        </w:r>
        <w:r w:rsidR="00110351">
          <w:rPr>
            <w:noProof/>
            <w:webHidden/>
          </w:rPr>
          <w:fldChar w:fldCharType="separate"/>
        </w:r>
        <w:r w:rsidR="00110351">
          <w:rPr>
            <w:noProof/>
            <w:webHidden/>
          </w:rPr>
          <w:t>52</w:t>
        </w:r>
        <w:r w:rsidR="00110351">
          <w:rPr>
            <w:noProof/>
            <w:webHidden/>
          </w:rPr>
          <w:fldChar w:fldCharType="end"/>
        </w:r>
      </w:hyperlink>
    </w:p>
    <w:p w14:paraId="0B143DB8" w14:textId="18896C27" w:rsidR="00110351" w:rsidRDefault="00A65407">
      <w:pPr>
        <w:pStyle w:val="Sommario3"/>
        <w:tabs>
          <w:tab w:val="right" w:leader="dot" w:pos="10790"/>
        </w:tabs>
        <w:rPr>
          <w:rFonts w:eastAsiaTheme="minorEastAsia"/>
          <w:noProof/>
          <w:lang w:val="it-IT" w:eastAsia="it-IT"/>
        </w:rPr>
      </w:pPr>
      <w:hyperlink w:anchor="_Toc472417807" w:history="1">
        <w:r w:rsidR="00110351" w:rsidRPr="00585A8D">
          <w:rPr>
            <w:rStyle w:val="Collegamentoipertestuale"/>
            <w:rFonts w:ascii="Times New Roman" w:eastAsia="Times New Roman" w:hAnsi="Times New Roman" w:cs="Times New Roman"/>
            <w:noProof/>
            <w:lang w:val="it-IT"/>
          </w:rPr>
          <w:t>8.1. Pericolosità dell'evento</w:t>
        </w:r>
        <w:r w:rsidR="00110351">
          <w:rPr>
            <w:noProof/>
            <w:webHidden/>
          </w:rPr>
          <w:tab/>
        </w:r>
        <w:r w:rsidR="00110351">
          <w:rPr>
            <w:noProof/>
            <w:webHidden/>
          </w:rPr>
          <w:fldChar w:fldCharType="begin"/>
        </w:r>
        <w:r w:rsidR="00110351">
          <w:rPr>
            <w:noProof/>
            <w:webHidden/>
          </w:rPr>
          <w:instrText xml:space="preserve"> PAGEREF _Toc472417807 \h </w:instrText>
        </w:r>
        <w:r w:rsidR="00110351">
          <w:rPr>
            <w:noProof/>
            <w:webHidden/>
          </w:rPr>
        </w:r>
        <w:r w:rsidR="00110351">
          <w:rPr>
            <w:noProof/>
            <w:webHidden/>
          </w:rPr>
          <w:fldChar w:fldCharType="separate"/>
        </w:r>
        <w:r w:rsidR="00110351">
          <w:rPr>
            <w:noProof/>
            <w:webHidden/>
          </w:rPr>
          <w:t>52</w:t>
        </w:r>
        <w:r w:rsidR="00110351">
          <w:rPr>
            <w:noProof/>
            <w:webHidden/>
          </w:rPr>
          <w:fldChar w:fldCharType="end"/>
        </w:r>
      </w:hyperlink>
    </w:p>
    <w:p w14:paraId="229069C7" w14:textId="153E40CD" w:rsidR="00110351" w:rsidRDefault="00A65407">
      <w:pPr>
        <w:pStyle w:val="Sommario3"/>
        <w:tabs>
          <w:tab w:val="right" w:leader="dot" w:pos="10790"/>
        </w:tabs>
        <w:rPr>
          <w:rFonts w:eastAsiaTheme="minorEastAsia"/>
          <w:noProof/>
          <w:lang w:val="it-IT" w:eastAsia="it-IT"/>
        </w:rPr>
      </w:pPr>
      <w:hyperlink w:anchor="_Toc472417808" w:history="1">
        <w:r w:rsidR="00110351" w:rsidRPr="00585A8D">
          <w:rPr>
            <w:rStyle w:val="Collegamentoipertestuale"/>
            <w:rFonts w:ascii="Times New Roman" w:eastAsia="Times New Roman" w:hAnsi="Times New Roman" w:cs="Times New Roman"/>
            <w:noProof/>
            <w:lang w:val="it-IT"/>
          </w:rPr>
          <w:t>8.2. Rinvenimento di un oggetto sospetto</w:t>
        </w:r>
        <w:r w:rsidR="00110351">
          <w:rPr>
            <w:noProof/>
            <w:webHidden/>
          </w:rPr>
          <w:tab/>
        </w:r>
        <w:r w:rsidR="00110351">
          <w:rPr>
            <w:noProof/>
            <w:webHidden/>
          </w:rPr>
          <w:fldChar w:fldCharType="begin"/>
        </w:r>
        <w:r w:rsidR="00110351">
          <w:rPr>
            <w:noProof/>
            <w:webHidden/>
          </w:rPr>
          <w:instrText xml:space="preserve"> PAGEREF _Toc472417808 \h </w:instrText>
        </w:r>
        <w:r w:rsidR="00110351">
          <w:rPr>
            <w:noProof/>
            <w:webHidden/>
          </w:rPr>
        </w:r>
        <w:r w:rsidR="00110351">
          <w:rPr>
            <w:noProof/>
            <w:webHidden/>
          </w:rPr>
          <w:fldChar w:fldCharType="separate"/>
        </w:r>
        <w:r w:rsidR="00110351">
          <w:rPr>
            <w:noProof/>
            <w:webHidden/>
          </w:rPr>
          <w:t>52</w:t>
        </w:r>
        <w:r w:rsidR="00110351">
          <w:rPr>
            <w:noProof/>
            <w:webHidden/>
          </w:rPr>
          <w:fldChar w:fldCharType="end"/>
        </w:r>
      </w:hyperlink>
    </w:p>
    <w:p w14:paraId="1936B809" w14:textId="44B2302C" w:rsidR="00110351" w:rsidRDefault="00A65407">
      <w:pPr>
        <w:pStyle w:val="Sommario3"/>
        <w:tabs>
          <w:tab w:val="right" w:leader="dot" w:pos="10790"/>
        </w:tabs>
        <w:rPr>
          <w:rFonts w:eastAsiaTheme="minorEastAsia"/>
          <w:noProof/>
          <w:lang w:val="it-IT" w:eastAsia="it-IT"/>
        </w:rPr>
      </w:pPr>
      <w:hyperlink w:anchor="_Toc472417809" w:history="1">
        <w:r w:rsidR="00110351" w:rsidRPr="00585A8D">
          <w:rPr>
            <w:rStyle w:val="Collegamentoipertestuale"/>
            <w:rFonts w:ascii="Times New Roman" w:eastAsia="Times New Roman" w:hAnsi="Times New Roman" w:cs="Times New Roman"/>
            <w:noProof/>
            <w:lang w:val="it-IT"/>
          </w:rPr>
          <w:t>8.3. Ricezione di una minaccia di attentato</w:t>
        </w:r>
        <w:r w:rsidR="00110351">
          <w:rPr>
            <w:noProof/>
            <w:webHidden/>
          </w:rPr>
          <w:tab/>
        </w:r>
        <w:r w:rsidR="00110351">
          <w:rPr>
            <w:noProof/>
            <w:webHidden/>
          </w:rPr>
          <w:fldChar w:fldCharType="begin"/>
        </w:r>
        <w:r w:rsidR="00110351">
          <w:rPr>
            <w:noProof/>
            <w:webHidden/>
          </w:rPr>
          <w:instrText xml:space="preserve"> PAGEREF _Toc472417809 \h </w:instrText>
        </w:r>
        <w:r w:rsidR="00110351">
          <w:rPr>
            <w:noProof/>
            <w:webHidden/>
          </w:rPr>
        </w:r>
        <w:r w:rsidR="00110351">
          <w:rPr>
            <w:noProof/>
            <w:webHidden/>
          </w:rPr>
          <w:fldChar w:fldCharType="separate"/>
        </w:r>
        <w:r w:rsidR="00110351">
          <w:rPr>
            <w:noProof/>
            <w:webHidden/>
          </w:rPr>
          <w:t>52</w:t>
        </w:r>
        <w:r w:rsidR="00110351">
          <w:rPr>
            <w:noProof/>
            <w:webHidden/>
          </w:rPr>
          <w:fldChar w:fldCharType="end"/>
        </w:r>
      </w:hyperlink>
    </w:p>
    <w:p w14:paraId="633EE259" w14:textId="344C76B1" w:rsidR="00110351" w:rsidRDefault="00A65407">
      <w:pPr>
        <w:pStyle w:val="Sommario3"/>
        <w:tabs>
          <w:tab w:val="right" w:leader="dot" w:pos="10790"/>
        </w:tabs>
        <w:rPr>
          <w:rFonts w:eastAsiaTheme="minorEastAsia"/>
          <w:noProof/>
          <w:lang w:val="it-IT" w:eastAsia="it-IT"/>
        </w:rPr>
      </w:pPr>
      <w:hyperlink w:anchor="_Toc472417810" w:history="1">
        <w:r w:rsidR="00110351" w:rsidRPr="00585A8D">
          <w:rPr>
            <w:rStyle w:val="Collegamentoipertestuale"/>
            <w:rFonts w:ascii="Times New Roman" w:eastAsia="Times New Roman" w:hAnsi="Times New Roman" w:cs="Times New Roman"/>
            <w:noProof/>
            <w:lang w:val="it-IT"/>
          </w:rPr>
          <w:t>8.4. Scoppio improvviso di un ordigno</w:t>
        </w:r>
        <w:r w:rsidR="00110351">
          <w:rPr>
            <w:noProof/>
            <w:webHidden/>
          </w:rPr>
          <w:tab/>
        </w:r>
        <w:r w:rsidR="00110351">
          <w:rPr>
            <w:noProof/>
            <w:webHidden/>
          </w:rPr>
          <w:fldChar w:fldCharType="begin"/>
        </w:r>
        <w:r w:rsidR="00110351">
          <w:rPr>
            <w:noProof/>
            <w:webHidden/>
          </w:rPr>
          <w:instrText xml:space="preserve"> PAGEREF _Toc472417810 \h </w:instrText>
        </w:r>
        <w:r w:rsidR="00110351">
          <w:rPr>
            <w:noProof/>
            <w:webHidden/>
          </w:rPr>
        </w:r>
        <w:r w:rsidR="00110351">
          <w:rPr>
            <w:noProof/>
            <w:webHidden/>
          </w:rPr>
          <w:fldChar w:fldCharType="separate"/>
        </w:r>
        <w:r w:rsidR="00110351">
          <w:rPr>
            <w:noProof/>
            <w:webHidden/>
          </w:rPr>
          <w:t>53</w:t>
        </w:r>
        <w:r w:rsidR="00110351">
          <w:rPr>
            <w:noProof/>
            <w:webHidden/>
          </w:rPr>
          <w:fldChar w:fldCharType="end"/>
        </w:r>
      </w:hyperlink>
    </w:p>
    <w:p w14:paraId="7E7E4932" w14:textId="0439CDE5" w:rsidR="00110351" w:rsidRDefault="00A65407">
      <w:pPr>
        <w:pStyle w:val="Sommario3"/>
        <w:tabs>
          <w:tab w:val="right" w:leader="dot" w:pos="10790"/>
        </w:tabs>
        <w:rPr>
          <w:rFonts w:eastAsiaTheme="minorEastAsia"/>
          <w:noProof/>
          <w:lang w:val="it-IT" w:eastAsia="it-IT"/>
        </w:rPr>
      </w:pPr>
      <w:hyperlink w:anchor="_Toc472417811" w:history="1">
        <w:r w:rsidR="00110351" w:rsidRPr="00585A8D">
          <w:rPr>
            <w:rStyle w:val="Collegamentoipertestuale"/>
            <w:rFonts w:ascii="Times New Roman" w:eastAsia="Times New Roman" w:hAnsi="Times New Roman" w:cs="Times New Roman"/>
            <w:noProof/>
            <w:lang w:val="it-IT"/>
          </w:rPr>
          <w:t>8.5. Minaccia armata e/o presenza di un folle</w:t>
        </w:r>
        <w:r w:rsidR="00110351">
          <w:rPr>
            <w:noProof/>
            <w:webHidden/>
          </w:rPr>
          <w:tab/>
        </w:r>
        <w:r w:rsidR="00110351">
          <w:rPr>
            <w:noProof/>
            <w:webHidden/>
          </w:rPr>
          <w:fldChar w:fldCharType="begin"/>
        </w:r>
        <w:r w:rsidR="00110351">
          <w:rPr>
            <w:noProof/>
            <w:webHidden/>
          </w:rPr>
          <w:instrText xml:space="preserve"> PAGEREF _Toc472417811 \h </w:instrText>
        </w:r>
        <w:r w:rsidR="00110351">
          <w:rPr>
            <w:noProof/>
            <w:webHidden/>
          </w:rPr>
        </w:r>
        <w:r w:rsidR="00110351">
          <w:rPr>
            <w:noProof/>
            <w:webHidden/>
          </w:rPr>
          <w:fldChar w:fldCharType="separate"/>
        </w:r>
        <w:r w:rsidR="00110351">
          <w:rPr>
            <w:noProof/>
            <w:webHidden/>
          </w:rPr>
          <w:t>53</w:t>
        </w:r>
        <w:r w:rsidR="00110351">
          <w:rPr>
            <w:noProof/>
            <w:webHidden/>
          </w:rPr>
          <w:fldChar w:fldCharType="end"/>
        </w:r>
      </w:hyperlink>
    </w:p>
    <w:p w14:paraId="4DCAED56" w14:textId="41B4E1AA" w:rsidR="00110351" w:rsidRDefault="00A65407">
      <w:pPr>
        <w:pStyle w:val="Sommario2"/>
        <w:tabs>
          <w:tab w:val="left" w:pos="660"/>
          <w:tab w:val="right" w:leader="dot" w:pos="10790"/>
        </w:tabs>
        <w:rPr>
          <w:rFonts w:eastAsiaTheme="minorEastAsia"/>
          <w:noProof/>
          <w:lang w:val="it-IT" w:eastAsia="it-IT"/>
        </w:rPr>
      </w:pPr>
      <w:hyperlink w:anchor="_Toc472417812" w:history="1">
        <w:r w:rsidR="00110351" w:rsidRPr="00585A8D">
          <w:rPr>
            <w:rStyle w:val="Collegamentoipertestuale"/>
            <w:rFonts w:ascii="Times New Roman" w:hAnsi="Times New Roman"/>
            <w:noProof/>
          </w:rPr>
          <w:t>9.</w:t>
        </w:r>
        <w:r w:rsidR="00110351">
          <w:rPr>
            <w:rFonts w:eastAsiaTheme="minorEastAsia"/>
            <w:noProof/>
            <w:lang w:val="it-IT" w:eastAsia="it-IT"/>
          </w:rPr>
          <w:tab/>
        </w:r>
        <w:r w:rsidR="00110351" w:rsidRPr="00585A8D">
          <w:rPr>
            <w:rStyle w:val="Collegamentoipertestuale"/>
            <w:rFonts w:ascii="Times New Roman" w:hAnsi="Times New Roman"/>
            <w:noProof/>
          </w:rPr>
          <w:t>Gestione delle Emergenze in edifici “satelliti” affidati a terzi (asilo, B2, B3, B4, Palestra)</w:t>
        </w:r>
        <w:r w:rsidR="00110351">
          <w:rPr>
            <w:noProof/>
            <w:webHidden/>
          </w:rPr>
          <w:tab/>
        </w:r>
        <w:r w:rsidR="00110351">
          <w:rPr>
            <w:noProof/>
            <w:webHidden/>
          </w:rPr>
          <w:fldChar w:fldCharType="begin"/>
        </w:r>
        <w:r w:rsidR="00110351">
          <w:rPr>
            <w:noProof/>
            <w:webHidden/>
          </w:rPr>
          <w:instrText xml:space="preserve"> PAGEREF _Toc472417812 \h </w:instrText>
        </w:r>
        <w:r w:rsidR="00110351">
          <w:rPr>
            <w:noProof/>
            <w:webHidden/>
          </w:rPr>
        </w:r>
        <w:r w:rsidR="00110351">
          <w:rPr>
            <w:noProof/>
            <w:webHidden/>
          </w:rPr>
          <w:fldChar w:fldCharType="separate"/>
        </w:r>
        <w:r w:rsidR="00110351">
          <w:rPr>
            <w:noProof/>
            <w:webHidden/>
          </w:rPr>
          <w:t>54</w:t>
        </w:r>
        <w:r w:rsidR="00110351">
          <w:rPr>
            <w:noProof/>
            <w:webHidden/>
          </w:rPr>
          <w:fldChar w:fldCharType="end"/>
        </w:r>
      </w:hyperlink>
    </w:p>
    <w:p w14:paraId="7CFFE4EA" w14:textId="22D83585" w:rsidR="00110351" w:rsidRDefault="00A65407">
      <w:pPr>
        <w:pStyle w:val="Sommario2"/>
        <w:tabs>
          <w:tab w:val="right" w:leader="dot" w:pos="10790"/>
        </w:tabs>
        <w:rPr>
          <w:rFonts w:eastAsiaTheme="minorEastAsia"/>
          <w:noProof/>
          <w:lang w:val="it-IT" w:eastAsia="it-IT"/>
        </w:rPr>
      </w:pPr>
      <w:hyperlink w:anchor="_Toc472417813" w:history="1">
        <w:r w:rsidR="00110351" w:rsidRPr="00585A8D">
          <w:rPr>
            <w:rStyle w:val="Collegamentoipertestuale"/>
            <w:rFonts w:ascii="Times New Roman" w:hAnsi="Times New Roman"/>
            <w:noProof/>
          </w:rPr>
          <w:t>10. Gestione delle emergenze nello Stabulario</w:t>
        </w:r>
        <w:r w:rsidR="00110351">
          <w:rPr>
            <w:noProof/>
            <w:webHidden/>
          </w:rPr>
          <w:tab/>
        </w:r>
        <w:r w:rsidR="00110351">
          <w:rPr>
            <w:noProof/>
            <w:webHidden/>
          </w:rPr>
          <w:fldChar w:fldCharType="begin"/>
        </w:r>
        <w:r w:rsidR="00110351">
          <w:rPr>
            <w:noProof/>
            <w:webHidden/>
          </w:rPr>
          <w:instrText xml:space="preserve"> PAGEREF _Toc472417813 \h </w:instrText>
        </w:r>
        <w:r w:rsidR="00110351">
          <w:rPr>
            <w:noProof/>
            <w:webHidden/>
          </w:rPr>
        </w:r>
        <w:r w:rsidR="00110351">
          <w:rPr>
            <w:noProof/>
            <w:webHidden/>
          </w:rPr>
          <w:fldChar w:fldCharType="separate"/>
        </w:r>
        <w:r w:rsidR="00110351">
          <w:rPr>
            <w:noProof/>
            <w:webHidden/>
          </w:rPr>
          <w:t>56</w:t>
        </w:r>
        <w:r w:rsidR="00110351">
          <w:rPr>
            <w:noProof/>
            <w:webHidden/>
          </w:rPr>
          <w:fldChar w:fldCharType="end"/>
        </w:r>
      </w:hyperlink>
    </w:p>
    <w:p w14:paraId="7FFDDBB1" w14:textId="432BF721" w:rsidR="00110351" w:rsidRDefault="00A65407">
      <w:pPr>
        <w:pStyle w:val="Sommario2"/>
        <w:tabs>
          <w:tab w:val="right" w:leader="dot" w:pos="10790"/>
        </w:tabs>
        <w:rPr>
          <w:rFonts w:eastAsiaTheme="minorEastAsia"/>
          <w:noProof/>
          <w:lang w:val="it-IT" w:eastAsia="it-IT"/>
        </w:rPr>
      </w:pPr>
      <w:hyperlink w:anchor="_Toc472417814" w:history="1">
        <w:r w:rsidR="00110351" w:rsidRPr="00585A8D">
          <w:rPr>
            <w:rStyle w:val="Collegamentoipertestuale"/>
            <w:rFonts w:ascii="Times New Roman" w:hAnsi="Times New Roman"/>
            <w:noProof/>
          </w:rPr>
          <w:t>11. Gestione delle emergenze nell’edificio A2</w:t>
        </w:r>
        <w:r w:rsidR="00110351">
          <w:rPr>
            <w:noProof/>
            <w:webHidden/>
          </w:rPr>
          <w:tab/>
        </w:r>
        <w:r w:rsidR="00110351">
          <w:rPr>
            <w:noProof/>
            <w:webHidden/>
          </w:rPr>
          <w:fldChar w:fldCharType="begin"/>
        </w:r>
        <w:r w:rsidR="00110351">
          <w:rPr>
            <w:noProof/>
            <w:webHidden/>
          </w:rPr>
          <w:instrText xml:space="preserve"> PAGEREF _Toc472417814 \h </w:instrText>
        </w:r>
        <w:r w:rsidR="00110351">
          <w:rPr>
            <w:noProof/>
            <w:webHidden/>
          </w:rPr>
        </w:r>
        <w:r w:rsidR="00110351">
          <w:rPr>
            <w:noProof/>
            <w:webHidden/>
          </w:rPr>
          <w:fldChar w:fldCharType="separate"/>
        </w:r>
        <w:r w:rsidR="00110351">
          <w:rPr>
            <w:noProof/>
            <w:webHidden/>
          </w:rPr>
          <w:t>56</w:t>
        </w:r>
        <w:r w:rsidR="00110351">
          <w:rPr>
            <w:noProof/>
            <w:webHidden/>
          </w:rPr>
          <w:fldChar w:fldCharType="end"/>
        </w:r>
      </w:hyperlink>
    </w:p>
    <w:p w14:paraId="48E20AB7" w14:textId="31BD282A" w:rsidR="00110351" w:rsidRDefault="00A65407">
      <w:pPr>
        <w:pStyle w:val="Sommario2"/>
        <w:tabs>
          <w:tab w:val="right" w:leader="dot" w:pos="10790"/>
        </w:tabs>
        <w:rPr>
          <w:rFonts w:eastAsiaTheme="minorEastAsia"/>
          <w:noProof/>
          <w:lang w:val="it-IT" w:eastAsia="it-IT"/>
        </w:rPr>
      </w:pPr>
      <w:hyperlink w:anchor="_Toc472417815" w:history="1">
        <w:r w:rsidR="00110351" w:rsidRPr="00585A8D">
          <w:rPr>
            <w:rStyle w:val="Collegamentoipertestuale"/>
            <w:rFonts w:ascii="Times New Roman" w:hAnsi="Times New Roman"/>
            <w:noProof/>
          </w:rPr>
          <w:t>12. Gestione delle emergenze nell’Aula Magna</w:t>
        </w:r>
        <w:r w:rsidR="00110351">
          <w:rPr>
            <w:noProof/>
            <w:webHidden/>
          </w:rPr>
          <w:tab/>
        </w:r>
        <w:r w:rsidR="00110351">
          <w:rPr>
            <w:noProof/>
            <w:webHidden/>
          </w:rPr>
          <w:fldChar w:fldCharType="begin"/>
        </w:r>
        <w:r w:rsidR="00110351">
          <w:rPr>
            <w:noProof/>
            <w:webHidden/>
          </w:rPr>
          <w:instrText xml:space="preserve"> PAGEREF _Toc472417815 \h </w:instrText>
        </w:r>
        <w:r w:rsidR="00110351">
          <w:rPr>
            <w:noProof/>
            <w:webHidden/>
          </w:rPr>
        </w:r>
        <w:r w:rsidR="00110351">
          <w:rPr>
            <w:noProof/>
            <w:webHidden/>
          </w:rPr>
          <w:fldChar w:fldCharType="separate"/>
        </w:r>
        <w:r w:rsidR="00110351">
          <w:rPr>
            <w:noProof/>
            <w:webHidden/>
          </w:rPr>
          <w:t>57</w:t>
        </w:r>
        <w:r w:rsidR="00110351">
          <w:rPr>
            <w:noProof/>
            <w:webHidden/>
          </w:rPr>
          <w:fldChar w:fldCharType="end"/>
        </w:r>
      </w:hyperlink>
    </w:p>
    <w:p w14:paraId="22C1DA3C" w14:textId="770948AA" w:rsidR="00110351" w:rsidRDefault="00A65407">
      <w:pPr>
        <w:pStyle w:val="Sommario2"/>
        <w:tabs>
          <w:tab w:val="right" w:leader="dot" w:pos="10790"/>
        </w:tabs>
        <w:rPr>
          <w:rFonts w:eastAsiaTheme="minorEastAsia"/>
          <w:noProof/>
          <w:lang w:val="it-IT" w:eastAsia="it-IT"/>
        </w:rPr>
      </w:pPr>
      <w:hyperlink w:anchor="_Toc472417816" w:history="1">
        <w:r w:rsidR="00110351" w:rsidRPr="00585A8D">
          <w:rPr>
            <w:rStyle w:val="Collegamentoipertestuale"/>
            <w:rFonts w:ascii="Times New Roman" w:hAnsi="Times New Roman"/>
            <w:noProof/>
          </w:rPr>
          <w:t>13. Incendio boscaglia</w:t>
        </w:r>
        <w:r w:rsidR="00110351">
          <w:rPr>
            <w:noProof/>
            <w:webHidden/>
          </w:rPr>
          <w:tab/>
        </w:r>
        <w:r w:rsidR="00110351">
          <w:rPr>
            <w:noProof/>
            <w:webHidden/>
          </w:rPr>
          <w:fldChar w:fldCharType="begin"/>
        </w:r>
        <w:r w:rsidR="00110351">
          <w:rPr>
            <w:noProof/>
            <w:webHidden/>
          </w:rPr>
          <w:instrText xml:space="preserve"> PAGEREF _Toc472417816 \h </w:instrText>
        </w:r>
        <w:r w:rsidR="00110351">
          <w:rPr>
            <w:noProof/>
            <w:webHidden/>
          </w:rPr>
        </w:r>
        <w:r w:rsidR="00110351">
          <w:rPr>
            <w:noProof/>
            <w:webHidden/>
          </w:rPr>
          <w:fldChar w:fldCharType="separate"/>
        </w:r>
        <w:r w:rsidR="00110351">
          <w:rPr>
            <w:noProof/>
            <w:webHidden/>
          </w:rPr>
          <w:t>57</w:t>
        </w:r>
        <w:r w:rsidR="00110351">
          <w:rPr>
            <w:noProof/>
            <w:webHidden/>
          </w:rPr>
          <w:fldChar w:fldCharType="end"/>
        </w:r>
      </w:hyperlink>
    </w:p>
    <w:p w14:paraId="01DDFBC7" w14:textId="749FB9D0" w:rsidR="00110351" w:rsidRDefault="00A65407">
      <w:pPr>
        <w:pStyle w:val="Sommario3"/>
        <w:tabs>
          <w:tab w:val="right" w:leader="dot" w:pos="10790"/>
        </w:tabs>
        <w:rPr>
          <w:rFonts w:eastAsiaTheme="minorEastAsia"/>
          <w:noProof/>
          <w:lang w:val="it-IT" w:eastAsia="it-IT"/>
        </w:rPr>
      </w:pPr>
      <w:hyperlink w:anchor="_Toc472417817" w:history="1">
        <w:r w:rsidR="00110351" w:rsidRPr="00585A8D">
          <w:rPr>
            <w:rStyle w:val="Collegamentoipertestuale"/>
            <w:rFonts w:ascii="Times New Roman" w:eastAsia="Times New Roman" w:hAnsi="Times New Roman" w:cs="Times New Roman"/>
            <w:noProof/>
            <w:lang w:val="it-IT" w:eastAsia="it-IT"/>
          </w:rPr>
          <w:t>Individuazione dell’evento</w:t>
        </w:r>
        <w:r w:rsidR="00110351">
          <w:rPr>
            <w:noProof/>
            <w:webHidden/>
          </w:rPr>
          <w:tab/>
        </w:r>
        <w:r w:rsidR="00110351">
          <w:rPr>
            <w:noProof/>
            <w:webHidden/>
          </w:rPr>
          <w:fldChar w:fldCharType="begin"/>
        </w:r>
        <w:r w:rsidR="00110351">
          <w:rPr>
            <w:noProof/>
            <w:webHidden/>
          </w:rPr>
          <w:instrText xml:space="preserve"> PAGEREF _Toc472417817 \h </w:instrText>
        </w:r>
        <w:r w:rsidR="00110351">
          <w:rPr>
            <w:noProof/>
            <w:webHidden/>
          </w:rPr>
        </w:r>
        <w:r w:rsidR="00110351">
          <w:rPr>
            <w:noProof/>
            <w:webHidden/>
          </w:rPr>
          <w:fldChar w:fldCharType="separate"/>
        </w:r>
        <w:r w:rsidR="00110351">
          <w:rPr>
            <w:noProof/>
            <w:webHidden/>
          </w:rPr>
          <w:t>57</w:t>
        </w:r>
        <w:r w:rsidR="00110351">
          <w:rPr>
            <w:noProof/>
            <w:webHidden/>
          </w:rPr>
          <w:fldChar w:fldCharType="end"/>
        </w:r>
      </w:hyperlink>
    </w:p>
    <w:p w14:paraId="3C10BBD0" w14:textId="6DB7762F" w:rsidR="00110351" w:rsidRDefault="00A65407">
      <w:pPr>
        <w:pStyle w:val="Sommario3"/>
        <w:tabs>
          <w:tab w:val="right" w:leader="dot" w:pos="10790"/>
        </w:tabs>
        <w:rPr>
          <w:rFonts w:eastAsiaTheme="minorEastAsia"/>
          <w:noProof/>
          <w:lang w:val="it-IT" w:eastAsia="it-IT"/>
        </w:rPr>
      </w:pPr>
      <w:hyperlink w:anchor="_Toc472417818" w:history="1">
        <w:r w:rsidR="00110351" w:rsidRPr="00585A8D">
          <w:rPr>
            <w:rStyle w:val="Collegamentoipertestuale"/>
            <w:rFonts w:ascii="Times New Roman" w:eastAsia="Times New Roman" w:hAnsi="Times New Roman" w:cs="Times New Roman"/>
            <w:noProof/>
            <w:lang w:val="it-IT" w:eastAsia="it-IT"/>
          </w:rPr>
          <w:t>Valutazione avvicinamento intervento</w:t>
        </w:r>
        <w:r w:rsidR="00110351">
          <w:rPr>
            <w:noProof/>
            <w:webHidden/>
          </w:rPr>
          <w:tab/>
        </w:r>
        <w:r w:rsidR="00110351">
          <w:rPr>
            <w:noProof/>
            <w:webHidden/>
          </w:rPr>
          <w:fldChar w:fldCharType="begin"/>
        </w:r>
        <w:r w:rsidR="00110351">
          <w:rPr>
            <w:noProof/>
            <w:webHidden/>
          </w:rPr>
          <w:instrText xml:space="preserve"> PAGEREF _Toc472417818 \h </w:instrText>
        </w:r>
        <w:r w:rsidR="00110351">
          <w:rPr>
            <w:noProof/>
            <w:webHidden/>
          </w:rPr>
        </w:r>
        <w:r w:rsidR="00110351">
          <w:rPr>
            <w:noProof/>
            <w:webHidden/>
          </w:rPr>
          <w:fldChar w:fldCharType="separate"/>
        </w:r>
        <w:r w:rsidR="00110351">
          <w:rPr>
            <w:noProof/>
            <w:webHidden/>
          </w:rPr>
          <w:t>58</w:t>
        </w:r>
        <w:r w:rsidR="00110351">
          <w:rPr>
            <w:noProof/>
            <w:webHidden/>
          </w:rPr>
          <w:fldChar w:fldCharType="end"/>
        </w:r>
      </w:hyperlink>
    </w:p>
    <w:p w14:paraId="6901EF15" w14:textId="282B104D" w:rsidR="00110351" w:rsidRDefault="00A65407">
      <w:pPr>
        <w:pStyle w:val="Sommario3"/>
        <w:tabs>
          <w:tab w:val="right" w:leader="dot" w:pos="10790"/>
        </w:tabs>
        <w:rPr>
          <w:rFonts w:eastAsiaTheme="minorEastAsia"/>
          <w:noProof/>
          <w:lang w:val="it-IT" w:eastAsia="it-IT"/>
        </w:rPr>
      </w:pPr>
      <w:hyperlink w:anchor="_Toc472417819" w:history="1">
        <w:r w:rsidR="00110351" w:rsidRPr="00585A8D">
          <w:rPr>
            <w:rStyle w:val="Collegamentoipertestuale"/>
            <w:rFonts w:ascii="Times New Roman" w:eastAsia="Times New Roman" w:hAnsi="Times New Roman" w:cs="Times New Roman"/>
            <w:noProof/>
            <w:lang w:val="it-IT" w:eastAsia="it-IT"/>
          </w:rPr>
          <w:t>Interventi di prevenzione sul territorio</w:t>
        </w:r>
        <w:r w:rsidR="00110351">
          <w:rPr>
            <w:noProof/>
            <w:webHidden/>
          </w:rPr>
          <w:tab/>
        </w:r>
        <w:r w:rsidR="00110351">
          <w:rPr>
            <w:noProof/>
            <w:webHidden/>
          </w:rPr>
          <w:fldChar w:fldCharType="begin"/>
        </w:r>
        <w:r w:rsidR="00110351">
          <w:rPr>
            <w:noProof/>
            <w:webHidden/>
          </w:rPr>
          <w:instrText xml:space="preserve"> PAGEREF _Toc472417819 \h </w:instrText>
        </w:r>
        <w:r w:rsidR="00110351">
          <w:rPr>
            <w:noProof/>
            <w:webHidden/>
          </w:rPr>
        </w:r>
        <w:r w:rsidR="00110351">
          <w:rPr>
            <w:noProof/>
            <w:webHidden/>
          </w:rPr>
          <w:fldChar w:fldCharType="separate"/>
        </w:r>
        <w:r w:rsidR="00110351">
          <w:rPr>
            <w:noProof/>
            <w:webHidden/>
          </w:rPr>
          <w:t>58</w:t>
        </w:r>
        <w:r w:rsidR="00110351">
          <w:rPr>
            <w:noProof/>
            <w:webHidden/>
          </w:rPr>
          <w:fldChar w:fldCharType="end"/>
        </w:r>
      </w:hyperlink>
    </w:p>
    <w:p w14:paraId="0A3DE547" w14:textId="45B3C7E9" w:rsidR="00110351" w:rsidRDefault="00A65407">
      <w:pPr>
        <w:pStyle w:val="Sommario1"/>
        <w:rPr>
          <w:rFonts w:asciiTheme="minorHAnsi" w:eastAsiaTheme="minorEastAsia" w:hAnsiTheme="minorHAnsi" w:cstheme="minorBidi"/>
          <w:noProof/>
          <w:sz w:val="22"/>
          <w:szCs w:val="22"/>
        </w:rPr>
      </w:pPr>
      <w:hyperlink w:anchor="_Toc472417820" w:history="1">
        <w:r w:rsidR="00110351" w:rsidRPr="00585A8D">
          <w:rPr>
            <w:rStyle w:val="Collegamentoipertestuale"/>
            <w:noProof/>
          </w:rPr>
          <w:t>CAPITOLO E: Allegati</w:t>
        </w:r>
        <w:r w:rsidR="00110351">
          <w:rPr>
            <w:noProof/>
            <w:webHidden/>
          </w:rPr>
          <w:tab/>
        </w:r>
        <w:r w:rsidR="00110351">
          <w:rPr>
            <w:noProof/>
            <w:webHidden/>
          </w:rPr>
          <w:fldChar w:fldCharType="begin"/>
        </w:r>
        <w:r w:rsidR="00110351">
          <w:rPr>
            <w:noProof/>
            <w:webHidden/>
          </w:rPr>
          <w:instrText xml:space="preserve"> PAGEREF _Toc472417820 \h </w:instrText>
        </w:r>
        <w:r w:rsidR="00110351">
          <w:rPr>
            <w:noProof/>
            <w:webHidden/>
          </w:rPr>
        </w:r>
        <w:r w:rsidR="00110351">
          <w:rPr>
            <w:noProof/>
            <w:webHidden/>
          </w:rPr>
          <w:fldChar w:fldCharType="separate"/>
        </w:r>
        <w:r w:rsidR="00110351">
          <w:rPr>
            <w:noProof/>
            <w:webHidden/>
          </w:rPr>
          <w:t>58</w:t>
        </w:r>
        <w:r w:rsidR="00110351">
          <w:rPr>
            <w:noProof/>
            <w:webHidden/>
          </w:rPr>
          <w:fldChar w:fldCharType="end"/>
        </w:r>
      </w:hyperlink>
    </w:p>
    <w:p w14:paraId="039196CF" w14:textId="2CA4BA14" w:rsidR="00110351" w:rsidRDefault="00A65407">
      <w:pPr>
        <w:pStyle w:val="Sommario2"/>
        <w:tabs>
          <w:tab w:val="right" w:leader="dot" w:pos="10790"/>
        </w:tabs>
        <w:rPr>
          <w:rFonts w:eastAsiaTheme="minorEastAsia"/>
          <w:noProof/>
          <w:lang w:val="it-IT" w:eastAsia="it-IT"/>
        </w:rPr>
      </w:pPr>
      <w:hyperlink w:anchor="_Toc472417821" w:history="1">
        <w:r w:rsidR="00110351" w:rsidRPr="00585A8D">
          <w:rPr>
            <w:rStyle w:val="Collegamentoipertestuale"/>
            <w:rFonts w:ascii="Times New Roman" w:hAnsi="Times New Roman"/>
            <w:noProof/>
          </w:rPr>
          <w:t>Allegato 1</w:t>
        </w:r>
        <w:r w:rsidR="00110351" w:rsidRPr="00585A8D">
          <w:rPr>
            <w:rStyle w:val="Collegamentoipertestuale"/>
            <w:rFonts w:ascii="Times New Roman" w:hAnsi="Times New Roman"/>
            <w:noProof/>
            <w:kern w:val="32"/>
          </w:rPr>
          <w:t xml:space="preserve"> Health and Safety Management</w:t>
        </w:r>
        <w:r w:rsidR="00110351">
          <w:rPr>
            <w:noProof/>
            <w:webHidden/>
          </w:rPr>
          <w:tab/>
        </w:r>
        <w:r w:rsidR="00110351">
          <w:rPr>
            <w:noProof/>
            <w:webHidden/>
          </w:rPr>
          <w:fldChar w:fldCharType="begin"/>
        </w:r>
        <w:r w:rsidR="00110351">
          <w:rPr>
            <w:noProof/>
            <w:webHidden/>
          </w:rPr>
          <w:instrText xml:space="preserve"> PAGEREF _Toc472417821 \h </w:instrText>
        </w:r>
        <w:r w:rsidR="00110351">
          <w:rPr>
            <w:noProof/>
            <w:webHidden/>
          </w:rPr>
        </w:r>
        <w:r w:rsidR="00110351">
          <w:rPr>
            <w:noProof/>
            <w:webHidden/>
          </w:rPr>
          <w:fldChar w:fldCharType="separate"/>
        </w:r>
        <w:r w:rsidR="00110351">
          <w:rPr>
            <w:noProof/>
            <w:webHidden/>
          </w:rPr>
          <w:t>58</w:t>
        </w:r>
        <w:r w:rsidR="00110351">
          <w:rPr>
            <w:noProof/>
            <w:webHidden/>
          </w:rPr>
          <w:fldChar w:fldCharType="end"/>
        </w:r>
      </w:hyperlink>
    </w:p>
    <w:p w14:paraId="035337A7" w14:textId="0BC509EF" w:rsidR="00110351" w:rsidRDefault="00A65407">
      <w:pPr>
        <w:pStyle w:val="Sommario2"/>
        <w:tabs>
          <w:tab w:val="right" w:leader="dot" w:pos="10790"/>
        </w:tabs>
        <w:rPr>
          <w:rFonts w:eastAsiaTheme="minorEastAsia"/>
          <w:noProof/>
          <w:lang w:val="it-IT" w:eastAsia="it-IT"/>
        </w:rPr>
      </w:pPr>
      <w:hyperlink w:anchor="_Toc472417822" w:history="1">
        <w:r w:rsidR="00110351" w:rsidRPr="00585A8D">
          <w:rPr>
            <w:rStyle w:val="Collegamentoipertestuale"/>
            <w:rFonts w:ascii="Times New Roman" w:hAnsi="Times New Roman"/>
            <w:noProof/>
          </w:rPr>
          <w:t>Allegato 2 Membri del Servizio Prevenzione e Protezione (Health and Safety Service) (SPPA)</w:t>
        </w:r>
        <w:r w:rsidR="00110351">
          <w:rPr>
            <w:noProof/>
            <w:webHidden/>
          </w:rPr>
          <w:tab/>
        </w:r>
        <w:r w:rsidR="00110351">
          <w:rPr>
            <w:noProof/>
            <w:webHidden/>
          </w:rPr>
          <w:fldChar w:fldCharType="begin"/>
        </w:r>
        <w:r w:rsidR="00110351">
          <w:rPr>
            <w:noProof/>
            <w:webHidden/>
          </w:rPr>
          <w:instrText xml:space="preserve"> PAGEREF _Toc472417822 \h </w:instrText>
        </w:r>
        <w:r w:rsidR="00110351">
          <w:rPr>
            <w:noProof/>
            <w:webHidden/>
          </w:rPr>
        </w:r>
        <w:r w:rsidR="00110351">
          <w:rPr>
            <w:noProof/>
            <w:webHidden/>
          </w:rPr>
          <w:fldChar w:fldCharType="separate"/>
        </w:r>
        <w:r w:rsidR="00110351">
          <w:rPr>
            <w:noProof/>
            <w:webHidden/>
          </w:rPr>
          <w:t>59</w:t>
        </w:r>
        <w:r w:rsidR="00110351">
          <w:rPr>
            <w:noProof/>
            <w:webHidden/>
          </w:rPr>
          <w:fldChar w:fldCharType="end"/>
        </w:r>
      </w:hyperlink>
    </w:p>
    <w:p w14:paraId="2A8ABAD7" w14:textId="1F441AF7" w:rsidR="00110351" w:rsidRDefault="00A65407">
      <w:pPr>
        <w:pStyle w:val="Sommario2"/>
        <w:tabs>
          <w:tab w:val="right" w:leader="dot" w:pos="10790"/>
        </w:tabs>
        <w:rPr>
          <w:rFonts w:eastAsiaTheme="minorEastAsia"/>
          <w:noProof/>
          <w:lang w:val="it-IT" w:eastAsia="it-IT"/>
        </w:rPr>
      </w:pPr>
      <w:hyperlink w:anchor="_Toc472417823" w:history="1">
        <w:r w:rsidR="00110351" w:rsidRPr="00585A8D">
          <w:rPr>
            <w:rStyle w:val="Collegamentoipertestuale"/>
            <w:rFonts w:ascii="Times New Roman" w:hAnsi="Times New Roman"/>
            <w:noProof/>
          </w:rPr>
          <w:t>Allegato 3 Addetti al Coordinamento dell’Emergenza</w:t>
        </w:r>
        <w:r w:rsidR="00110351">
          <w:rPr>
            <w:noProof/>
            <w:webHidden/>
          </w:rPr>
          <w:tab/>
        </w:r>
        <w:r w:rsidR="00110351">
          <w:rPr>
            <w:noProof/>
            <w:webHidden/>
          </w:rPr>
          <w:fldChar w:fldCharType="begin"/>
        </w:r>
        <w:r w:rsidR="00110351">
          <w:rPr>
            <w:noProof/>
            <w:webHidden/>
          </w:rPr>
          <w:instrText xml:space="preserve"> PAGEREF _Toc472417823 \h </w:instrText>
        </w:r>
        <w:r w:rsidR="00110351">
          <w:rPr>
            <w:noProof/>
            <w:webHidden/>
          </w:rPr>
        </w:r>
        <w:r w:rsidR="00110351">
          <w:rPr>
            <w:noProof/>
            <w:webHidden/>
          </w:rPr>
          <w:fldChar w:fldCharType="separate"/>
        </w:r>
        <w:r w:rsidR="00110351">
          <w:rPr>
            <w:noProof/>
            <w:webHidden/>
          </w:rPr>
          <w:t>59</w:t>
        </w:r>
        <w:r w:rsidR="00110351">
          <w:rPr>
            <w:noProof/>
            <w:webHidden/>
          </w:rPr>
          <w:fldChar w:fldCharType="end"/>
        </w:r>
      </w:hyperlink>
    </w:p>
    <w:p w14:paraId="272E944A" w14:textId="73054E18" w:rsidR="00110351" w:rsidRDefault="00A65407">
      <w:pPr>
        <w:pStyle w:val="Sommario2"/>
        <w:tabs>
          <w:tab w:val="right" w:leader="dot" w:pos="10790"/>
        </w:tabs>
        <w:rPr>
          <w:rFonts w:eastAsiaTheme="minorEastAsia"/>
          <w:noProof/>
          <w:lang w:val="it-IT" w:eastAsia="it-IT"/>
        </w:rPr>
      </w:pPr>
      <w:hyperlink w:anchor="_Toc472417824" w:history="1">
        <w:r w:rsidR="00110351" w:rsidRPr="00585A8D">
          <w:rPr>
            <w:rStyle w:val="Collegamentoipertestuale"/>
            <w:rFonts w:ascii="Times New Roman" w:hAnsi="Times New Roman"/>
            <w:noProof/>
          </w:rPr>
          <w:t>Allegato 4 Addetti alla Squadra di Gestione dell’Emergenza</w:t>
        </w:r>
        <w:r w:rsidR="00110351">
          <w:rPr>
            <w:noProof/>
            <w:webHidden/>
          </w:rPr>
          <w:tab/>
        </w:r>
        <w:r w:rsidR="00110351">
          <w:rPr>
            <w:noProof/>
            <w:webHidden/>
          </w:rPr>
          <w:fldChar w:fldCharType="begin"/>
        </w:r>
        <w:r w:rsidR="00110351">
          <w:rPr>
            <w:noProof/>
            <w:webHidden/>
          </w:rPr>
          <w:instrText xml:space="preserve"> PAGEREF _Toc472417824 \h </w:instrText>
        </w:r>
        <w:r w:rsidR="00110351">
          <w:rPr>
            <w:noProof/>
            <w:webHidden/>
          </w:rPr>
        </w:r>
        <w:r w:rsidR="00110351">
          <w:rPr>
            <w:noProof/>
            <w:webHidden/>
          </w:rPr>
          <w:fldChar w:fldCharType="separate"/>
        </w:r>
        <w:r w:rsidR="00110351">
          <w:rPr>
            <w:noProof/>
            <w:webHidden/>
          </w:rPr>
          <w:t>60</w:t>
        </w:r>
        <w:r w:rsidR="00110351">
          <w:rPr>
            <w:noProof/>
            <w:webHidden/>
          </w:rPr>
          <w:fldChar w:fldCharType="end"/>
        </w:r>
      </w:hyperlink>
    </w:p>
    <w:p w14:paraId="40FB9E9E" w14:textId="3A94B7B5" w:rsidR="00110351" w:rsidRDefault="00A65407">
      <w:pPr>
        <w:pStyle w:val="Sommario2"/>
        <w:tabs>
          <w:tab w:val="right" w:leader="dot" w:pos="10790"/>
        </w:tabs>
        <w:rPr>
          <w:rFonts w:eastAsiaTheme="minorEastAsia"/>
          <w:noProof/>
          <w:lang w:val="it-IT" w:eastAsia="it-IT"/>
        </w:rPr>
      </w:pPr>
      <w:hyperlink w:anchor="_Toc472417825" w:history="1">
        <w:r w:rsidR="00110351" w:rsidRPr="00585A8D">
          <w:rPr>
            <w:rStyle w:val="Collegamentoipertestuale"/>
            <w:rFonts w:ascii="Times New Roman" w:hAnsi="Times New Roman"/>
            <w:noProof/>
          </w:rPr>
          <w:t>Allegato 5 Addetti all’Unità Autorespiratore</w:t>
        </w:r>
        <w:r w:rsidR="00110351">
          <w:rPr>
            <w:noProof/>
            <w:webHidden/>
          </w:rPr>
          <w:tab/>
        </w:r>
        <w:r w:rsidR="00110351">
          <w:rPr>
            <w:noProof/>
            <w:webHidden/>
          </w:rPr>
          <w:fldChar w:fldCharType="begin"/>
        </w:r>
        <w:r w:rsidR="00110351">
          <w:rPr>
            <w:noProof/>
            <w:webHidden/>
          </w:rPr>
          <w:instrText xml:space="preserve"> PAGEREF _Toc472417825 \h </w:instrText>
        </w:r>
        <w:r w:rsidR="00110351">
          <w:rPr>
            <w:noProof/>
            <w:webHidden/>
          </w:rPr>
        </w:r>
        <w:r w:rsidR="00110351">
          <w:rPr>
            <w:noProof/>
            <w:webHidden/>
          </w:rPr>
          <w:fldChar w:fldCharType="separate"/>
        </w:r>
        <w:r w:rsidR="00110351">
          <w:rPr>
            <w:noProof/>
            <w:webHidden/>
          </w:rPr>
          <w:t>61</w:t>
        </w:r>
        <w:r w:rsidR="00110351">
          <w:rPr>
            <w:noProof/>
            <w:webHidden/>
          </w:rPr>
          <w:fldChar w:fldCharType="end"/>
        </w:r>
      </w:hyperlink>
    </w:p>
    <w:p w14:paraId="1000F509" w14:textId="7937522F" w:rsidR="00110351" w:rsidRDefault="00A65407">
      <w:pPr>
        <w:pStyle w:val="Sommario2"/>
        <w:tabs>
          <w:tab w:val="right" w:leader="dot" w:pos="10790"/>
        </w:tabs>
        <w:rPr>
          <w:rFonts w:eastAsiaTheme="minorEastAsia"/>
          <w:noProof/>
          <w:lang w:val="it-IT" w:eastAsia="it-IT"/>
        </w:rPr>
      </w:pPr>
      <w:hyperlink w:anchor="_Toc472417826" w:history="1">
        <w:r w:rsidR="00110351" w:rsidRPr="00585A8D">
          <w:rPr>
            <w:rStyle w:val="Collegamentoipertestuale"/>
            <w:rFonts w:ascii="Times New Roman" w:hAnsi="Times New Roman"/>
            <w:noProof/>
          </w:rPr>
          <w:t>Allegato 6 Incaricati alla Squadra di Primo Soccorso</w:t>
        </w:r>
        <w:r w:rsidR="00110351">
          <w:rPr>
            <w:noProof/>
            <w:webHidden/>
          </w:rPr>
          <w:tab/>
        </w:r>
        <w:r w:rsidR="00110351">
          <w:rPr>
            <w:noProof/>
            <w:webHidden/>
          </w:rPr>
          <w:fldChar w:fldCharType="begin"/>
        </w:r>
        <w:r w:rsidR="00110351">
          <w:rPr>
            <w:noProof/>
            <w:webHidden/>
          </w:rPr>
          <w:instrText xml:space="preserve"> PAGEREF _Toc472417826 \h </w:instrText>
        </w:r>
        <w:r w:rsidR="00110351">
          <w:rPr>
            <w:noProof/>
            <w:webHidden/>
          </w:rPr>
        </w:r>
        <w:r w:rsidR="00110351">
          <w:rPr>
            <w:noProof/>
            <w:webHidden/>
          </w:rPr>
          <w:fldChar w:fldCharType="separate"/>
        </w:r>
        <w:r w:rsidR="00110351">
          <w:rPr>
            <w:noProof/>
            <w:webHidden/>
          </w:rPr>
          <w:t>61</w:t>
        </w:r>
        <w:r w:rsidR="00110351">
          <w:rPr>
            <w:noProof/>
            <w:webHidden/>
          </w:rPr>
          <w:fldChar w:fldCharType="end"/>
        </w:r>
      </w:hyperlink>
    </w:p>
    <w:p w14:paraId="0FC50163" w14:textId="5623FB2A" w:rsidR="00110351" w:rsidRDefault="00A65407">
      <w:pPr>
        <w:pStyle w:val="Sommario2"/>
        <w:tabs>
          <w:tab w:val="right" w:leader="dot" w:pos="10790"/>
        </w:tabs>
        <w:rPr>
          <w:rFonts w:eastAsiaTheme="minorEastAsia"/>
          <w:noProof/>
          <w:lang w:val="it-IT" w:eastAsia="it-IT"/>
        </w:rPr>
      </w:pPr>
      <w:hyperlink w:anchor="_Toc472417827" w:history="1">
        <w:r w:rsidR="00110351" w:rsidRPr="00585A8D">
          <w:rPr>
            <w:rStyle w:val="Collegamentoipertestuale"/>
            <w:rFonts w:ascii="Times New Roman" w:hAnsi="Times New Roman"/>
            <w:noProof/>
          </w:rPr>
          <w:t>Allegato 7 Incaricati all’Unità Defibrillatore</w:t>
        </w:r>
        <w:r w:rsidR="00110351">
          <w:rPr>
            <w:noProof/>
            <w:webHidden/>
          </w:rPr>
          <w:tab/>
        </w:r>
        <w:r w:rsidR="00110351">
          <w:rPr>
            <w:noProof/>
            <w:webHidden/>
          </w:rPr>
          <w:fldChar w:fldCharType="begin"/>
        </w:r>
        <w:r w:rsidR="00110351">
          <w:rPr>
            <w:noProof/>
            <w:webHidden/>
          </w:rPr>
          <w:instrText xml:space="preserve"> PAGEREF _Toc472417827 \h </w:instrText>
        </w:r>
        <w:r w:rsidR="00110351">
          <w:rPr>
            <w:noProof/>
            <w:webHidden/>
          </w:rPr>
        </w:r>
        <w:r w:rsidR="00110351">
          <w:rPr>
            <w:noProof/>
            <w:webHidden/>
          </w:rPr>
          <w:fldChar w:fldCharType="separate"/>
        </w:r>
        <w:r w:rsidR="00110351">
          <w:rPr>
            <w:noProof/>
            <w:webHidden/>
          </w:rPr>
          <w:t>62</w:t>
        </w:r>
        <w:r w:rsidR="00110351">
          <w:rPr>
            <w:noProof/>
            <w:webHidden/>
          </w:rPr>
          <w:fldChar w:fldCharType="end"/>
        </w:r>
      </w:hyperlink>
    </w:p>
    <w:p w14:paraId="13D2DF66" w14:textId="47EC7147" w:rsidR="00110351" w:rsidRDefault="00A65407">
      <w:pPr>
        <w:pStyle w:val="Sommario2"/>
        <w:tabs>
          <w:tab w:val="right" w:leader="dot" w:pos="10790"/>
        </w:tabs>
        <w:rPr>
          <w:rFonts w:eastAsiaTheme="minorEastAsia"/>
          <w:noProof/>
          <w:lang w:val="it-IT" w:eastAsia="it-IT"/>
        </w:rPr>
      </w:pPr>
      <w:hyperlink w:anchor="_Toc472417828" w:history="1">
        <w:r w:rsidR="00110351" w:rsidRPr="00585A8D">
          <w:rPr>
            <w:rStyle w:val="Collegamentoipertestuale"/>
            <w:rFonts w:ascii="Times New Roman" w:hAnsi="Times New Roman"/>
            <w:noProof/>
          </w:rPr>
          <w:t>Allegato 8 Incaricati al trasporto non deambulanti</w:t>
        </w:r>
        <w:r w:rsidR="00110351">
          <w:rPr>
            <w:noProof/>
            <w:webHidden/>
          </w:rPr>
          <w:tab/>
        </w:r>
        <w:r w:rsidR="00110351">
          <w:rPr>
            <w:noProof/>
            <w:webHidden/>
          </w:rPr>
          <w:fldChar w:fldCharType="begin"/>
        </w:r>
        <w:r w:rsidR="00110351">
          <w:rPr>
            <w:noProof/>
            <w:webHidden/>
          </w:rPr>
          <w:instrText xml:space="preserve"> PAGEREF _Toc472417828 \h </w:instrText>
        </w:r>
        <w:r w:rsidR="00110351">
          <w:rPr>
            <w:noProof/>
            <w:webHidden/>
          </w:rPr>
        </w:r>
        <w:r w:rsidR="00110351">
          <w:rPr>
            <w:noProof/>
            <w:webHidden/>
          </w:rPr>
          <w:fldChar w:fldCharType="separate"/>
        </w:r>
        <w:r w:rsidR="00110351">
          <w:rPr>
            <w:noProof/>
            <w:webHidden/>
          </w:rPr>
          <w:t>62</w:t>
        </w:r>
        <w:r w:rsidR="00110351">
          <w:rPr>
            <w:noProof/>
            <w:webHidden/>
          </w:rPr>
          <w:fldChar w:fldCharType="end"/>
        </w:r>
      </w:hyperlink>
    </w:p>
    <w:p w14:paraId="1BD11AE2" w14:textId="1D762558" w:rsidR="00110351" w:rsidRDefault="00A65407">
      <w:pPr>
        <w:pStyle w:val="Sommario2"/>
        <w:tabs>
          <w:tab w:val="right" w:leader="dot" w:pos="10790"/>
        </w:tabs>
        <w:rPr>
          <w:rFonts w:eastAsiaTheme="minorEastAsia"/>
          <w:noProof/>
          <w:lang w:val="it-IT" w:eastAsia="it-IT"/>
        </w:rPr>
      </w:pPr>
      <w:hyperlink w:anchor="_Toc472417829" w:history="1">
        <w:r w:rsidR="00110351" w:rsidRPr="00585A8D">
          <w:rPr>
            <w:rStyle w:val="Collegamentoipertestuale"/>
            <w:rFonts w:ascii="Times New Roman" w:hAnsi="Times New Roman"/>
            <w:noProof/>
          </w:rPr>
          <w:t>Allegato 9</w:t>
        </w:r>
        <w:r w:rsidR="00110351" w:rsidRPr="00585A8D">
          <w:rPr>
            <w:rStyle w:val="Collegamentoipertestuale"/>
            <w:rFonts w:ascii="Times New Roman" w:hAnsi="Times New Roman"/>
            <w:noProof/>
            <w:kern w:val="32"/>
          </w:rPr>
          <w:t xml:space="preserve"> Ruoli e dislocazioni degli addetti alle squadre di Gestione Emergenza e di primo Soccorso</w:t>
        </w:r>
        <w:r w:rsidR="00110351">
          <w:rPr>
            <w:noProof/>
            <w:webHidden/>
          </w:rPr>
          <w:tab/>
        </w:r>
        <w:r w:rsidR="00110351">
          <w:rPr>
            <w:noProof/>
            <w:webHidden/>
          </w:rPr>
          <w:fldChar w:fldCharType="begin"/>
        </w:r>
        <w:r w:rsidR="00110351">
          <w:rPr>
            <w:noProof/>
            <w:webHidden/>
          </w:rPr>
          <w:instrText xml:space="preserve"> PAGEREF _Toc472417829 \h </w:instrText>
        </w:r>
        <w:r w:rsidR="00110351">
          <w:rPr>
            <w:noProof/>
            <w:webHidden/>
          </w:rPr>
        </w:r>
        <w:r w:rsidR="00110351">
          <w:rPr>
            <w:noProof/>
            <w:webHidden/>
          </w:rPr>
          <w:fldChar w:fldCharType="separate"/>
        </w:r>
        <w:r w:rsidR="00110351">
          <w:rPr>
            <w:noProof/>
            <w:webHidden/>
          </w:rPr>
          <w:t>63</w:t>
        </w:r>
        <w:r w:rsidR="00110351">
          <w:rPr>
            <w:noProof/>
            <w:webHidden/>
          </w:rPr>
          <w:fldChar w:fldCharType="end"/>
        </w:r>
      </w:hyperlink>
    </w:p>
    <w:p w14:paraId="400106E0" w14:textId="5BBF22FD" w:rsidR="00110351" w:rsidRDefault="00A65407">
      <w:pPr>
        <w:pStyle w:val="Sommario3"/>
        <w:tabs>
          <w:tab w:val="right" w:leader="dot" w:pos="10790"/>
        </w:tabs>
        <w:rPr>
          <w:rFonts w:eastAsiaTheme="minorEastAsia"/>
          <w:noProof/>
          <w:lang w:val="it-IT" w:eastAsia="it-IT"/>
        </w:rPr>
      </w:pPr>
      <w:hyperlink w:anchor="_Toc472417830" w:history="1">
        <w:r w:rsidR="00110351" w:rsidRPr="00585A8D">
          <w:rPr>
            <w:rStyle w:val="Collegamentoipertestuale"/>
            <w:rFonts w:ascii="Times New Roman" w:hAnsi="Times New Roman" w:cs="Times New Roman"/>
            <w:noProof/>
          </w:rPr>
          <w:t>Squadra di evacuazione N.1 - Verde</w:t>
        </w:r>
        <w:r w:rsidR="00110351">
          <w:rPr>
            <w:noProof/>
            <w:webHidden/>
          </w:rPr>
          <w:tab/>
        </w:r>
        <w:r w:rsidR="00110351">
          <w:rPr>
            <w:noProof/>
            <w:webHidden/>
          </w:rPr>
          <w:fldChar w:fldCharType="begin"/>
        </w:r>
        <w:r w:rsidR="00110351">
          <w:rPr>
            <w:noProof/>
            <w:webHidden/>
          </w:rPr>
          <w:instrText xml:space="preserve"> PAGEREF _Toc472417830 \h </w:instrText>
        </w:r>
        <w:r w:rsidR="00110351">
          <w:rPr>
            <w:noProof/>
            <w:webHidden/>
          </w:rPr>
        </w:r>
        <w:r w:rsidR="00110351">
          <w:rPr>
            <w:noProof/>
            <w:webHidden/>
          </w:rPr>
          <w:fldChar w:fldCharType="separate"/>
        </w:r>
        <w:r w:rsidR="00110351">
          <w:rPr>
            <w:noProof/>
            <w:webHidden/>
          </w:rPr>
          <w:t>63</w:t>
        </w:r>
        <w:r w:rsidR="00110351">
          <w:rPr>
            <w:noProof/>
            <w:webHidden/>
          </w:rPr>
          <w:fldChar w:fldCharType="end"/>
        </w:r>
      </w:hyperlink>
    </w:p>
    <w:p w14:paraId="027190C0" w14:textId="358D846E" w:rsidR="00110351" w:rsidRDefault="00A65407">
      <w:pPr>
        <w:pStyle w:val="Sommario3"/>
        <w:tabs>
          <w:tab w:val="right" w:leader="dot" w:pos="10790"/>
        </w:tabs>
        <w:rPr>
          <w:rFonts w:eastAsiaTheme="minorEastAsia"/>
          <w:noProof/>
          <w:lang w:val="it-IT" w:eastAsia="it-IT"/>
        </w:rPr>
      </w:pPr>
      <w:hyperlink w:anchor="_Toc472417831" w:history="1">
        <w:r w:rsidR="00110351" w:rsidRPr="00585A8D">
          <w:rPr>
            <w:rStyle w:val="Collegamentoipertestuale"/>
            <w:rFonts w:ascii="Times New Roman" w:hAnsi="Times New Roman" w:cs="Times New Roman"/>
            <w:noProof/>
          </w:rPr>
          <w:t>Squadra di evacuazione N.2 - Rossa</w:t>
        </w:r>
        <w:r w:rsidR="00110351">
          <w:rPr>
            <w:noProof/>
            <w:webHidden/>
          </w:rPr>
          <w:tab/>
        </w:r>
        <w:r w:rsidR="00110351">
          <w:rPr>
            <w:noProof/>
            <w:webHidden/>
          </w:rPr>
          <w:fldChar w:fldCharType="begin"/>
        </w:r>
        <w:r w:rsidR="00110351">
          <w:rPr>
            <w:noProof/>
            <w:webHidden/>
          </w:rPr>
          <w:instrText xml:space="preserve"> PAGEREF _Toc472417831 \h </w:instrText>
        </w:r>
        <w:r w:rsidR="00110351">
          <w:rPr>
            <w:noProof/>
            <w:webHidden/>
          </w:rPr>
        </w:r>
        <w:r w:rsidR="00110351">
          <w:rPr>
            <w:noProof/>
            <w:webHidden/>
          </w:rPr>
          <w:fldChar w:fldCharType="separate"/>
        </w:r>
        <w:r w:rsidR="00110351">
          <w:rPr>
            <w:noProof/>
            <w:webHidden/>
          </w:rPr>
          <w:t>64</w:t>
        </w:r>
        <w:r w:rsidR="00110351">
          <w:rPr>
            <w:noProof/>
            <w:webHidden/>
          </w:rPr>
          <w:fldChar w:fldCharType="end"/>
        </w:r>
      </w:hyperlink>
    </w:p>
    <w:p w14:paraId="59CAD344" w14:textId="62893B29" w:rsidR="00110351" w:rsidRDefault="00A65407">
      <w:pPr>
        <w:pStyle w:val="Sommario3"/>
        <w:tabs>
          <w:tab w:val="right" w:leader="dot" w:pos="10790"/>
        </w:tabs>
        <w:rPr>
          <w:rFonts w:eastAsiaTheme="minorEastAsia"/>
          <w:noProof/>
          <w:lang w:val="it-IT" w:eastAsia="it-IT"/>
        </w:rPr>
      </w:pPr>
      <w:hyperlink w:anchor="_Toc472417832" w:history="1">
        <w:r w:rsidR="00110351" w:rsidRPr="00585A8D">
          <w:rPr>
            <w:rStyle w:val="Collegamentoipertestuale"/>
            <w:rFonts w:ascii="Times New Roman" w:hAnsi="Times New Roman" w:cs="Times New Roman"/>
            <w:noProof/>
          </w:rPr>
          <w:t>Squadra di evacuazione N.3 - Blu</w:t>
        </w:r>
        <w:r w:rsidR="00110351">
          <w:rPr>
            <w:noProof/>
            <w:webHidden/>
          </w:rPr>
          <w:tab/>
        </w:r>
        <w:r w:rsidR="00110351">
          <w:rPr>
            <w:noProof/>
            <w:webHidden/>
          </w:rPr>
          <w:fldChar w:fldCharType="begin"/>
        </w:r>
        <w:r w:rsidR="00110351">
          <w:rPr>
            <w:noProof/>
            <w:webHidden/>
          </w:rPr>
          <w:instrText xml:space="preserve"> PAGEREF _Toc472417832 \h </w:instrText>
        </w:r>
        <w:r w:rsidR="00110351">
          <w:rPr>
            <w:noProof/>
            <w:webHidden/>
          </w:rPr>
        </w:r>
        <w:r w:rsidR="00110351">
          <w:rPr>
            <w:noProof/>
            <w:webHidden/>
          </w:rPr>
          <w:fldChar w:fldCharType="separate"/>
        </w:r>
        <w:r w:rsidR="00110351">
          <w:rPr>
            <w:noProof/>
            <w:webHidden/>
          </w:rPr>
          <w:t>65</w:t>
        </w:r>
        <w:r w:rsidR="00110351">
          <w:rPr>
            <w:noProof/>
            <w:webHidden/>
          </w:rPr>
          <w:fldChar w:fldCharType="end"/>
        </w:r>
      </w:hyperlink>
    </w:p>
    <w:p w14:paraId="5517B66A" w14:textId="5FFE7301" w:rsidR="00110351" w:rsidRDefault="00A65407">
      <w:pPr>
        <w:pStyle w:val="Sommario3"/>
        <w:tabs>
          <w:tab w:val="right" w:leader="dot" w:pos="10790"/>
        </w:tabs>
        <w:rPr>
          <w:rFonts w:eastAsiaTheme="minorEastAsia"/>
          <w:noProof/>
          <w:lang w:val="it-IT" w:eastAsia="it-IT"/>
        </w:rPr>
      </w:pPr>
      <w:hyperlink w:anchor="_Toc472417833" w:history="1">
        <w:r w:rsidR="00110351" w:rsidRPr="00585A8D">
          <w:rPr>
            <w:rStyle w:val="Collegamentoipertestuale"/>
            <w:rFonts w:ascii="Times New Roman" w:hAnsi="Times New Roman" w:cs="Times New Roman"/>
            <w:noProof/>
            <w:lang w:val="it-IT"/>
          </w:rPr>
          <w:t>Squadra di Primo Soccorso N.1 – Passerella</w:t>
        </w:r>
        <w:r w:rsidR="00110351">
          <w:rPr>
            <w:noProof/>
            <w:webHidden/>
          </w:rPr>
          <w:tab/>
        </w:r>
        <w:r w:rsidR="00110351">
          <w:rPr>
            <w:noProof/>
            <w:webHidden/>
          </w:rPr>
          <w:fldChar w:fldCharType="begin"/>
        </w:r>
        <w:r w:rsidR="00110351">
          <w:rPr>
            <w:noProof/>
            <w:webHidden/>
          </w:rPr>
          <w:instrText xml:space="preserve"> PAGEREF _Toc472417833 \h </w:instrText>
        </w:r>
        <w:r w:rsidR="00110351">
          <w:rPr>
            <w:noProof/>
            <w:webHidden/>
          </w:rPr>
        </w:r>
        <w:r w:rsidR="00110351">
          <w:rPr>
            <w:noProof/>
            <w:webHidden/>
          </w:rPr>
          <w:fldChar w:fldCharType="separate"/>
        </w:r>
        <w:r w:rsidR="00110351">
          <w:rPr>
            <w:noProof/>
            <w:webHidden/>
          </w:rPr>
          <w:t>67</w:t>
        </w:r>
        <w:r w:rsidR="00110351">
          <w:rPr>
            <w:noProof/>
            <w:webHidden/>
          </w:rPr>
          <w:fldChar w:fldCharType="end"/>
        </w:r>
      </w:hyperlink>
    </w:p>
    <w:p w14:paraId="09BDE1C5" w14:textId="73B5AD6A" w:rsidR="00110351" w:rsidRDefault="00A65407">
      <w:pPr>
        <w:pStyle w:val="Sommario3"/>
        <w:tabs>
          <w:tab w:val="right" w:leader="dot" w:pos="10790"/>
        </w:tabs>
        <w:rPr>
          <w:rFonts w:eastAsiaTheme="minorEastAsia"/>
          <w:noProof/>
          <w:lang w:val="it-IT" w:eastAsia="it-IT"/>
        </w:rPr>
      </w:pPr>
      <w:hyperlink w:anchor="_Toc472417834" w:history="1">
        <w:r w:rsidR="00110351" w:rsidRPr="00585A8D">
          <w:rPr>
            <w:rStyle w:val="Collegamentoipertestuale"/>
            <w:rFonts w:ascii="Times New Roman" w:hAnsi="Times New Roman" w:cs="Times New Roman"/>
            <w:noProof/>
            <w:lang w:val="it-IT"/>
          </w:rPr>
          <w:t>Squadra di Primo Soccorso N.2 - Ingresso</w:t>
        </w:r>
        <w:r w:rsidR="00110351">
          <w:rPr>
            <w:noProof/>
            <w:webHidden/>
          </w:rPr>
          <w:tab/>
        </w:r>
        <w:r w:rsidR="00110351">
          <w:rPr>
            <w:noProof/>
            <w:webHidden/>
          </w:rPr>
          <w:fldChar w:fldCharType="begin"/>
        </w:r>
        <w:r w:rsidR="00110351">
          <w:rPr>
            <w:noProof/>
            <w:webHidden/>
          </w:rPr>
          <w:instrText xml:space="preserve"> PAGEREF _Toc472417834 \h </w:instrText>
        </w:r>
        <w:r w:rsidR="00110351">
          <w:rPr>
            <w:noProof/>
            <w:webHidden/>
          </w:rPr>
        </w:r>
        <w:r w:rsidR="00110351">
          <w:rPr>
            <w:noProof/>
            <w:webHidden/>
          </w:rPr>
          <w:fldChar w:fldCharType="separate"/>
        </w:r>
        <w:r w:rsidR="00110351">
          <w:rPr>
            <w:noProof/>
            <w:webHidden/>
          </w:rPr>
          <w:t>67</w:t>
        </w:r>
        <w:r w:rsidR="00110351">
          <w:rPr>
            <w:noProof/>
            <w:webHidden/>
          </w:rPr>
          <w:fldChar w:fldCharType="end"/>
        </w:r>
      </w:hyperlink>
    </w:p>
    <w:p w14:paraId="548AED33" w14:textId="58CBCF47" w:rsidR="00110351" w:rsidRDefault="00A65407">
      <w:pPr>
        <w:pStyle w:val="Sommario3"/>
        <w:tabs>
          <w:tab w:val="right" w:leader="dot" w:pos="10790"/>
        </w:tabs>
        <w:rPr>
          <w:rFonts w:eastAsiaTheme="minorEastAsia"/>
          <w:noProof/>
          <w:lang w:val="it-IT" w:eastAsia="it-IT"/>
        </w:rPr>
      </w:pPr>
      <w:hyperlink w:anchor="_Toc472417835" w:history="1">
        <w:r w:rsidR="00110351" w:rsidRPr="00585A8D">
          <w:rPr>
            <w:rStyle w:val="Collegamentoipertestuale"/>
            <w:rFonts w:ascii="Times New Roman" w:hAnsi="Times New Roman" w:cs="Times New Roman"/>
            <w:noProof/>
            <w:lang w:val="it-IT"/>
          </w:rPr>
          <w:t>Squadra di Primo Soccorso N.3 - Asilo</w:t>
        </w:r>
        <w:r w:rsidR="00110351">
          <w:rPr>
            <w:noProof/>
            <w:webHidden/>
          </w:rPr>
          <w:tab/>
        </w:r>
        <w:r w:rsidR="00110351">
          <w:rPr>
            <w:noProof/>
            <w:webHidden/>
          </w:rPr>
          <w:fldChar w:fldCharType="begin"/>
        </w:r>
        <w:r w:rsidR="00110351">
          <w:rPr>
            <w:noProof/>
            <w:webHidden/>
          </w:rPr>
          <w:instrText xml:space="preserve"> PAGEREF _Toc472417835 \h </w:instrText>
        </w:r>
        <w:r w:rsidR="00110351">
          <w:rPr>
            <w:noProof/>
            <w:webHidden/>
          </w:rPr>
        </w:r>
        <w:r w:rsidR="00110351">
          <w:rPr>
            <w:noProof/>
            <w:webHidden/>
          </w:rPr>
          <w:fldChar w:fldCharType="separate"/>
        </w:r>
        <w:r w:rsidR="00110351">
          <w:rPr>
            <w:noProof/>
            <w:webHidden/>
          </w:rPr>
          <w:t>68</w:t>
        </w:r>
        <w:r w:rsidR="00110351">
          <w:rPr>
            <w:noProof/>
            <w:webHidden/>
          </w:rPr>
          <w:fldChar w:fldCharType="end"/>
        </w:r>
      </w:hyperlink>
    </w:p>
    <w:p w14:paraId="70BAA4ED" w14:textId="5B5D4B80" w:rsidR="00110351" w:rsidRDefault="00A65407">
      <w:pPr>
        <w:pStyle w:val="Sommario2"/>
        <w:tabs>
          <w:tab w:val="right" w:leader="dot" w:pos="10790"/>
        </w:tabs>
        <w:rPr>
          <w:rFonts w:eastAsiaTheme="minorEastAsia"/>
          <w:noProof/>
          <w:lang w:val="it-IT" w:eastAsia="it-IT"/>
        </w:rPr>
      </w:pPr>
      <w:hyperlink w:anchor="_Toc472417836" w:history="1">
        <w:r w:rsidR="00110351" w:rsidRPr="00585A8D">
          <w:rPr>
            <w:rStyle w:val="Collegamentoipertestuale"/>
            <w:rFonts w:ascii="Times New Roman" w:hAnsi="Times New Roman"/>
            <w:noProof/>
            <w:kern w:val="32"/>
          </w:rPr>
          <w:t>Allegato 10 Numeri telefonici utili</w:t>
        </w:r>
        <w:r w:rsidR="00110351">
          <w:rPr>
            <w:noProof/>
            <w:webHidden/>
          </w:rPr>
          <w:tab/>
        </w:r>
        <w:r w:rsidR="00110351">
          <w:rPr>
            <w:noProof/>
            <w:webHidden/>
          </w:rPr>
          <w:fldChar w:fldCharType="begin"/>
        </w:r>
        <w:r w:rsidR="00110351">
          <w:rPr>
            <w:noProof/>
            <w:webHidden/>
          </w:rPr>
          <w:instrText xml:space="preserve"> PAGEREF _Toc472417836 \h </w:instrText>
        </w:r>
        <w:r w:rsidR="00110351">
          <w:rPr>
            <w:noProof/>
            <w:webHidden/>
          </w:rPr>
        </w:r>
        <w:r w:rsidR="00110351">
          <w:rPr>
            <w:noProof/>
            <w:webHidden/>
          </w:rPr>
          <w:fldChar w:fldCharType="separate"/>
        </w:r>
        <w:r w:rsidR="00110351">
          <w:rPr>
            <w:noProof/>
            <w:webHidden/>
          </w:rPr>
          <w:t>69</w:t>
        </w:r>
        <w:r w:rsidR="00110351">
          <w:rPr>
            <w:noProof/>
            <w:webHidden/>
          </w:rPr>
          <w:fldChar w:fldCharType="end"/>
        </w:r>
      </w:hyperlink>
    </w:p>
    <w:p w14:paraId="43560B6A" w14:textId="18EAEBF2" w:rsidR="00110351" w:rsidRDefault="00A65407">
      <w:pPr>
        <w:pStyle w:val="Sommario2"/>
        <w:tabs>
          <w:tab w:val="right" w:leader="dot" w:pos="10790"/>
        </w:tabs>
        <w:rPr>
          <w:rFonts w:eastAsiaTheme="minorEastAsia"/>
          <w:noProof/>
          <w:lang w:val="it-IT" w:eastAsia="it-IT"/>
        </w:rPr>
      </w:pPr>
      <w:hyperlink w:anchor="_Toc472417837" w:history="1">
        <w:r w:rsidR="00110351" w:rsidRPr="00585A8D">
          <w:rPr>
            <w:rStyle w:val="Collegamentoipertestuale"/>
            <w:rFonts w:ascii="Times New Roman" w:hAnsi="Times New Roman"/>
            <w:noProof/>
          </w:rPr>
          <w:t>Allegato 11 MODULO VALUTAZIONE PRIMARIA EVENTO</w:t>
        </w:r>
        <w:r w:rsidR="00110351">
          <w:rPr>
            <w:noProof/>
            <w:webHidden/>
          </w:rPr>
          <w:tab/>
        </w:r>
        <w:r w:rsidR="00110351">
          <w:rPr>
            <w:noProof/>
            <w:webHidden/>
          </w:rPr>
          <w:fldChar w:fldCharType="begin"/>
        </w:r>
        <w:r w:rsidR="00110351">
          <w:rPr>
            <w:noProof/>
            <w:webHidden/>
          </w:rPr>
          <w:instrText xml:space="preserve"> PAGEREF _Toc472417837 \h </w:instrText>
        </w:r>
        <w:r w:rsidR="00110351">
          <w:rPr>
            <w:noProof/>
            <w:webHidden/>
          </w:rPr>
        </w:r>
        <w:r w:rsidR="00110351">
          <w:rPr>
            <w:noProof/>
            <w:webHidden/>
          </w:rPr>
          <w:fldChar w:fldCharType="separate"/>
        </w:r>
        <w:r w:rsidR="00110351">
          <w:rPr>
            <w:noProof/>
            <w:webHidden/>
          </w:rPr>
          <w:t>70</w:t>
        </w:r>
        <w:r w:rsidR="00110351">
          <w:rPr>
            <w:noProof/>
            <w:webHidden/>
          </w:rPr>
          <w:fldChar w:fldCharType="end"/>
        </w:r>
      </w:hyperlink>
    </w:p>
    <w:p w14:paraId="5700A9F6" w14:textId="05DCF9EA" w:rsidR="00110351" w:rsidRDefault="00A65407">
      <w:pPr>
        <w:pStyle w:val="Sommario2"/>
        <w:tabs>
          <w:tab w:val="right" w:leader="dot" w:pos="10790"/>
        </w:tabs>
        <w:rPr>
          <w:rFonts w:eastAsiaTheme="minorEastAsia"/>
          <w:noProof/>
          <w:lang w:val="it-IT" w:eastAsia="it-IT"/>
        </w:rPr>
      </w:pPr>
      <w:hyperlink w:anchor="_Toc472417838" w:history="1">
        <w:r w:rsidR="00110351" w:rsidRPr="00585A8D">
          <w:rPr>
            <w:rStyle w:val="Collegamentoipertestuale"/>
            <w:rFonts w:ascii="Times New Roman" w:hAnsi="Times New Roman"/>
            <w:noProof/>
            <w:kern w:val="32"/>
          </w:rPr>
          <w:t xml:space="preserve">Allegato 12 </w:t>
        </w:r>
        <w:r w:rsidR="00110351" w:rsidRPr="00585A8D">
          <w:rPr>
            <w:rStyle w:val="Collegamentoipertestuale"/>
            <w:rFonts w:ascii="Times New Roman" w:hAnsi="Times New Roman"/>
            <w:noProof/>
          </w:rPr>
          <w:t>RAPPORTO DI FINE EMERGENZA INCENDIO</w:t>
        </w:r>
        <w:r w:rsidR="00110351">
          <w:rPr>
            <w:noProof/>
            <w:webHidden/>
          </w:rPr>
          <w:tab/>
        </w:r>
        <w:r w:rsidR="00110351">
          <w:rPr>
            <w:noProof/>
            <w:webHidden/>
          </w:rPr>
          <w:fldChar w:fldCharType="begin"/>
        </w:r>
        <w:r w:rsidR="00110351">
          <w:rPr>
            <w:noProof/>
            <w:webHidden/>
          </w:rPr>
          <w:instrText xml:space="preserve"> PAGEREF _Toc472417838 \h </w:instrText>
        </w:r>
        <w:r w:rsidR="00110351">
          <w:rPr>
            <w:noProof/>
            <w:webHidden/>
          </w:rPr>
        </w:r>
        <w:r w:rsidR="00110351">
          <w:rPr>
            <w:noProof/>
            <w:webHidden/>
          </w:rPr>
          <w:fldChar w:fldCharType="separate"/>
        </w:r>
        <w:r w:rsidR="00110351">
          <w:rPr>
            <w:noProof/>
            <w:webHidden/>
          </w:rPr>
          <w:t>71</w:t>
        </w:r>
        <w:r w:rsidR="00110351">
          <w:rPr>
            <w:noProof/>
            <w:webHidden/>
          </w:rPr>
          <w:fldChar w:fldCharType="end"/>
        </w:r>
      </w:hyperlink>
    </w:p>
    <w:p w14:paraId="4F853502" w14:textId="07544DE1" w:rsidR="00110351" w:rsidRDefault="00A65407">
      <w:pPr>
        <w:pStyle w:val="Sommario2"/>
        <w:tabs>
          <w:tab w:val="right" w:leader="dot" w:pos="10790"/>
        </w:tabs>
        <w:rPr>
          <w:rFonts w:eastAsiaTheme="minorEastAsia"/>
          <w:noProof/>
          <w:lang w:val="it-IT" w:eastAsia="it-IT"/>
        </w:rPr>
      </w:pPr>
      <w:hyperlink w:anchor="_Toc472417839" w:history="1">
        <w:r w:rsidR="00110351" w:rsidRPr="00585A8D">
          <w:rPr>
            <w:rStyle w:val="Collegamentoipertestuale"/>
            <w:rFonts w:ascii="Times New Roman" w:hAnsi="Times New Roman"/>
            <w:noProof/>
            <w:kern w:val="32"/>
          </w:rPr>
          <w:t xml:space="preserve">Allegato 13 </w:t>
        </w:r>
        <w:r w:rsidR="00110351" w:rsidRPr="00585A8D">
          <w:rPr>
            <w:rStyle w:val="Collegamentoipertestuale"/>
            <w:rFonts w:ascii="Times New Roman" w:hAnsi="Times New Roman"/>
            <w:noProof/>
          </w:rPr>
          <w:t>RAPPORTO DI INFORTUNIO</w:t>
        </w:r>
        <w:r w:rsidR="00110351">
          <w:rPr>
            <w:noProof/>
            <w:webHidden/>
          </w:rPr>
          <w:tab/>
        </w:r>
        <w:r w:rsidR="00110351">
          <w:rPr>
            <w:noProof/>
            <w:webHidden/>
          </w:rPr>
          <w:fldChar w:fldCharType="begin"/>
        </w:r>
        <w:r w:rsidR="00110351">
          <w:rPr>
            <w:noProof/>
            <w:webHidden/>
          </w:rPr>
          <w:instrText xml:space="preserve"> PAGEREF _Toc472417839 \h </w:instrText>
        </w:r>
        <w:r w:rsidR="00110351">
          <w:rPr>
            <w:noProof/>
            <w:webHidden/>
          </w:rPr>
        </w:r>
        <w:r w:rsidR="00110351">
          <w:rPr>
            <w:noProof/>
            <w:webHidden/>
          </w:rPr>
          <w:fldChar w:fldCharType="separate"/>
        </w:r>
        <w:r w:rsidR="00110351">
          <w:rPr>
            <w:noProof/>
            <w:webHidden/>
          </w:rPr>
          <w:t>72</w:t>
        </w:r>
        <w:r w:rsidR="00110351">
          <w:rPr>
            <w:noProof/>
            <w:webHidden/>
          </w:rPr>
          <w:fldChar w:fldCharType="end"/>
        </w:r>
      </w:hyperlink>
    </w:p>
    <w:p w14:paraId="578A518C" w14:textId="6725BFF6" w:rsidR="007B6C09" w:rsidRPr="00695E02" w:rsidRDefault="007B6C09" w:rsidP="007F61D6">
      <w:pPr>
        <w:spacing w:before="240" w:after="0" w:line="240" w:lineRule="auto"/>
        <w:ind w:left="142" w:right="168"/>
        <w:contextualSpacing/>
        <w:mirrorIndents/>
        <w:jc w:val="both"/>
        <w:rPr>
          <w:rFonts w:ascii="Times New Roman" w:eastAsia="Times New Roman" w:hAnsi="Times New Roman" w:cs="Times New Roman"/>
          <w:sz w:val="28"/>
          <w:szCs w:val="28"/>
          <w:lang w:val="it-IT" w:eastAsia="it-IT"/>
        </w:rPr>
      </w:pPr>
      <w:r w:rsidRPr="00695E02">
        <w:rPr>
          <w:rFonts w:ascii="Times New Roman" w:eastAsia="Times New Roman" w:hAnsi="Times New Roman" w:cs="Times New Roman"/>
          <w:b/>
          <w:bCs/>
          <w:noProof/>
          <w:sz w:val="24"/>
          <w:szCs w:val="24"/>
          <w:lang w:val="it-IT" w:eastAsia="it-IT"/>
        </w:rPr>
        <w:fldChar w:fldCharType="end"/>
      </w:r>
      <w:r w:rsidRPr="00695E02">
        <w:rPr>
          <w:rFonts w:ascii="Times New Roman" w:eastAsia="Times New Roman" w:hAnsi="Times New Roman" w:cs="Times New Roman"/>
          <w:sz w:val="28"/>
          <w:szCs w:val="28"/>
          <w:lang w:val="it-IT" w:eastAsia="it-IT"/>
        </w:rPr>
        <w:br w:type="page"/>
      </w:r>
    </w:p>
    <w:p w14:paraId="70674EE2" w14:textId="77777777" w:rsidR="00DC60F0" w:rsidRPr="00695E02" w:rsidRDefault="00DC60F0" w:rsidP="003279D8">
      <w:pPr>
        <w:pStyle w:val="Titolo1"/>
        <w:spacing w:after="0"/>
        <w:ind w:left="142" w:right="168"/>
        <w:contextualSpacing/>
        <w:mirrorIndents/>
        <w:jc w:val="both"/>
        <w:rPr>
          <w:rFonts w:ascii="Times New Roman" w:hAnsi="Times New Roman"/>
          <w:sz w:val="28"/>
          <w:szCs w:val="28"/>
        </w:rPr>
      </w:pPr>
      <w:bookmarkStart w:id="2" w:name="_Toc472417738"/>
      <w:r w:rsidRPr="00695E02">
        <w:rPr>
          <w:rFonts w:ascii="Times New Roman" w:hAnsi="Times New Roman"/>
          <w:sz w:val="28"/>
          <w:szCs w:val="28"/>
        </w:rPr>
        <w:lastRenderedPageBreak/>
        <w:t>CAPITOLO A: Carattere generale</w:t>
      </w:r>
      <w:bookmarkEnd w:id="2"/>
    </w:p>
    <w:p w14:paraId="464A2AF0" w14:textId="16A8260B" w:rsidR="007B6C09" w:rsidRPr="00695E02" w:rsidRDefault="007B6C09" w:rsidP="003279D8">
      <w:pPr>
        <w:pStyle w:val="Titolo2"/>
        <w:numPr>
          <w:ilvl w:val="0"/>
          <w:numId w:val="20"/>
        </w:numPr>
        <w:spacing w:after="0"/>
        <w:ind w:left="142" w:right="168" w:firstLine="0"/>
        <w:contextualSpacing/>
        <w:mirrorIndents/>
        <w:jc w:val="both"/>
        <w:rPr>
          <w:rFonts w:ascii="Times New Roman" w:hAnsi="Times New Roman"/>
        </w:rPr>
      </w:pPr>
      <w:bookmarkStart w:id="3" w:name="_Toc472417739"/>
      <w:r w:rsidRPr="00695E02">
        <w:rPr>
          <w:rFonts w:ascii="Times New Roman" w:hAnsi="Times New Roman"/>
        </w:rPr>
        <w:t>Premessa</w:t>
      </w:r>
      <w:bookmarkEnd w:id="3"/>
    </w:p>
    <w:p w14:paraId="265E1653" w14:textId="7085F3EF"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presente Piano di Emergenza (Piano) è stato predisposto in accordo a quanto prescritto dal D.lgs. 81/2008 e successive modifiche ed aggiornamenti e dal D.M</w:t>
      </w:r>
      <w:r w:rsidR="00050B0B"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10 marzo 1998.</w:t>
      </w:r>
    </w:p>
    <w:p w14:paraId="028B3F87" w14:textId="6DB8EDC9"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presente Piano è relativo </w:t>
      </w:r>
      <w:r w:rsidR="00906606" w:rsidRPr="00695E02">
        <w:rPr>
          <w:rFonts w:ascii="Times New Roman" w:eastAsia="Times New Roman" w:hAnsi="Times New Roman" w:cs="Times New Roman"/>
          <w:sz w:val="24"/>
          <w:szCs w:val="24"/>
          <w:lang w:val="it-IT" w:eastAsia="it-IT"/>
        </w:rPr>
        <w:t xml:space="preserve">all’ex ospedale </w:t>
      </w:r>
      <w:proofErr w:type="spellStart"/>
      <w:r w:rsidR="00906606" w:rsidRPr="00695E02">
        <w:rPr>
          <w:rFonts w:ascii="Times New Roman" w:eastAsia="Times New Roman" w:hAnsi="Times New Roman" w:cs="Times New Roman"/>
          <w:sz w:val="24"/>
          <w:szCs w:val="24"/>
          <w:lang w:val="it-IT" w:eastAsia="it-IT"/>
        </w:rPr>
        <w:t>Santorio</w:t>
      </w:r>
      <w:proofErr w:type="spellEnd"/>
      <w:r w:rsidRPr="00695E02">
        <w:rPr>
          <w:rFonts w:ascii="Times New Roman" w:eastAsia="Times New Roman" w:hAnsi="Times New Roman" w:cs="Times New Roman"/>
          <w:sz w:val="24"/>
          <w:szCs w:val="24"/>
          <w:lang w:val="it-IT" w:eastAsia="it-IT"/>
        </w:rPr>
        <w:t xml:space="preserve">, sito in via Bonomea 265 entro il nuovo comprensorio della </w:t>
      </w:r>
      <w:r w:rsidR="00C57E30" w:rsidRPr="00695E02">
        <w:rPr>
          <w:rFonts w:ascii="Times New Roman" w:eastAsia="Times New Roman" w:hAnsi="Times New Roman" w:cs="Times New Roman"/>
          <w:sz w:val="24"/>
          <w:szCs w:val="24"/>
          <w:lang w:val="it-IT" w:eastAsia="it-IT"/>
        </w:rPr>
        <w:t>SISSA</w:t>
      </w:r>
      <w:r w:rsidRPr="00695E02">
        <w:rPr>
          <w:rFonts w:ascii="Times New Roman" w:eastAsia="Times New Roman" w:hAnsi="Times New Roman" w:cs="Times New Roman"/>
          <w:sz w:val="24"/>
          <w:szCs w:val="24"/>
          <w:lang w:val="it-IT" w:eastAsia="it-IT"/>
        </w:rPr>
        <w:t>; sarà soggetto a revisione ogni qualvolta interverranno modifiche tecnico/organizzative alle attività svolte e agli ambienti di lavoro.</w:t>
      </w:r>
    </w:p>
    <w:p w14:paraId="28C3DBAA" w14:textId="52B3F58B" w:rsidR="007B6C09" w:rsidRPr="00695E02" w:rsidRDefault="007B6C09" w:rsidP="003279D8">
      <w:pPr>
        <w:pStyle w:val="Titolo2"/>
        <w:numPr>
          <w:ilvl w:val="0"/>
          <w:numId w:val="20"/>
        </w:numPr>
        <w:spacing w:after="0"/>
        <w:ind w:left="142" w:right="168" w:firstLine="0"/>
        <w:contextualSpacing/>
        <w:mirrorIndents/>
        <w:jc w:val="both"/>
        <w:rPr>
          <w:rFonts w:ascii="Times New Roman" w:hAnsi="Times New Roman"/>
        </w:rPr>
      </w:pPr>
      <w:bookmarkStart w:id="4" w:name="_Toc472417740"/>
      <w:r w:rsidRPr="00695E02">
        <w:rPr>
          <w:rFonts w:ascii="Times New Roman" w:hAnsi="Times New Roman"/>
        </w:rPr>
        <w:t>Obiettivi del Piano</w:t>
      </w:r>
      <w:bookmarkEnd w:id="4"/>
    </w:p>
    <w:p w14:paraId="7CCEC3A6"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presente Piano tende a perseguire i seguenti obiettivi:</w:t>
      </w:r>
    </w:p>
    <w:p w14:paraId="2334AEAB" w14:textId="04570316" w:rsidR="007B6C09" w:rsidRPr="00695E02" w:rsidRDefault="007B6C09" w:rsidP="0023493F">
      <w:pPr>
        <w:pStyle w:val="Paragrafoelenco"/>
        <w:numPr>
          <w:ilvl w:val="0"/>
          <w:numId w:val="50"/>
        </w:numPr>
        <w:spacing w:after="0" w:line="240" w:lineRule="auto"/>
        <w:ind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indicare le procedure che ogni </w:t>
      </w:r>
      <w:r w:rsidR="00917106" w:rsidRPr="00695E02">
        <w:rPr>
          <w:rFonts w:ascii="Times New Roman" w:eastAsia="Times New Roman" w:hAnsi="Times New Roman" w:cs="Times New Roman"/>
          <w:sz w:val="24"/>
          <w:szCs w:val="24"/>
          <w:lang w:val="it-IT" w:eastAsia="it-IT"/>
        </w:rPr>
        <w:t>persona presente nel comprensorio</w:t>
      </w:r>
      <w:r w:rsidRPr="00695E02">
        <w:rPr>
          <w:rFonts w:ascii="Times New Roman" w:eastAsia="Times New Roman" w:hAnsi="Times New Roman" w:cs="Times New Roman"/>
          <w:sz w:val="24"/>
          <w:szCs w:val="24"/>
          <w:lang w:val="it-IT" w:eastAsia="it-IT"/>
        </w:rPr>
        <w:t xml:space="preserve"> deve seguire nei casi di emergenza</w:t>
      </w:r>
      <w:r w:rsidR="002D16FF" w:rsidRPr="00695E02">
        <w:rPr>
          <w:rFonts w:ascii="Times New Roman" w:eastAsia="Times New Roman" w:hAnsi="Times New Roman" w:cs="Times New Roman"/>
          <w:sz w:val="24"/>
          <w:szCs w:val="24"/>
          <w:lang w:val="it-IT" w:eastAsia="it-IT"/>
        </w:rPr>
        <w:t>;</w:t>
      </w:r>
    </w:p>
    <w:p w14:paraId="371D973C" w14:textId="77777777" w:rsidR="007B6C09" w:rsidRPr="00695E02" w:rsidRDefault="007B6C09" w:rsidP="0023493F">
      <w:pPr>
        <w:pStyle w:val="Paragrafoelenco"/>
        <w:numPr>
          <w:ilvl w:val="0"/>
          <w:numId w:val="50"/>
        </w:numPr>
        <w:spacing w:before="240" w:after="0" w:line="240" w:lineRule="auto"/>
        <w:ind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definire il sistema di comunicazione dell’emergenza</w:t>
      </w:r>
      <w:r w:rsidR="002D16FF" w:rsidRPr="00695E02">
        <w:rPr>
          <w:rFonts w:ascii="Times New Roman" w:eastAsia="Times New Roman" w:hAnsi="Times New Roman" w:cs="Times New Roman"/>
          <w:sz w:val="24"/>
          <w:szCs w:val="24"/>
          <w:lang w:val="it-IT" w:eastAsia="it-IT"/>
        </w:rPr>
        <w:t>;</w:t>
      </w:r>
    </w:p>
    <w:p w14:paraId="053FACB8" w14:textId="77777777" w:rsidR="007B6C09" w:rsidRPr="00695E02" w:rsidRDefault="007B6C09" w:rsidP="0023493F">
      <w:pPr>
        <w:pStyle w:val="Paragrafoelenco"/>
        <w:numPr>
          <w:ilvl w:val="0"/>
          <w:numId w:val="50"/>
        </w:numPr>
        <w:spacing w:before="240" w:after="0" w:line="240" w:lineRule="auto"/>
        <w:ind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definire “chi fa che cosa” nelle specifiche situazioni di emergenza</w:t>
      </w:r>
      <w:r w:rsidR="002D16FF" w:rsidRPr="00695E02">
        <w:rPr>
          <w:rFonts w:ascii="Times New Roman" w:eastAsia="Times New Roman" w:hAnsi="Times New Roman" w:cs="Times New Roman"/>
          <w:sz w:val="24"/>
          <w:szCs w:val="24"/>
          <w:lang w:val="it-IT" w:eastAsia="it-IT"/>
        </w:rPr>
        <w:t>;</w:t>
      </w:r>
    </w:p>
    <w:p w14:paraId="76D1D31A" w14:textId="77777777" w:rsidR="007B6C09" w:rsidRPr="00695E02" w:rsidRDefault="007B6C09" w:rsidP="0023493F">
      <w:pPr>
        <w:pStyle w:val="Paragrafoelenco"/>
        <w:numPr>
          <w:ilvl w:val="0"/>
          <w:numId w:val="50"/>
        </w:numPr>
        <w:spacing w:before="240" w:after="0" w:line="240" w:lineRule="auto"/>
        <w:ind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indicare le modalità per l’evacuazione dall’edificio</w:t>
      </w:r>
      <w:r w:rsidR="002D16FF" w:rsidRPr="00695E02">
        <w:rPr>
          <w:rFonts w:ascii="Times New Roman" w:eastAsia="Times New Roman" w:hAnsi="Times New Roman" w:cs="Times New Roman"/>
          <w:sz w:val="24"/>
          <w:szCs w:val="24"/>
          <w:lang w:val="it-IT" w:eastAsia="it-IT"/>
        </w:rPr>
        <w:t>;</w:t>
      </w:r>
    </w:p>
    <w:p w14:paraId="6724C64A" w14:textId="1F25102D" w:rsidR="00114844" w:rsidRPr="00695E02" w:rsidRDefault="007B6C09" w:rsidP="0023493F">
      <w:pPr>
        <w:pStyle w:val="Paragrafoelenco"/>
        <w:numPr>
          <w:ilvl w:val="0"/>
          <w:numId w:val="50"/>
        </w:numPr>
        <w:spacing w:before="240" w:after="0" w:line="240" w:lineRule="auto"/>
        <w:ind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dare semplici indicazioni di prevenzione e protezione</w:t>
      </w:r>
      <w:r w:rsidR="002D16FF" w:rsidRPr="00695E02">
        <w:rPr>
          <w:rFonts w:ascii="Times New Roman" w:eastAsia="Times New Roman" w:hAnsi="Times New Roman" w:cs="Times New Roman"/>
          <w:sz w:val="24"/>
          <w:szCs w:val="24"/>
          <w:lang w:val="it-IT" w:eastAsia="it-IT"/>
        </w:rPr>
        <w:t>.</w:t>
      </w:r>
    </w:p>
    <w:p w14:paraId="3B0F9D3F" w14:textId="05D2324D" w:rsidR="00C75457" w:rsidRPr="00695E02" w:rsidRDefault="00C75457"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 segnala che il documento, verrà periodicamente verificato ogniqualvolta vengano a manifestarsi situazioni anomale che non consent</w:t>
      </w:r>
      <w:r w:rsidR="006D1983" w:rsidRPr="00695E02">
        <w:rPr>
          <w:rFonts w:ascii="Times New Roman" w:eastAsia="Times New Roman" w:hAnsi="Times New Roman" w:cs="Times New Roman"/>
          <w:sz w:val="24"/>
          <w:szCs w:val="24"/>
          <w:lang w:val="it-IT" w:eastAsia="it-IT"/>
        </w:rPr>
        <w:t>a</w:t>
      </w:r>
      <w:r w:rsidRPr="00695E02">
        <w:rPr>
          <w:rFonts w:ascii="Times New Roman" w:eastAsia="Times New Roman" w:hAnsi="Times New Roman" w:cs="Times New Roman"/>
          <w:sz w:val="24"/>
          <w:szCs w:val="24"/>
          <w:lang w:val="it-IT" w:eastAsia="it-IT"/>
        </w:rPr>
        <w:t xml:space="preserve">no l’attuazione del piano e in ogni caso, </w:t>
      </w:r>
      <w:r w:rsidR="00917106" w:rsidRPr="00695E02">
        <w:rPr>
          <w:rFonts w:ascii="Times New Roman" w:eastAsia="Times New Roman" w:hAnsi="Times New Roman" w:cs="Times New Roman"/>
          <w:sz w:val="24"/>
          <w:szCs w:val="24"/>
          <w:lang w:val="it-IT" w:eastAsia="it-IT"/>
        </w:rPr>
        <w:t>in occasione di</w:t>
      </w:r>
      <w:r w:rsidRPr="00695E02">
        <w:rPr>
          <w:rFonts w:ascii="Times New Roman" w:eastAsia="Times New Roman" w:hAnsi="Times New Roman" w:cs="Times New Roman"/>
          <w:sz w:val="24"/>
          <w:szCs w:val="24"/>
          <w:lang w:val="it-IT" w:eastAsia="it-IT"/>
        </w:rPr>
        <w:t xml:space="preserve"> modifiche </w:t>
      </w:r>
      <w:r w:rsidR="00917106" w:rsidRPr="00695E02">
        <w:rPr>
          <w:rFonts w:ascii="Times New Roman" w:eastAsia="Times New Roman" w:hAnsi="Times New Roman" w:cs="Times New Roman"/>
          <w:sz w:val="24"/>
          <w:szCs w:val="24"/>
          <w:lang w:val="it-IT" w:eastAsia="it-IT"/>
        </w:rPr>
        <w:t xml:space="preserve">alle </w:t>
      </w:r>
      <w:r w:rsidRPr="00695E02">
        <w:rPr>
          <w:rFonts w:ascii="Times New Roman" w:eastAsia="Times New Roman" w:hAnsi="Times New Roman" w:cs="Times New Roman"/>
          <w:sz w:val="24"/>
          <w:szCs w:val="24"/>
          <w:lang w:val="it-IT" w:eastAsia="it-IT"/>
        </w:rPr>
        <w:t xml:space="preserve">condizioni di sicurezza dell’ambiente di lavoro. L’aggiornamento del piano verrà comunicato a tutti gli </w:t>
      </w:r>
      <w:r w:rsidR="00917106" w:rsidRPr="00695E02">
        <w:rPr>
          <w:rFonts w:ascii="Times New Roman" w:eastAsia="Times New Roman" w:hAnsi="Times New Roman" w:cs="Times New Roman"/>
          <w:sz w:val="24"/>
          <w:szCs w:val="24"/>
          <w:lang w:val="it-IT" w:eastAsia="it-IT"/>
        </w:rPr>
        <w:t>interessati</w:t>
      </w:r>
      <w:r w:rsidRPr="00695E02">
        <w:rPr>
          <w:rFonts w:ascii="Times New Roman" w:eastAsia="Times New Roman" w:hAnsi="Times New Roman" w:cs="Times New Roman"/>
          <w:sz w:val="24"/>
          <w:szCs w:val="24"/>
          <w:lang w:val="it-IT" w:eastAsia="it-IT"/>
        </w:rPr>
        <w:t>.</w:t>
      </w:r>
    </w:p>
    <w:p w14:paraId="3F29A89D" w14:textId="66CBE8B9" w:rsidR="00FF637D" w:rsidRDefault="00C75457"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presente piano è conservato presso la direzione, a disposizione di chi </w:t>
      </w:r>
      <w:r w:rsidR="00917106" w:rsidRPr="00695E02">
        <w:rPr>
          <w:rFonts w:ascii="Times New Roman" w:eastAsia="Times New Roman" w:hAnsi="Times New Roman" w:cs="Times New Roman"/>
          <w:sz w:val="24"/>
          <w:szCs w:val="24"/>
          <w:lang w:val="it-IT" w:eastAsia="it-IT"/>
        </w:rPr>
        <w:t>vole</w:t>
      </w:r>
      <w:r w:rsidRPr="00695E02">
        <w:rPr>
          <w:rFonts w:ascii="Times New Roman" w:eastAsia="Times New Roman" w:hAnsi="Times New Roman" w:cs="Times New Roman"/>
          <w:sz w:val="24"/>
          <w:szCs w:val="24"/>
          <w:lang w:val="it-IT" w:eastAsia="it-IT"/>
        </w:rPr>
        <w:t>sse consultarlo. Agli addetti al Servizio di gestione delle Emergenze viene fornita copia del piano riferibile alla lotta antincendio, evacuazione, primo soccorso e gestione delle emergenze in generale; inoltre a tutti i dipendenti non facenti parte del Servizio di Gestione delle Emergenze vengono fornite le procedure necessarie per affrontare in sicurezza una possibile situazione di pericolo.</w:t>
      </w:r>
    </w:p>
    <w:p w14:paraId="6C78045C" w14:textId="70260795" w:rsidR="007B6C09" w:rsidRPr="00695E02" w:rsidRDefault="007B6C09" w:rsidP="003279D8">
      <w:pPr>
        <w:pStyle w:val="Titolo2"/>
        <w:numPr>
          <w:ilvl w:val="0"/>
          <w:numId w:val="20"/>
        </w:numPr>
        <w:spacing w:after="0"/>
        <w:ind w:left="142" w:right="168" w:firstLine="0"/>
        <w:contextualSpacing/>
        <w:mirrorIndents/>
        <w:jc w:val="both"/>
        <w:rPr>
          <w:rFonts w:ascii="Times New Roman" w:hAnsi="Times New Roman"/>
        </w:rPr>
      </w:pPr>
      <w:bookmarkStart w:id="5" w:name="_Toc468790003"/>
      <w:bookmarkStart w:id="6" w:name="_Toc472417741"/>
      <w:r w:rsidRPr="00695E02">
        <w:rPr>
          <w:rFonts w:ascii="Times New Roman" w:hAnsi="Times New Roman"/>
        </w:rPr>
        <w:t>Classificazione delle emergenze</w:t>
      </w:r>
      <w:bookmarkEnd w:id="5"/>
      <w:bookmarkEnd w:id="6"/>
    </w:p>
    <w:p w14:paraId="534C3814"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tipologie di emergenza considerate nel presente Piano sono:</w:t>
      </w:r>
    </w:p>
    <w:p w14:paraId="2E103E71" w14:textId="77777777" w:rsidR="007B6C09" w:rsidRPr="00695E02" w:rsidRDefault="002D16FF"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w:t>
      </w:r>
      <w:r w:rsidR="007B6C09" w:rsidRPr="00695E02">
        <w:rPr>
          <w:rFonts w:ascii="Times New Roman" w:eastAsia="Times New Roman" w:hAnsi="Times New Roman" w:cs="Times New Roman"/>
          <w:sz w:val="24"/>
          <w:szCs w:val="24"/>
          <w:lang w:val="it-IT" w:eastAsia="it-IT"/>
        </w:rPr>
        <w:t>ncendio</w:t>
      </w:r>
      <w:r w:rsidRPr="00695E02">
        <w:rPr>
          <w:rFonts w:ascii="Times New Roman" w:eastAsia="Times New Roman" w:hAnsi="Times New Roman" w:cs="Times New Roman"/>
          <w:sz w:val="24"/>
          <w:szCs w:val="24"/>
          <w:lang w:val="it-IT" w:eastAsia="it-IT"/>
        </w:rPr>
        <w:t>;</w:t>
      </w:r>
    </w:p>
    <w:p w14:paraId="40385376"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dispersione o svers</w:t>
      </w:r>
      <w:r w:rsidR="005B32A7" w:rsidRPr="00695E02">
        <w:rPr>
          <w:rFonts w:ascii="Times New Roman" w:eastAsia="Times New Roman" w:hAnsi="Times New Roman" w:cs="Times New Roman"/>
          <w:sz w:val="24"/>
          <w:szCs w:val="24"/>
          <w:lang w:val="it-IT" w:eastAsia="it-IT"/>
        </w:rPr>
        <w:t>amento</w:t>
      </w:r>
      <w:r w:rsidRPr="00695E02">
        <w:rPr>
          <w:rFonts w:ascii="Times New Roman" w:eastAsia="Times New Roman" w:hAnsi="Times New Roman" w:cs="Times New Roman"/>
          <w:sz w:val="24"/>
          <w:szCs w:val="24"/>
          <w:lang w:val="it-IT" w:eastAsia="it-IT"/>
        </w:rPr>
        <w:t xml:space="preserve"> di agenti chimici/biologici liquidi o gassosi</w:t>
      </w:r>
      <w:r w:rsidR="002D16FF" w:rsidRPr="00695E02">
        <w:rPr>
          <w:rFonts w:ascii="Times New Roman" w:eastAsia="Times New Roman" w:hAnsi="Times New Roman" w:cs="Times New Roman"/>
          <w:sz w:val="24"/>
          <w:szCs w:val="24"/>
          <w:lang w:val="it-IT" w:eastAsia="it-IT"/>
        </w:rPr>
        <w:t>;</w:t>
      </w:r>
    </w:p>
    <w:p w14:paraId="185BD8D5" w14:textId="77777777" w:rsidR="00715163"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infortunio o malessere delle persone presenti sul luogo di lavoro</w:t>
      </w:r>
      <w:r w:rsidR="00715163" w:rsidRPr="00695E02">
        <w:rPr>
          <w:rFonts w:ascii="Times New Roman" w:eastAsia="Times New Roman" w:hAnsi="Times New Roman" w:cs="Times New Roman"/>
          <w:sz w:val="24"/>
          <w:szCs w:val="24"/>
          <w:lang w:val="it-IT" w:eastAsia="it-IT"/>
        </w:rPr>
        <w:t>;</w:t>
      </w:r>
    </w:p>
    <w:p w14:paraId="4BE6AA9C" w14:textId="31FDAE91" w:rsidR="001F27BF" w:rsidRDefault="00715163"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altre emergenze</w:t>
      </w:r>
      <w:r w:rsidR="002D16FF" w:rsidRPr="00695E02">
        <w:rPr>
          <w:rFonts w:ascii="Times New Roman" w:eastAsia="Times New Roman" w:hAnsi="Times New Roman" w:cs="Times New Roman"/>
          <w:sz w:val="24"/>
          <w:szCs w:val="24"/>
          <w:lang w:val="it-IT" w:eastAsia="it-IT"/>
        </w:rPr>
        <w:t>.</w:t>
      </w:r>
    </w:p>
    <w:p w14:paraId="1404026D" w14:textId="2D13F3E8" w:rsidR="007B6C09" w:rsidRPr="00695E02" w:rsidRDefault="007B6C09" w:rsidP="003279D8">
      <w:pPr>
        <w:pStyle w:val="Titolo2"/>
        <w:numPr>
          <w:ilvl w:val="0"/>
          <w:numId w:val="20"/>
        </w:numPr>
        <w:spacing w:after="0"/>
        <w:ind w:left="142" w:right="168" w:firstLine="0"/>
        <w:contextualSpacing/>
        <w:mirrorIndents/>
        <w:jc w:val="both"/>
        <w:rPr>
          <w:rFonts w:ascii="Times New Roman" w:hAnsi="Times New Roman"/>
        </w:rPr>
      </w:pPr>
      <w:bookmarkStart w:id="7" w:name="_Toc472417742"/>
      <w:r w:rsidRPr="00695E02">
        <w:rPr>
          <w:rFonts w:ascii="Times New Roman" w:hAnsi="Times New Roman"/>
        </w:rPr>
        <w:t>Struttura del Piano</w:t>
      </w:r>
      <w:bookmarkEnd w:id="7"/>
    </w:p>
    <w:p w14:paraId="1047051C" w14:textId="3DAEB314" w:rsidR="00715163"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presente Piano è strutturato</w:t>
      </w:r>
      <w:r w:rsidR="00737152"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in </w:t>
      </w:r>
      <w:r w:rsidR="00C9757E" w:rsidRPr="00695E02">
        <w:rPr>
          <w:rFonts w:ascii="Times New Roman" w:eastAsia="Times New Roman" w:hAnsi="Times New Roman" w:cs="Times New Roman"/>
          <w:sz w:val="24"/>
          <w:szCs w:val="24"/>
          <w:lang w:val="it-IT" w:eastAsia="it-IT"/>
        </w:rPr>
        <w:t xml:space="preserve">cinque capitoli in </w:t>
      </w:r>
      <w:r w:rsidRPr="00695E02">
        <w:rPr>
          <w:rFonts w:ascii="Times New Roman" w:eastAsia="Times New Roman" w:hAnsi="Times New Roman" w:cs="Times New Roman"/>
          <w:sz w:val="24"/>
          <w:szCs w:val="24"/>
          <w:lang w:val="it-IT" w:eastAsia="it-IT"/>
        </w:rPr>
        <w:t>funzione delle tipologie di emergenza previste:</w:t>
      </w:r>
    </w:p>
    <w:p w14:paraId="0E278FFB" w14:textId="2DCEF784" w:rsidR="00715163" w:rsidRPr="00695E02" w:rsidRDefault="00715163" w:rsidP="003279D8">
      <w:pPr>
        <w:pStyle w:val="Paragrafoelenco"/>
        <w:numPr>
          <w:ilvl w:val="0"/>
          <w:numId w:val="3"/>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Capitolo A, di carattere generale, contiene l’indice del M</w:t>
      </w:r>
      <w:r w:rsidR="00055F38" w:rsidRPr="00695E02">
        <w:rPr>
          <w:rFonts w:ascii="Times New Roman" w:eastAsia="Times New Roman" w:hAnsi="Times New Roman" w:cs="Times New Roman"/>
          <w:sz w:val="24"/>
          <w:szCs w:val="24"/>
          <w:lang w:val="it-IT" w:eastAsia="it-IT"/>
        </w:rPr>
        <w:t>anuale</w:t>
      </w:r>
      <w:r w:rsidRPr="00695E02">
        <w:rPr>
          <w:rFonts w:ascii="Times New Roman" w:eastAsia="Times New Roman" w:hAnsi="Times New Roman" w:cs="Times New Roman"/>
          <w:sz w:val="24"/>
          <w:szCs w:val="24"/>
          <w:lang w:val="it-IT" w:eastAsia="it-IT"/>
        </w:rPr>
        <w:t>, il complesso delle revisioni e l’elenco dei destinatari, descrive le principali attività e</w:t>
      </w:r>
      <w:r w:rsidR="00C9757E" w:rsidRPr="00695E02">
        <w:rPr>
          <w:rFonts w:ascii="Times New Roman" w:eastAsia="Times New Roman" w:hAnsi="Times New Roman" w:cs="Times New Roman"/>
          <w:sz w:val="24"/>
          <w:szCs w:val="24"/>
          <w:lang w:val="it-IT" w:eastAsia="it-IT"/>
        </w:rPr>
        <w:t>d i</w:t>
      </w:r>
      <w:r w:rsidRPr="00695E02">
        <w:rPr>
          <w:rFonts w:ascii="Times New Roman" w:eastAsia="Times New Roman" w:hAnsi="Times New Roman" w:cs="Times New Roman"/>
          <w:sz w:val="24"/>
          <w:szCs w:val="24"/>
          <w:lang w:val="it-IT" w:eastAsia="it-IT"/>
        </w:rPr>
        <w:t xml:space="preserve"> processi produttivi della </w:t>
      </w:r>
      <w:r w:rsidR="00C57E30" w:rsidRPr="00695E02">
        <w:rPr>
          <w:rFonts w:ascii="Times New Roman" w:eastAsia="Times New Roman" w:hAnsi="Times New Roman" w:cs="Times New Roman"/>
          <w:sz w:val="24"/>
          <w:szCs w:val="24"/>
          <w:lang w:val="it-IT" w:eastAsia="it-IT"/>
        </w:rPr>
        <w:t>SISSA</w:t>
      </w:r>
      <w:r w:rsidR="00CF3CD5" w:rsidRPr="00695E02">
        <w:rPr>
          <w:rFonts w:ascii="Times New Roman" w:eastAsia="Times New Roman" w:hAnsi="Times New Roman" w:cs="Times New Roman"/>
          <w:sz w:val="24"/>
          <w:szCs w:val="24"/>
          <w:lang w:val="it-IT" w:eastAsia="it-IT"/>
        </w:rPr>
        <w:t>, sono inoltre elencate le registrazioni previste dal manuale</w:t>
      </w:r>
      <w:r w:rsidRPr="00695E02">
        <w:rPr>
          <w:rFonts w:ascii="Times New Roman" w:eastAsia="Times New Roman" w:hAnsi="Times New Roman" w:cs="Times New Roman"/>
          <w:sz w:val="24"/>
          <w:szCs w:val="24"/>
          <w:lang w:val="it-IT" w:eastAsia="it-IT"/>
        </w:rPr>
        <w:t>;</w:t>
      </w:r>
    </w:p>
    <w:p w14:paraId="6EC53F3E" w14:textId="279E2195" w:rsidR="007B6C09" w:rsidRPr="00695E02" w:rsidRDefault="00715163" w:rsidP="003279D8">
      <w:pPr>
        <w:pStyle w:val="Paragrafoelenco"/>
        <w:numPr>
          <w:ilvl w:val="0"/>
          <w:numId w:val="3"/>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Capitolo B</w:t>
      </w:r>
      <w:r w:rsidR="0090660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Gestione </w:t>
      </w:r>
      <w:r w:rsidR="007B6C09" w:rsidRPr="00695E02">
        <w:rPr>
          <w:rFonts w:ascii="Times New Roman" w:eastAsia="Times New Roman" w:hAnsi="Times New Roman" w:cs="Times New Roman"/>
          <w:sz w:val="24"/>
          <w:szCs w:val="24"/>
          <w:lang w:val="it-IT" w:eastAsia="it-IT"/>
        </w:rPr>
        <w:t>Emergenz</w:t>
      </w:r>
      <w:r w:rsidRPr="00695E02">
        <w:rPr>
          <w:rFonts w:ascii="Times New Roman" w:eastAsia="Times New Roman" w:hAnsi="Times New Roman" w:cs="Times New Roman"/>
          <w:sz w:val="24"/>
          <w:szCs w:val="24"/>
          <w:lang w:val="it-IT" w:eastAsia="it-IT"/>
        </w:rPr>
        <w:t>e</w:t>
      </w:r>
      <w:r w:rsidR="007B6C09"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durante i</w:t>
      </w:r>
      <w:r w:rsidR="007B6C09" w:rsidRPr="00695E02">
        <w:rPr>
          <w:rFonts w:ascii="Times New Roman" w:eastAsia="Times New Roman" w:hAnsi="Times New Roman" w:cs="Times New Roman"/>
          <w:sz w:val="24"/>
          <w:szCs w:val="24"/>
          <w:lang w:val="it-IT" w:eastAsia="it-IT"/>
        </w:rPr>
        <w:t>l normale orario di lavoro</w:t>
      </w:r>
      <w:r w:rsidR="00906606" w:rsidRPr="00695E02">
        <w:rPr>
          <w:rFonts w:ascii="Times New Roman" w:eastAsia="Times New Roman" w:hAnsi="Times New Roman" w:cs="Times New Roman"/>
          <w:sz w:val="24"/>
          <w:szCs w:val="24"/>
          <w:lang w:val="it-IT" w:eastAsia="it-IT"/>
        </w:rPr>
        <w:t xml:space="preserve"> </w:t>
      </w:r>
      <w:r w:rsidR="00CF3CD5" w:rsidRPr="00695E02">
        <w:rPr>
          <w:rFonts w:ascii="Times New Roman" w:eastAsia="Times New Roman" w:hAnsi="Times New Roman" w:cs="Times New Roman"/>
          <w:sz w:val="24"/>
          <w:szCs w:val="24"/>
          <w:lang w:val="it-IT" w:eastAsia="it-IT"/>
        </w:rPr>
        <w:t xml:space="preserve">(riferisce </w:t>
      </w:r>
      <w:r w:rsidR="00C9757E" w:rsidRPr="00695E02">
        <w:rPr>
          <w:rFonts w:ascii="Times New Roman" w:eastAsia="Times New Roman" w:hAnsi="Times New Roman" w:cs="Times New Roman"/>
          <w:sz w:val="24"/>
          <w:szCs w:val="24"/>
          <w:lang w:val="it-IT" w:eastAsia="it-IT"/>
        </w:rPr>
        <w:t>de</w:t>
      </w:r>
      <w:r w:rsidR="00CF3CD5" w:rsidRPr="00695E02">
        <w:rPr>
          <w:rFonts w:ascii="Times New Roman" w:eastAsia="Times New Roman" w:hAnsi="Times New Roman" w:cs="Times New Roman"/>
          <w:sz w:val="24"/>
          <w:szCs w:val="24"/>
          <w:lang w:val="it-IT" w:eastAsia="it-IT"/>
        </w:rPr>
        <w:t xml:space="preserve">lle </w:t>
      </w:r>
      <w:r w:rsidR="00CF3CD5" w:rsidRPr="00695E02">
        <w:rPr>
          <w:rFonts w:ascii="Times New Roman" w:hAnsi="Times New Roman" w:cs="Times New Roman"/>
          <w:sz w:val="24"/>
          <w:szCs w:val="24"/>
          <w:lang w:val="it-IT"/>
        </w:rPr>
        <w:t>istruzioni operative e/o altre misure di controllo operativo)</w:t>
      </w:r>
      <w:r w:rsidR="004044E3" w:rsidRPr="00695E02">
        <w:rPr>
          <w:rFonts w:ascii="Times New Roman" w:eastAsia="Times New Roman" w:hAnsi="Times New Roman" w:cs="Times New Roman"/>
          <w:sz w:val="24"/>
          <w:szCs w:val="24"/>
          <w:lang w:val="it-IT" w:eastAsia="it-IT"/>
        </w:rPr>
        <w:t>;</w:t>
      </w:r>
    </w:p>
    <w:p w14:paraId="20182FD3" w14:textId="3D6AD3D1" w:rsidR="007B6C09" w:rsidRPr="00695E02" w:rsidRDefault="00715163" w:rsidP="003279D8">
      <w:pPr>
        <w:pStyle w:val="Paragrafoelenco"/>
        <w:numPr>
          <w:ilvl w:val="0"/>
          <w:numId w:val="3"/>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Capitolo C</w:t>
      </w:r>
      <w:r w:rsidR="0090660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Gestione Emergenze </w:t>
      </w:r>
      <w:r w:rsidR="007B6C09" w:rsidRPr="00695E02">
        <w:rPr>
          <w:rFonts w:ascii="Times New Roman" w:eastAsia="Times New Roman" w:hAnsi="Times New Roman" w:cs="Times New Roman"/>
          <w:sz w:val="24"/>
          <w:szCs w:val="24"/>
          <w:lang w:val="it-IT" w:eastAsia="it-IT"/>
        </w:rPr>
        <w:t>fuori dal normale orario di lavoro</w:t>
      </w:r>
      <w:r w:rsidR="00CF3CD5" w:rsidRPr="00695E02">
        <w:rPr>
          <w:rFonts w:ascii="Times New Roman" w:eastAsia="Times New Roman" w:hAnsi="Times New Roman" w:cs="Times New Roman"/>
          <w:sz w:val="24"/>
          <w:szCs w:val="24"/>
          <w:lang w:val="it-IT" w:eastAsia="it-IT"/>
        </w:rPr>
        <w:t xml:space="preserve"> (riferisce alle </w:t>
      </w:r>
      <w:r w:rsidR="00CF3CD5" w:rsidRPr="00695E02">
        <w:rPr>
          <w:rFonts w:ascii="Times New Roman" w:hAnsi="Times New Roman" w:cs="Times New Roman"/>
          <w:sz w:val="24"/>
          <w:szCs w:val="24"/>
          <w:lang w:val="it-IT"/>
        </w:rPr>
        <w:t>istruzioni operative e/o altre misure di controllo operativo)</w:t>
      </w:r>
      <w:r w:rsidR="004044E3" w:rsidRPr="00695E02">
        <w:rPr>
          <w:rFonts w:ascii="Times New Roman" w:eastAsia="Times New Roman" w:hAnsi="Times New Roman" w:cs="Times New Roman"/>
          <w:sz w:val="24"/>
          <w:szCs w:val="24"/>
          <w:lang w:val="it-IT" w:eastAsia="it-IT"/>
        </w:rPr>
        <w:t>;</w:t>
      </w:r>
    </w:p>
    <w:p w14:paraId="464CDB4E" w14:textId="77777777" w:rsidR="00906606" w:rsidRPr="00695E02" w:rsidRDefault="00CF3CD5" w:rsidP="003279D8">
      <w:pPr>
        <w:pStyle w:val="Paragrafoelenco"/>
        <w:numPr>
          <w:ilvl w:val="0"/>
          <w:numId w:val="3"/>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Capitolo D</w:t>
      </w:r>
      <w:r w:rsidR="00906606" w:rsidRPr="00695E02">
        <w:rPr>
          <w:rFonts w:ascii="Times New Roman" w:eastAsia="Times New Roman" w:hAnsi="Times New Roman" w:cs="Times New Roman"/>
          <w:sz w:val="24"/>
          <w:szCs w:val="24"/>
          <w:lang w:val="it-IT" w:eastAsia="it-IT"/>
        </w:rPr>
        <w:t>, Gestione altre Emergenze;</w:t>
      </w:r>
    </w:p>
    <w:p w14:paraId="5AEF86B2" w14:textId="6F57E44C" w:rsidR="007B6C09" w:rsidRPr="00695E02" w:rsidRDefault="00906606" w:rsidP="003279D8">
      <w:pPr>
        <w:pStyle w:val="Paragrafoelenco"/>
        <w:numPr>
          <w:ilvl w:val="0"/>
          <w:numId w:val="3"/>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Capitolo E,</w:t>
      </w:r>
      <w:r w:rsidR="00CF3CD5" w:rsidRPr="00695E02">
        <w:rPr>
          <w:rFonts w:ascii="Times New Roman" w:eastAsia="Times New Roman" w:hAnsi="Times New Roman" w:cs="Times New Roman"/>
          <w:sz w:val="24"/>
          <w:szCs w:val="24"/>
          <w:lang w:val="it-IT" w:eastAsia="it-IT"/>
        </w:rPr>
        <w:t xml:space="preserve"> Allegati</w:t>
      </w:r>
      <w:r w:rsidR="004044E3" w:rsidRPr="00695E02">
        <w:rPr>
          <w:rFonts w:ascii="Times New Roman" w:eastAsia="Times New Roman" w:hAnsi="Times New Roman" w:cs="Times New Roman"/>
          <w:sz w:val="24"/>
          <w:szCs w:val="24"/>
          <w:lang w:val="it-IT" w:eastAsia="it-IT"/>
        </w:rPr>
        <w:t>.</w:t>
      </w:r>
    </w:p>
    <w:p w14:paraId="0D4C9FCE" w14:textId="24450B95"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Costituiscono parte integrante del presente documento </w:t>
      </w:r>
      <w:r w:rsidR="002F6E58" w:rsidRPr="00695E02">
        <w:rPr>
          <w:rFonts w:ascii="Times New Roman" w:eastAsia="Times New Roman" w:hAnsi="Times New Roman" w:cs="Times New Roman"/>
          <w:sz w:val="24"/>
          <w:szCs w:val="24"/>
          <w:lang w:val="it-IT" w:eastAsia="it-IT"/>
        </w:rPr>
        <w:t>t</w:t>
      </w:r>
      <w:r w:rsidR="00906606" w:rsidRPr="00695E02">
        <w:rPr>
          <w:rFonts w:ascii="Times New Roman" w:eastAsia="Times New Roman" w:hAnsi="Times New Roman" w:cs="Times New Roman"/>
          <w:sz w:val="24"/>
          <w:szCs w:val="24"/>
          <w:lang w:val="it-IT" w:eastAsia="it-IT"/>
        </w:rPr>
        <w:t xml:space="preserve">utte le informazioni presenti al link </w:t>
      </w:r>
      <w:hyperlink r:id="rId9" w:history="1">
        <w:r w:rsidR="00C26081" w:rsidRPr="00695E02">
          <w:rPr>
            <w:rStyle w:val="Collegamentoipertestuale"/>
            <w:rFonts w:ascii="Times New Roman" w:eastAsia="Times New Roman" w:hAnsi="Times New Roman" w:cs="Times New Roman"/>
            <w:sz w:val="24"/>
            <w:szCs w:val="24"/>
            <w:lang w:val="it-IT" w:eastAsia="it-IT"/>
          </w:rPr>
          <w:t>www.sissa.it/safety</w:t>
        </w:r>
      </w:hyperlink>
      <w:r w:rsidR="00906606" w:rsidRPr="00695E02">
        <w:rPr>
          <w:rFonts w:ascii="Times New Roman" w:eastAsia="Times New Roman" w:hAnsi="Times New Roman" w:cs="Times New Roman"/>
          <w:sz w:val="24"/>
          <w:szCs w:val="24"/>
          <w:lang w:val="it-IT" w:eastAsia="it-IT"/>
        </w:rPr>
        <w:t xml:space="preserve"> e </w:t>
      </w:r>
      <w:r w:rsidRPr="00695E02">
        <w:rPr>
          <w:rFonts w:ascii="Times New Roman" w:eastAsia="Times New Roman" w:hAnsi="Times New Roman" w:cs="Times New Roman"/>
          <w:sz w:val="24"/>
          <w:szCs w:val="24"/>
          <w:lang w:val="it-IT" w:eastAsia="it-IT"/>
        </w:rPr>
        <w:t>le planimetrie dell’edificio affisse lungo i corridoi; tali planimetrie riportano:</w:t>
      </w:r>
    </w:p>
    <w:p w14:paraId="4F9B5815"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vie di fuga previste in caso di evacuazione dall’edificio</w:t>
      </w:r>
      <w:r w:rsidR="004044E3" w:rsidRPr="00695E02">
        <w:rPr>
          <w:rFonts w:ascii="Times New Roman" w:eastAsia="Times New Roman" w:hAnsi="Times New Roman" w:cs="Times New Roman"/>
          <w:sz w:val="24"/>
          <w:szCs w:val="24"/>
          <w:lang w:val="it-IT" w:eastAsia="it-IT"/>
        </w:rPr>
        <w:t>;</w:t>
      </w:r>
    </w:p>
    <w:p w14:paraId="158F0AF4"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uscite di sicurezza</w:t>
      </w:r>
      <w:r w:rsidR="004044E3" w:rsidRPr="00695E02">
        <w:rPr>
          <w:rFonts w:ascii="Times New Roman" w:eastAsia="Times New Roman" w:hAnsi="Times New Roman" w:cs="Times New Roman"/>
          <w:sz w:val="24"/>
          <w:szCs w:val="24"/>
          <w:lang w:val="it-IT" w:eastAsia="it-IT"/>
        </w:rPr>
        <w:t>;</w:t>
      </w:r>
    </w:p>
    <w:p w14:paraId="2BA3E6A4"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zone filtro ed i luoghi “calmi”</w:t>
      </w:r>
      <w:r w:rsidR="004044E3" w:rsidRPr="00695E02">
        <w:rPr>
          <w:rFonts w:ascii="Times New Roman" w:eastAsia="Times New Roman" w:hAnsi="Times New Roman" w:cs="Times New Roman"/>
          <w:sz w:val="24"/>
          <w:szCs w:val="24"/>
          <w:lang w:val="it-IT" w:eastAsia="it-IT"/>
        </w:rPr>
        <w:t>;</w:t>
      </w:r>
    </w:p>
    <w:p w14:paraId="49D3FDAA"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punti di raccolta esterni all’edificio</w:t>
      </w:r>
      <w:r w:rsidR="004044E3" w:rsidRPr="00695E02">
        <w:rPr>
          <w:rFonts w:ascii="Times New Roman" w:eastAsia="Times New Roman" w:hAnsi="Times New Roman" w:cs="Times New Roman"/>
          <w:sz w:val="24"/>
          <w:szCs w:val="24"/>
          <w:lang w:val="it-IT" w:eastAsia="it-IT"/>
        </w:rPr>
        <w:t>;</w:t>
      </w:r>
    </w:p>
    <w:p w14:paraId="64B745A9"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presidi antincendio (pulsanti di allarme, pulsanti di scarica gas inerte, estintori, idranti, ecc.)</w:t>
      </w:r>
      <w:r w:rsidR="004044E3" w:rsidRPr="00695E02">
        <w:rPr>
          <w:rFonts w:ascii="Times New Roman" w:eastAsia="Times New Roman" w:hAnsi="Times New Roman" w:cs="Times New Roman"/>
          <w:sz w:val="24"/>
          <w:szCs w:val="24"/>
          <w:lang w:val="it-IT" w:eastAsia="it-IT"/>
        </w:rPr>
        <w:t>;</w:t>
      </w:r>
    </w:p>
    <w:p w14:paraId="65F85B9A"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pulsanti di sgancio degli impianti elettrici</w:t>
      </w:r>
      <w:r w:rsidR="004044E3" w:rsidRPr="00695E02">
        <w:rPr>
          <w:rFonts w:ascii="Times New Roman" w:eastAsia="Times New Roman" w:hAnsi="Times New Roman" w:cs="Times New Roman"/>
          <w:sz w:val="24"/>
          <w:szCs w:val="24"/>
          <w:lang w:val="it-IT" w:eastAsia="it-IT"/>
        </w:rPr>
        <w:t>;</w:t>
      </w:r>
    </w:p>
    <w:p w14:paraId="03DF22C7" w14:textId="77777777" w:rsidR="007B6C09" w:rsidRPr="00695E02"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valvole di intercettazione combustibile dell’impianto termico</w:t>
      </w:r>
      <w:r w:rsidR="004044E3" w:rsidRPr="00695E02">
        <w:rPr>
          <w:rFonts w:ascii="Times New Roman" w:eastAsia="Times New Roman" w:hAnsi="Times New Roman" w:cs="Times New Roman"/>
          <w:sz w:val="24"/>
          <w:szCs w:val="24"/>
          <w:lang w:val="it-IT" w:eastAsia="it-IT"/>
        </w:rPr>
        <w:t>;</w:t>
      </w:r>
    </w:p>
    <w:p w14:paraId="3C1C14A6" w14:textId="42324FF3" w:rsidR="00FF637D" w:rsidRDefault="007B6C09" w:rsidP="003279D8">
      <w:pPr>
        <w:numPr>
          <w:ilvl w:val="0"/>
          <w:numId w:val="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pacchetti di medicazione</w:t>
      </w:r>
      <w:r w:rsidR="004044E3" w:rsidRPr="00695E02">
        <w:rPr>
          <w:rFonts w:ascii="Times New Roman" w:eastAsia="Times New Roman" w:hAnsi="Times New Roman" w:cs="Times New Roman"/>
          <w:sz w:val="24"/>
          <w:szCs w:val="24"/>
          <w:lang w:val="it-IT" w:eastAsia="it-IT"/>
        </w:rPr>
        <w:t>.</w:t>
      </w:r>
    </w:p>
    <w:p w14:paraId="6CD30A53" w14:textId="7CD67775" w:rsidR="007B6C09" w:rsidRPr="00695E02" w:rsidRDefault="007B6C09" w:rsidP="003279D8">
      <w:pPr>
        <w:pStyle w:val="Titolo2"/>
        <w:numPr>
          <w:ilvl w:val="0"/>
          <w:numId w:val="20"/>
        </w:numPr>
        <w:spacing w:after="0"/>
        <w:ind w:left="142" w:right="168" w:firstLine="0"/>
        <w:contextualSpacing/>
        <w:mirrorIndents/>
        <w:jc w:val="both"/>
        <w:rPr>
          <w:rFonts w:ascii="Times New Roman" w:hAnsi="Times New Roman"/>
        </w:rPr>
      </w:pPr>
      <w:bookmarkStart w:id="8" w:name="_Toc472417743"/>
      <w:r w:rsidRPr="00695E02">
        <w:rPr>
          <w:rFonts w:ascii="Times New Roman" w:hAnsi="Times New Roman"/>
        </w:rPr>
        <w:t xml:space="preserve">Competenze </w:t>
      </w:r>
      <w:r w:rsidR="00C9757E" w:rsidRPr="00695E02">
        <w:rPr>
          <w:rFonts w:ascii="Times New Roman" w:hAnsi="Times New Roman"/>
        </w:rPr>
        <w:t xml:space="preserve">per la gestione </w:t>
      </w:r>
      <w:r w:rsidRPr="00695E02">
        <w:rPr>
          <w:rFonts w:ascii="Times New Roman" w:hAnsi="Times New Roman"/>
        </w:rPr>
        <w:t>d</w:t>
      </w:r>
      <w:r w:rsidR="00C9757E" w:rsidRPr="00695E02">
        <w:rPr>
          <w:rFonts w:ascii="Times New Roman" w:hAnsi="Times New Roman"/>
        </w:rPr>
        <w:t>el</w:t>
      </w:r>
      <w:r w:rsidRPr="00695E02">
        <w:rPr>
          <w:rFonts w:ascii="Times New Roman" w:hAnsi="Times New Roman"/>
        </w:rPr>
        <w:t>l’Emergenza e Presidio Tecnico</w:t>
      </w:r>
      <w:bookmarkEnd w:id="8"/>
    </w:p>
    <w:p w14:paraId="774015F3"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Piano prevede la definizione di competenze specifiche durante l’emergenza così come sotto riportato:</w:t>
      </w:r>
    </w:p>
    <w:p w14:paraId="77C8B56B" w14:textId="5DF66592" w:rsidR="00E402FB" w:rsidRPr="00695E02" w:rsidRDefault="00233161" w:rsidP="003279D8">
      <w:pPr>
        <w:spacing w:before="240" w:after="0" w:line="240" w:lineRule="auto"/>
        <w:ind w:left="142" w:right="168"/>
        <w:mirrorIndents/>
        <w:jc w:val="both"/>
        <w:rPr>
          <w:rStyle w:val="Titolo3Carattere"/>
          <w:rFonts w:ascii="Times New Roman" w:hAnsi="Times New Roman" w:cs="Times New Roman"/>
          <w:color w:val="auto"/>
          <w:sz w:val="24"/>
          <w:szCs w:val="24"/>
          <w:lang w:val="it-IT"/>
        </w:rPr>
      </w:pPr>
      <w:bookmarkStart w:id="9" w:name="_Toc472417744"/>
      <w:r w:rsidRPr="00695E02">
        <w:rPr>
          <w:rStyle w:val="Titolo3Carattere"/>
          <w:rFonts w:ascii="Times New Roman" w:hAnsi="Times New Roman" w:cs="Times New Roman"/>
          <w:color w:val="auto"/>
          <w:sz w:val="24"/>
          <w:szCs w:val="24"/>
          <w:lang w:val="it-IT"/>
        </w:rPr>
        <w:t xml:space="preserve">5.1 </w:t>
      </w:r>
      <w:r w:rsidR="00E402FB" w:rsidRPr="00695E02">
        <w:rPr>
          <w:rStyle w:val="Titolo3Carattere"/>
          <w:rFonts w:ascii="Times New Roman" w:hAnsi="Times New Roman" w:cs="Times New Roman"/>
          <w:color w:val="auto"/>
          <w:sz w:val="24"/>
          <w:szCs w:val="24"/>
          <w:lang w:val="it-IT"/>
        </w:rPr>
        <w:t>Datore di Lavoro (</w:t>
      </w:r>
      <w:r w:rsidR="00350C55" w:rsidRPr="00695E02">
        <w:rPr>
          <w:rStyle w:val="Titolo3Carattere"/>
          <w:rFonts w:ascii="Times New Roman" w:hAnsi="Times New Roman" w:cs="Times New Roman"/>
          <w:color w:val="auto"/>
          <w:sz w:val="24"/>
          <w:szCs w:val="24"/>
          <w:lang w:val="it-IT"/>
        </w:rPr>
        <w:t>Direttore) (</w:t>
      </w:r>
      <w:r w:rsidR="00E402FB" w:rsidRPr="00695E02">
        <w:rPr>
          <w:rStyle w:val="Titolo3Carattere"/>
          <w:rFonts w:ascii="Times New Roman" w:hAnsi="Times New Roman" w:cs="Times New Roman"/>
          <w:color w:val="auto"/>
          <w:sz w:val="24"/>
          <w:szCs w:val="24"/>
          <w:lang w:val="it-IT"/>
        </w:rPr>
        <w:t>DL)</w:t>
      </w:r>
      <w:bookmarkEnd w:id="9"/>
    </w:p>
    <w:p w14:paraId="56F3692E" w14:textId="77777777" w:rsidR="00E402FB" w:rsidRPr="00695E02" w:rsidRDefault="00E402F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Compete al Primo Livello individuare e designare l’organico delle persone coinvolte nella prevenzione e gestione delle emergenze.</w:t>
      </w:r>
    </w:p>
    <w:p w14:paraId="5316DDEE" w14:textId="77777777" w:rsidR="00E402FB" w:rsidRPr="00695E02" w:rsidRDefault="00E402F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Inoltre, con l’ausilio del Servizio di Prevenzione e Protezione:</w:t>
      </w:r>
    </w:p>
    <w:p w14:paraId="2F4CD398" w14:textId="77777777" w:rsidR="00E402FB" w:rsidRPr="00695E02" w:rsidRDefault="00E402FB" w:rsidP="003279D8">
      <w:pPr>
        <w:numPr>
          <w:ilvl w:val="0"/>
          <w:numId w:val="32"/>
        </w:numPr>
        <w:spacing w:before="240" w:after="0" w:line="240" w:lineRule="auto"/>
        <w:ind w:left="142" w:right="168" w:firstLine="0"/>
        <w:contextualSpacing/>
        <w:mirrorIndents/>
        <w:jc w:val="both"/>
        <w:rPr>
          <w:rFonts w:ascii="Times New Roman" w:eastAsia="Times New Roman" w:hAnsi="Times New Roman" w:cs="Times New Roman"/>
          <w:i/>
          <w:sz w:val="24"/>
          <w:szCs w:val="24"/>
          <w:lang w:val="it-IT" w:eastAsia="it-IT"/>
        </w:rPr>
      </w:pPr>
      <w:r w:rsidRPr="00695E02">
        <w:rPr>
          <w:rFonts w:ascii="Times New Roman" w:eastAsia="Times New Roman" w:hAnsi="Times New Roman" w:cs="Times New Roman"/>
          <w:sz w:val="24"/>
          <w:szCs w:val="24"/>
          <w:lang w:val="it-IT" w:eastAsia="it-IT"/>
        </w:rPr>
        <w:t>provvede ad organizzare l'addestramento periodico degli addetti all'attuazione delle misure di prevenzione incendi, evacuazione e pronto soccorso, circa l'uso corretto di estintori ed altri mezzi e dispositivi antincendio;</w:t>
      </w:r>
      <w:r w:rsidRPr="00695E02">
        <w:rPr>
          <w:rFonts w:ascii="Times New Roman" w:eastAsia="Times New Roman" w:hAnsi="Times New Roman" w:cs="Times New Roman"/>
          <w:i/>
          <w:sz w:val="24"/>
          <w:szCs w:val="24"/>
          <w:lang w:val="it-IT" w:eastAsia="it-IT"/>
        </w:rPr>
        <w:t xml:space="preserve"> </w:t>
      </w:r>
    </w:p>
    <w:p w14:paraId="315E49C8" w14:textId="77777777" w:rsidR="00E402FB" w:rsidRPr="00695E02" w:rsidRDefault="00E402FB" w:rsidP="003279D8">
      <w:pPr>
        <w:numPr>
          <w:ilvl w:val="0"/>
          <w:numId w:val="32"/>
        </w:numPr>
        <w:spacing w:before="240" w:after="0" w:line="240" w:lineRule="auto"/>
        <w:ind w:left="142" w:right="168" w:firstLine="0"/>
        <w:contextualSpacing/>
        <w:mirrorIndents/>
        <w:jc w:val="both"/>
        <w:rPr>
          <w:rFonts w:ascii="Times New Roman" w:eastAsia="Times New Roman" w:hAnsi="Times New Roman" w:cs="Times New Roman"/>
          <w:i/>
          <w:sz w:val="24"/>
          <w:szCs w:val="24"/>
          <w:lang w:val="it-IT" w:eastAsia="it-IT"/>
        </w:rPr>
      </w:pPr>
      <w:r w:rsidRPr="00695E02">
        <w:rPr>
          <w:rFonts w:ascii="Times New Roman" w:eastAsia="Times New Roman" w:hAnsi="Times New Roman" w:cs="Times New Roman"/>
          <w:sz w:val="24"/>
          <w:szCs w:val="24"/>
          <w:lang w:val="it-IT" w:eastAsia="it-IT"/>
        </w:rPr>
        <w:t>fa effettuare periodicamente agli addetti alla squadra di pronto soccorso, corsi di formazione specialistici rivolti all'aggiornamento/verifica delle tecniche di intervento su persone infortunate;</w:t>
      </w:r>
    </w:p>
    <w:p w14:paraId="09415626" w14:textId="77777777" w:rsidR="00E402FB" w:rsidRPr="00695E02" w:rsidRDefault="00E402FB" w:rsidP="003279D8">
      <w:pPr>
        <w:numPr>
          <w:ilvl w:val="0"/>
          <w:numId w:val="32"/>
        </w:numPr>
        <w:spacing w:before="240" w:after="0" w:line="240" w:lineRule="auto"/>
        <w:ind w:left="142" w:right="168" w:firstLine="0"/>
        <w:contextualSpacing/>
        <w:mirrorIndents/>
        <w:jc w:val="both"/>
        <w:rPr>
          <w:rFonts w:ascii="Times New Roman" w:eastAsia="Times New Roman" w:hAnsi="Times New Roman" w:cs="Times New Roman"/>
          <w:i/>
          <w:sz w:val="24"/>
          <w:szCs w:val="24"/>
          <w:lang w:val="it-IT" w:eastAsia="it-IT"/>
        </w:rPr>
      </w:pPr>
      <w:r w:rsidRPr="00695E02">
        <w:rPr>
          <w:rFonts w:ascii="Times New Roman" w:eastAsia="Times New Roman" w:hAnsi="Times New Roman" w:cs="Times New Roman"/>
          <w:sz w:val="24"/>
          <w:szCs w:val="24"/>
          <w:lang w:val="it-IT" w:eastAsia="it-IT"/>
        </w:rPr>
        <w:t>fa effettuare periodicamente esercitazioni pratiche che comportino l’evacuazione dei fabbricati ed il trasferimento nei punti di raccolta;</w:t>
      </w:r>
    </w:p>
    <w:p w14:paraId="2A92B723" w14:textId="77777777" w:rsidR="00E402FB" w:rsidRPr="00695E02" w:rsidRDefault="00E402FB" w:rsidP="003279D8">
      <w:pPr>
        <w:numPr>
          <w:ilvl w:val="0"/>
          <w:numId w:val="3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fa controllare la funzionalità e manutenzione dei mezzi antincendio, di ogni altro dispositivo o attrezzatura finalizzata alla prevenzione e lotta agli incendi ed al primo soccorso;</w:t>
      </w:r>
    </w:p>
    <w:p w14:paraId="5988908E" w14:textId="77777777" w:rsidR="00E402FB" w:rsidRPr="00695E02" w:rsidRDefault="00E402FB" w:rsidP="003279D8">
      <w:pPr>
        <w:numPr>
          <w:ilvl w:val="0"/>
          <w:numId w:val="3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fa controllare periodicamente che la segnaletica sia conforme a quanto previsto dal </w:t>
      </w:r>
      <w:proofErr w:type="spellStart"/>
      <w:proofErr w:type="gramStart"/>
      <w:r w:rsidRPr="00695E02">
        <w:rPr>
          <w:rFonts w:ascii="Times New Roman" w:eastAsia="Times New Roman" w:hAnsi="Times New Roman" w:cs="Times New Roman"/>
          <w:sz w:val="24"/>
          <w:szCs w:val="24"/>
          <w:lang w:val="it-IT" w:eastAsia="it-IT"/>
        </w:rPr>
        <w:t>D.Lgs</w:t>
      </w:r>
      <w:proofErr w:type="gramEnd"/>
      <w:r w:rsidRPr="00695E02">
        <w:rPr>
          <w:rFonts w:ascii="Times New Roman" w:eastAsia="Times New Roman" w:hAnsi="Times New Roman" w:cs="Times New Roman"/>
          <w:sz w:val="24"/>
          <w:szCs w:val="24"/>
          <w:lang w:val="it-IT" w:eastAsia="it-IT"/>
        </w:rPr>
        <w:t>.</w:t>
      </w:r>
      <w:proofErr w:type="spellEnd"/>
      <w:r w:rsidRPr="00695E02">
        <w:rPr>
          <w:rFonts w:ascii="Times New Roman" w:eastAsia="Times New Roman" w:hAnsi="Times New Roman" w:cs="Times New Roman"/>
          <w:sz w:val="24"/>
          <w:szCs w:val="24"/>
          <w:lang w:val="it-IT" w:eastAsia="it-IT"/>
        </w:rPr>
        <w:t xml:space="preserve"> 493/96 e che non sia stata oggetto di manomissione;</w:t>
      </w:r>
    </w:p>
    <w:p w14:paraId="671E856E" w14:textId="77777777" w:rsidR="00E402FB" w:rsidRPr="00695E02" w:rsidRDefault="00E402FB" w:rsidP="003279D8">
      <w:pPr>
        <w:numPr>
          <w:ilvl w:val="0"/>
          <w:numId w:val="3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fa controllare quotidianamente la praticabilità delle vie di esodo;</w:t>
      </w:r>
    </w:p>
    <w:p w14:paraId="18F1B1BE" w14:textId="77777777" w:rsidR="00E402FB" w:rsidRPr="00695E02" w:rsidRDefault="00E402FB" w:rsidP="003279D8">
      <w:pPr>
        <w:numPr>
          <w:ilvl w:val="0"/>
          <w:numId w:val="3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fa rispettare il divieto di sosta ai veicoli al fine di evitare ogni impedimento all’esodo verso luoghi sicuri;</w:t>
      </w:r>
    </w:p>
    <w:p w14:paraId="0B3C8544" w14:textId="77777777" w:rsidR="00E402FB" w:rsidRPr="00695E02" w:rsidRDefault="00E402FB" w:rsidP="003279D8">
      <w:pPr>
        <w:numPr>
          <w:ilvl w:val="0"/>
          <w:numId w:val="3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fa controllare l'affissione dei cartelli indicanti i recapiti telefonici degli enti di pubblico soccorso e di pronto intervento.</w:t>
      </w:r>
    </w:p>
    <w:p w14:paraId="223A1522" w14:textId="77777777" w:rsidR="00E402FB" w:rsidRPr="00695E02" w:rsidRDefault="00E402FB" w:rsidP="002F6E58">
      <w:pPr>
        <w:numPr>
          <w:ilvl w:val="0"/>
          <w:numId w:val="3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fa effettuare periodicamente, secondo le istruzioni fornite dal costruttore e/o dalla ditta installatrice, la manutenzione ordinaria e straordinaria degli impianti termici presenti negli edifici.</w:t>
      </w:r>
    </w:p>
    <w:p w14:paraId="29321015" w14:textId="45049940" w:rsidR="007F75CE" w:rsidRPr="00695E02" w:rsidRDefault="00E402FB" w:rsidP="003279D8">
      <w:pPr>
        <w:spacing w:before="240" w:after="0" w:line="240" w:lineRule="auto"/>
        <w:ind w:left="142" w:right="168"/>
        <w:mirrorIndents/>
        <w:jc w:val="both"/>
        <w:rPr>
          <w:rStyle w:val="Titolo3Carattere"/>
          <w:rFonts w:ascii="Times New Roman" w:eastAsia="Times New Roman" w:hAnsi="Times New Roman" w:cs="Times New Roman"/>
          <w:b w:val="0"/>
          <w:bCs w:val="0"/>
          <w:color w:val="auto"/>
          <w:sz w:val="24"/>
          <w:szCs w:val="24"/>
          <w:lang w:val="it-IT" w:eastAsia="it-IT"/>
        </w:rPr>
      </w:pPr>
      <w:bookmarkStart w:id="10" w:name="_Toc472417745"/>
      <w:r w:rsidRPr="00695E02">
        <w:rPr>
          <w:rStyle w:val="Titolo3Carattere"/>
          <w:rFonts w:ascii="Times New Roman" w:hAnsi="Times New Roman" w:cs="Times New Roman"/>
          <w:color w:val="auto"/>
          <w:sz w:val="24"/>
          <w:szCs w:val="24"/>
          <w:lang w:val="it-IT"/>
        </w:rPr>
        <w:lastRenderedPageBreak/>
        <w:t xml:space="preserve">5.2 </w:t>
      </w:r>
      <w:r w:rsidR="007B6C09" w:rsidRPr="00695E02">
        <w:rPr>
          <w:rStyle w:val="Titolo3Carattere"/>
          <w:rFonts w:ascii="Times New Roman" w:hAnsi="Times New Roman" w:cs="Times New Roman"/>
          <w:color w:val="auto"/>
          <w:sz w:val="24"/>
          <w:szCs w:val="24"/>
          <w:lang w:val="it-IT"/>
        </w:rPr>
        <w:t>Coordinatore dell’Emergenza</w:t>
      </w:r>
      <w:bookmarkEnd w:id="10"/>
    </w:p>
    <w:p w14:paraId="221DF543" w14:textId="77777777" w:rsidR="00350C55" w:rsidRPr="00695E02" w:rsidRDefault="00350C55"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Datore di Lavoro delega i Coordinatori dell’emergenza, fornendo le risorse necessarie per la gestione dell’Emergenza.</w:t>
      </w:r>
    </w:p>
    <w:p w14:paraId="7096F898" w14:textId="18C5A8CF" w:rsidR="007B6C09" w:rsidRPr="00695E02" w:rsidRDefault="00350C55"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Coordinatore dell’emergenza è una </w:t>
      </w:r>
      <w:r w:rsidR="007B6C09" w:rsidRPr="00695E02">
        <w:rPr>
          <w:rFonts w:ascii="Times New Roman" w:eastAsia="Times New Roman" w:hAnsi="Times New Roman" w:cs="Times New Roman"/>
          <w:sz w:val="24"/>
          <w:szCs w:val="24"/>
          <w:lang w:val="it-IT" w:eastAsia="it-IT"/>
        </w:rPr>
        <w:t>persona dotat</w:t>
      </w:r>
      <w:r w:rsidR="00906606" w:rsidRPr="00695E02">
        <w:rPr>
          <w:rFonts w:ascii="Times New Roman" w:eastAsia="Times New Roman" w:hAnsi="Times New Roman" w:cs="Times New Roman"/>
          <w:sz w:val="24"/>
          <w:szCs w:val="24"/>
          <w:lang w:val="it-IT" w:eastAsia="it-IT"/>
        </w:rPr>
        <w:t>a</w:t>
      </w:r>
      <w:r w:rsidR="007B6C09" w:rsidRPr="00695E02">
        <w:rPr>
          <w:rFonts w:ascii="Times New Roman" w:eastAsia="Times New Roman" w:hAnsi="Times New Roman" w:cs="Times New Roman"/>
          <w:sz w:val="24"/>
          <w:szCs w:val="24"/>
          <w:lang w:val="it-IT" w:eastAsia="it-IT"/>
        </w:rPr>
        <w:t xml:space="preserve"> di autorità, di capacità e competenza adeguate al coordinamento e gestione di tutte le fasi dell’emergenza. </w:t>
      </w:r>
      <w:r w:rsidR="00F67A74" w:rsidRPr="00695E02">
        <w:rPr>
          <w:rFonts w:ascii="Times New Roman" w:eastAsia="Times New Roman" w:hAnsi="Times New Roman" w:cs="Times New Roman"/>
          <w:sz w:val="24"/>
          <w:szCs w:val="24"/>
          <w:lang w:val="it-IT" w:eastAsia="it-IT"/>
        </w:rPr>
        <w:t>È</w:t>
      </w:r>
      <w:r w:rsidR="007B6C09" w:rsidRPr="00695E02">
        <w:rPr>
          <w:rFonts w:ascii="Times New Roman" w:eastAsia="Times New Roman" w:hAnsi="Times New Roman" w:cs="Times New Roman"/>
          <w:sz w:val="24"/>
          <w:szCs w:val="24"/>
          <w:lang w:val="it-IT" w:eastAsia="it-IT"/>
        </w:rPr>
        <w:t xml:space="preserve"> inoltre in grado di assicurare la sua presenza nel luogo di lavoro con continuità nel normale orario di lavoro.</w:t>
      </w:r>
    </w:p>
    <w:p w14:paraId="4C47A757" w14:textId="3C67587D" w:rsidR="00E81466" w:rsidRPr="00695E02" w:rsidRDefault="00E8146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Fino a</w:t>
      </w:r>
      <w:r w:rsidR="00BA2982" w:rsidRPr="00695E02">
        <w:rPr>
          <w:rFonts w:ascii="Times New Roman" w:eastAsia="Times New Roman" w:hAnsi="Times New Roman" w:cs="Times New Roman"/>
          <w:sz w:val="24"/>
          <w:szCs w:val="24"/>
          <w:lang w:val="it-IT" w:eastAsia="it-IT"/>
        </w:rPr>
        <w:t>ll’</w:t>
      </w:r>
      <w:r w:rsidRPr="00695E02">
        <w:rPr>
          <w:rFonts w:ascii="Times New Roman" w:eastAsia="Times New Roman" w:hAnsi="Times New Roman" w:cs="Times New Roman"/>
          <w:sz w:val="24"/>
          <w:szCs w:val="24"/>
          <w:lang w:val="it-IT" w:eastAsia="it-IT"/>
        </w:rPr>
        <w:t xml:space="preserve">arrivo </w:t>
      </w:r>
      <w:r w:rsidR="00BA2982" w:rsidRPr="00695E02">
        <w:rPr>
          <w:rFonts w:ascii="Times New Roman" w:eastAsia="Times New Roman" w:hAnsi="Times New Roman" w:cs="Times New Roman"/>
          <w:sz w:val="24"/>
          <w:szCs w:val="24"/>
          <w:lang w:val="it-IT" w:eastAsia="it-IT"/>
        </w:rPr>
        <w:t>de</w:t>
      </w:r>
      <w:r w:rsidRPr="00695E02">
        <w:rPr>
          <w:rFonts w:ascii="Times New Roman" w:eastAsia="Times New Roman" w:hAnsi="Times New Roman" w:cs="Times New Roman"/>
          <w:sz w:val="24"/>
          <w:szCs w:val="24"/>
          <w:lang w:val="it-IT" w:eastAsia="it-IT"/>
        </w:rPr>
        <w:t>i soccorsi</w:t>
      </w:r>
      <w:r w:rsidR="00CD399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ha il dovere di dare istruzioni in merito alle operazioni da compiere e di verificare se l’evacuazione venga eseguita correttamente.</w:t>
      </w:r>
    </w:p>
    <w:p w14:paraId="2F4FFE81" w14:textId="5C5B0914" w:rsidR="00F817AF"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Coordinatore </w:t>
      </w:r>
      <w:r w:rsidR="00E94297" w:rsidRPr="00695E02">
        <w:rPr>
          <w:rFonts w:ascii="Times New Roman" w:eastAsia="Times New Roman" w:hAnsi="Times New Roman" w:cs="Times New Roman"/>
          <w:sz w:val="24"/>
          <w:szCs w:val="24"/>
          <w:lang w:val="it-IT" w:eastAsia="it-IT"/>
        </w:rPr>
        <w:t xml:space="preserve">dell’Emergenza </w:t>
      </w:r>
      <w:r w:rsidRPr="00695E02">
        <w:rPr>
          <w:rFonts w:ascii="Times New Roman" w:eastAsia="Times New Roman" w:hAnsi="Times New Roman" w:cs="Times New Roman"/>
          <w:sz w:val="24"/>
          <w:szCs w:val="24"/>
          <w:lang w:val="it-IT" w:eastAsia="it-IT"/>
        </w:rPr>
        <w:t>sarà individuato</w:t>
      </w:r>
      <w:r w:rsidR="00F817AF" w:rsidRPr="00695E02">
        <w:rPr>
          <w:rFonts w:ascii="Times New Roman" w:eastAsia="Times New Roman" w:hAnsi="Times New Roman" w:cs="Times New Roman"/>
          <w:sz w:val="24"/>
          <w:szCs w:val="24"/>
          <w:lang w:val="it-IT" w:eastAsia="it-IT"/>
        </w:rPr>
        <w:t>:</w:t>
      </w:r>
    </w:p>
    <w:p w14:paraId="68E25554" w14:textId="40322C7A" w:rsidR="002E25B6" w:rsidRPr="00695E02" w:rsidRDefault="00F817AF" w:rsidP="002E25B6">
      <w:pPr>
        <w:spacing w:before="240" w:after="0" w:line="240" w:lineRule="auto"/>
        <w:ind w:left="142" w:right="168"/>
        <w:contextualSpacing/>
        <w:mirrorIndents/>
        <w:jc w:val="both"/>
        <w:rPr>
          <w:rFonts w:ascii="Times New Roman" w:eastAsia="Times New Roman" w:hAnsi="Times New Roman" w:cs="Times New Roman"/>
          <w:sz w:val="28"/>
          <w:szCs w:val="28"/>
          <w:lang w:val="it-IT" w:eastAsia="it-IT"/>
        </w:rPr>
      </w:pPr>
      <w:r w:rsidRPr="00695E02">
        <w:rPr>
          <w:rFonts w:ascii="Times New Roman" w:eastAsia="Times New Roman" w:hAnsi="Times New Roman" w:cs="Times New Roman"/>
          <w:sz w:val="24"/>
          <w:szCs w:val="24"/>
          <w:lang w:val="it-IT" w:eastAsia="it-IT"/>
        </w:rPr>
        <w:t>-</w:t>
      </w:r>
      <w:r w:rsidR="007B6C09" w:rsidRPr="00695E02">
        <w:rPr>
          <w:rFonts w:ascii="Times New Roman" w:eastAsia="Times New Roman" w:hAnsi="Times New Roman" w:cs="Times New Roman"/>
          <w:sz w:val="24"/>
          <w:szCs w:val="24"/>
          <w:lang w:val="it-IT" w:eastAsia="it-IT"/>
        </w:rPr>
        <w:t xml:space="preserve"> </w:t>
      </w:r>
      <w:r w:rsidR="00BA2982" w:rsidRPr="00695E02">
        <w:rPr>
          <w:rFonts w:ascii="Times New Roman" w:eastAsia="Times New Roman" w:hAnsi="Times New Roman" w:cs="Times New Roman"/>
          <w:sz w:val="24"/>
          <w:szCs w:val="24"/>
          <w:lang w:val="it-IT" w:eastAsia="it-IT"/>
        </w:rPr>
        <w:t>tra il</w:t>
      </w:r>
      <w:r w:rsidR="007B6C09" w:rsidRPr="00695E02">
        <w:rPr>
          <w:rFonts w:ascii="Times New Roman" w:eastAsia="Times New Roman" w:hAnsi="Times New Roman" w:cs="Times New Roman"/>
          <w:sz w:val="24"/>
          <w:szCs w:val="24"/>
          <w:lang w:val="it-IT" w:eastAsia="it-IT"/>
        </w:rPr>
        <w:t xml:space="preserve"> personale ASPP </w:t>
      </w:r>
      <w:r w:rsidR="00E94297" w:rsidRPr="00695E02">
        <w:rPr>
          <w:rFonts w:ascii="Times New Roman" w:eastAsia="Times New Roman" w:hAnsi="Times New Roman" w:cs="Times New Roman"/>
          <w:sz w:val="24"/>
          <w:szCs w:val="24"/>
          <w:lang w:val="it-IT" w:eastAsia="it-IT"/>
        </w:rPr>
        <w:t xml:space="preserve">e/o tra i Capisquadra delle squadre di Gestione dell’Emergenza </w:t>
      </w:r>
      <w:r w:rsidR="007B6C09" w:rsidRPr="00695E02">
        <w:rPr>
          <w:rFonts w:ascii="Times New Roman" w:eastAsia="Times New Roman" w:hAnsi="Times New Roman" w:cs="Times New Roman"/>
          <w:sz w:val="24"/>
          <w:szCs w:val="24"/>
          <w:lang w:val="it-IT" w:eastAsia="it-IT"/>
        </w:rPr>
        <w:t>durante il normale orario di lavoro</w:t>
      </w:r>
      <w:r w:rsidR="00E94297" w:rsidRPr="00695E02">
        <w:rPr>
          <w:rFonts w:ascii="Times New Roman" w:eastAsia="Times New Roman" w:hAnsi="Times New Roman" w:cs="Times New Roman"/>
          <w:sz w:val="24"/>
          <w:szCs w:val="24"/>
          <w:lang w:val="it-IT" w:eastAsia="it-IT"/>
        </w:rPr>
        <w:t xml:space="preserve"> secondo la CATENA </w:t>
      </w:r>
      <w:r w:rsidR="00387EAF" w:rsidRPr="00695E02">
        <w:rPr>
          <w:rFonts w:ascii="Times New Roman" w:eastAsia="Times New Roman" w:hAnsi="Times New Roman" w:cs="Times New Roman"/>
          <w:sz w:val="24"/>
          <w:szCs w:val="24"/>
          <w:lang w:val="it-IT" w:eastAsia="it-IT"/>
        </w:rPr>
        <w:t xml:space="preserve">di </w:t>
      </w:r>
      <w:r w:rsidR="00E94297" w:rsidRPr="00695E02">
        <w:rPr>
          <w:rFonts w:ascii="Times New Roman" w:eastAsia="Times New Roman" w:hAnsi="Times New Roman" w:cs="Times New Roman"/>
          <w:sz w:val="24"/>
          <w:szCs w:val="24"/>
          <w:lang w:val="it-IT" w:eastAsia="it-IT"/>
        </w:rPr>
        <w:t>COORDINAMENTO SQUADRE EVACUAZIONE (</w:t>
      </w:r>
      <w:r w:rsidR="00C67B7B">
        <w:rPr>
          <w:rFonts w:ascii="Times New Roman" w:eastAsia="Times New Roman" w:hAnsi="Times New Roman" w:cs="Times New Roman"/>
          <w:sz w:val="24"/>
          <w:szCs w:val="24"/>
          <w:lang w:val="it-IT" w:eastAsia="it-IT"/>
        </w:rPr>
        <w:t>allegato 3 per procedura di assegnazione ruolo</w:t>
      </w:r>
      <w:r w:rsidR="00E94297" w:rsidRPr="00695E02">
        <w:rPr>
          <w:rFonts w:ascii="Times New Roman" w:eastAsia="Times New Roman" w:hAnsi="Times New Roman" w:cs="Times New Roman"/>
          <w:sz w:val="24"/>
          <w:szCs w:val="24"/>
          <w:lang w:val="it-IT" w:eastAsia="it-IT"/>
        </w:rPr>
        <w:t>)</w:t>
      </w:r>
      <w:r w:rsidR="002E25B6" w:rsidRPr="00695E02">
        <w:rPr>
          <w:rFonts w:ascii="Times New Roman" w:eastAsia="Times New Roman" w:hAnsi="Times New Roman" w:cs="Times New Roman"/>
          <w:sz w:val="24"/>
          <w:szCs w:val="24"/>
          <w:lang w:val="it-IT" w:eastAsia="it-IT"/>
        </w:rPr>
        <w:t>;</w:t>
      </w:r>
    </w:p>
    <w:p w14:paraId="2A5E02F3" w14:textId="4969A69B" w:rsidR="006838B6" w:rsidRPr="00695E02" w:rsidRDefault="00F817AF"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BA2982" w:rsidRPr="00695E02">
        <w:rPr>
          <w:rFonts w:ascii="Times New Roman" w:eastAsia="Times New Roman" w:hAnsi="Times New Roman" w:cs="Times New Roman"/>
          <w:sz w:val="24"/>
          <w:szCs w:val="24"/>
          <w:lang w:val="it-IT" w:eastAsia="it-IT"/>
        </w:rPr>
        <w:t xml:space="preserve">tra </w:t>
      </w:r>
      <w:r w:rsidR="007B6C09" w:rsidRPr="00695E02">
        <w:rPr>
          <w:rFonts w:ascii="Times New Roman" w:eastAsia="Times New Roman" w:hAnsi="Times New Roman" w:cs="Times New Roman"/>
          <w:sz w:val="24"/>
          <w:szCs w:val="24"/>
          <w:lang w:val="it-IT" w:eastAsia="it-IT"/>
        </w:rPr>
        <w:t xml:space="preserve">gli </w:t>
      </w:r>
      <w:r w:rsidRPr="00695E02">
        <w:rPr>
          <w:rFonts w:ascii="Times New Roman" w:eastAsia="Times New Roman" w:hAnsi="Times New Roman" w:cs="Times New Roman"/>
          <w:sz w:val="24"/>
          <w:szCs w:val="24"/>
          <w:lang w:val="it-IT" w:eastAsia="it-IT"/>
        </w:rPr>
        <w:t>Operatori Presidio Tecnico</w:t>
      </w:r>
      <w:r w:rsidR="007B6C09" w:rsidRPr="00695E02">
        <w:rPr>
          <w:rFonts w:ascii="Times New Roman" w:eastAsia="Times New Roman" w:hAnsi="Times New Roman" w:cs="Times New Roman"/>
          <w:sz w:val="24"/>
          <w:szCs w:val="24"/>
          <w:lang w:val="it-IT" w:eastAsia="it-IT"/>
        </w:rPr>
        <w:t xml:space="preserve"> fuori dal normale orario di lavoro.</w:t>
      </w:r>
    </w:p>
    <w:p w14:paraId="7456B06E" w14:textId="108CBE5F" w:rsidR="007B6C09" w:rsidRPr="00695E02" w:rsidRDefault="007B6C09" w:rsidP="0006551F">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Venuto a conoscenza di una situazione di emergenza il Coordinatore </w:t>
      </w:r>
      <w:r w:rsidR="004F3669" w:rsidRPr="00695E02">
        <w:rPr>
          <w:rFonts w:ascii="Times New Roman" w:eastAsia="Times New Roman" w:hAnsi="Times New Roman" w:cs="Times New Roman"/>
          <w:sz w:val="24"/>
          <w:szCs w:val="24"/>
          <w:lang w:val="it-IT" w:eastAsia="it-IT"/>
        </w:rPr>
        <w:t xml:space="preserve">dovrà </w:t>
      </w:r>
      <w:r w:rsidRPr="00695E02">
        <w:rPr>
          <w:rFonts w:ascii="Times New Roman" w:eastAsia="Times New Roman" w:hAnsi="Times New Roman" w:cs="Times New Roman"/>
          <w:sz w:val="24"/>
          <w:szCs w:val="24"/>
          <w:lang w:val="it-IT" w:eastAsia="it-IT"/>
        </w:rPr>
        <w:t>rec</w:t>
      </w:r>
      <w:r w:rsidR="004F3669" w:rsidRPr="00695E02">
        <w:rPr>
          <w:rFonts w:ascii="Times New Roman" w:eastAsia="Times New Roman" w:hAnsi="Times New Roman" w:cs="Times New Roman"/>
          <w:sz w:val="24"/>
          <w:szCs w:val="24"/>
          <w:lang w:val="it-IT" w:eastAsia="it-IT"/>
        </w:rPr>
        <w:t>arsi</w:t>
      </w:r>
      <w:r w:rsidRPr="00695E02">
        <w:rPr>
          <w:rFonts w:ascii="Times New Roman" w:eastAsia="Times New Roman" w:hAnsi="Times New Roman" w:cs="Times New Roman"/>
          <w:sz w:val="24"/>
          <w:szCs w:val="24"/>
          <w:lang w:val="it-IT" w:eastAsia="it-IT"/>
        </w:rPr>
        <w:t xml:space="preserve"> tempestivamente presso il Presidio Tecnico individuato nella Sala Controllo Operativa.</w:t>
      </w:r>
    </w:p>
    <w:p w14:paraId="756BE2E9" w14:textId="428C01FB" w:rsidR="007F75CE" w:rsidRPr="00695E02" w:rsidRDefault="00233161" w:rsidP="003279D8">
      <w:pPr>
        <w:spacing w:before="240" w:after="0" w:line="240" w:lineRule="auto"/>
        <w:ind w:left="142" w:right="168"/>
        <w:mirrorIndents/>
        <w:jc w:val="both"/>
        <w:rPr>
          <w:rStyle w:val="Titolo3Carattere"/>
          <w:rFonts w:ascii="Times New Roman" w:eastAsia="Times New Roman" w:hAnsi="Times New Roman" w:cs="Times New Roman"/>
          <w:b w:val="0"/>
          <w:bCs w:val="0"/>
          <w:color w:val="auto"/>
          <w:sz w:val="24"/>
          <w:szCs w:val="24"/>
          <w:lang w:val="it-IT" w:eastAsia="it-IT"/>
        </w:rPr>
      </w:pPr>
      <w:bookmarkStart w:id="11" w:name="_Toc472417746"/>
      <w:r w:rsidRPr="00695E02">
        <w:rPr>
          <w:rStyle w:val="Titolo3Carattere"/>
          <w:rFonts w:ascii="Times New Roman" w:hAnsi="Times New Roman" w:cs="Times New Roman"/>
          <w:color w:val="auto"/>
          <w:sz w:val="24"/>
          <w:szCs w:val="24"/>
          <w:lang w:val="it-IT"/>
        </w:rPr>
        <w:t>5.</w:t>
      </w:r>
      <w:r w:rsidR="00F94E7D" w:rsidRPr="00695E02">
        <w:rPr>
          <w:rStyle w:val="Titolo3Carattere"/>
          <w:rFonts w:ascii="Times New Roman" w:hAnsi="Times New Roman" w:cs="Times New Roman"/>
          <w:color w:val="auto"/>
          <w:sz w:val="24"/>
          <w:szCs w:val="24"/>
          <w:lang w:val="it-IT"/>
        </w:rPr>
        <w:t>3</w:t>
      </w:r>
      <w:r w:rsidRPr="00695E02">
        <w:rPr>
          <w:rStyle w:val="Titolo3Carattere"/>
          <w:rFonts w:ascii="Times New Roman" w:hAnsi="Times New Roman" w:cs="Times New Roman"/>
          <w:color w:val="auto"/>
          <w:sz w:val="24"/>
          <w:szCs w:val="24"/>
          <w:lang w:val="it-IT"/>
        </w:rPr>
        <w:t xml:space="preserve"> </w:t>
      </w:r>
      <w:r w:rsidR="00F817AF" w:rsidRPr="00695E02">
        <w:rPr>
          <w:rStyle w:val="Titolo3Carattere"/>
          <w:rFonts w:ascii="Times New Roman" w:hAnsi="Times New Roman" w:cs="Times New Roman"/>
          <w:color w:val="auto"/>
          <w:sz w:val="24"/>
          <w:szCs w:val="24"/>
          <w:lang w:val="it-IT"/>
        </w:rPr>
        <w:t>Operatori Presidio Tecnico</w:t>
      </w:r>
      <w:bookmarkEnd w:id="11"/>
    </w:p>
    <w:p w14:paraId="7A2C1BDD" w14:textId="076E5062" w:rsidR="007B6C09" w:rsidRPr="00695E02" w:rsidRDefault="00045180"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w:t>
      </w:r>
      <w:r w:rsidR="007B6C09" w:rsidRPr="00695E02">
        <w:rPr>
          <w:rFonts w:ascii="Times New Roman" w:eastAsia="Times New Roman" w:hAnsi="Times New Roman" w:cs="Times New Roman"/>
          <w:sz w:val="24"/>
          <w:szCs w:val="24"/>
          <w:lang w:val="it-IT" w:eastAsia="it-IT"/>
        </w:rPr>
        <w:t xml:space="preserve">ono presenti H24 presso la Sala Controllo. Tali persone, dipendenti da Ditta esterna, hanno la funzione principale di </w:t>
      </w:r>
      <w:r w:rsidR="00C568E5" w:rsidRPr="00695E02">
        <w:rPr>
          <w:rFonts w:ascii="Times New Roman" w:eastAsia="Times New Roman" w:hAnsi="Times New Roman" w:cs="Times New Roman"/>
          <w:sz w:val="24"/>
          <w:szCs w:val="24"/>
          <w:lang w:val="it-IT" w:eastAsia="it-IT"/>
        </w:rPr>
        <w:t>sorvegliare</w:t>
      </w:r>
      <w:r w:rsidR="007B6C09" w:rsidRPr="00695E02">
        <w:rPr>
          <w:rFonts w:ascii="Times New Roman" w:eastAsia="Times New Roman" w:hAnsi="Times New Roman" w:cs="Times New Roman"/>
          <w:sz w:val="24"/>
          <w:szCs w:val="24"/>
          <w:lang w:val="it-IT" w:eastAsia="it-IT"/>
        </w:rPr>
        <w:t xml:space="preserve"> il </w:t>
      </w:r>
      <w:r w:rsidR="007B6C09" w:rsidRPr="00695E02">
        <w:rPr>
          <w:rFonts w:ascii="Times New Roman" w:eastAsia="Times New Roman" w:hAnsi="Times New Roman" w:cs="Times New Roman"/>
          <w:sz w:val="24"/>
          <w:szCs w:val="24"/>
          <w:u w:val="single"/>
          <w:lang w:val="it-IT" w:eastAsia="it-IT"/>
        </w:rPr>
        <w:t>corretto funzionamento degli impianti di sicurezza</w:t>
      </w:r>
      <w:r w:rsidR="007B6C09" w:rsidRPr="00695E02">
        <w:rPr>
          <w:rFonts w:ascii="Times New Roman" w:eastAsia="Times New Roman" w:hAnsi="Times New Roman" w:cs="Times New Roman"/>
          <w:sz w:val="24"/>
          <w:szCs w:val="24"/>
          <w:lang w:val="it-IT" w:eastAsia="it-IT"/>
        </w:rPr>
        <w:t xml:space="preserve"> (rilevazione incendi, spegnimento incendi automatico, diffusione sonora e allarme, video</w:t>
      </w:r>
      <w:r w:rsidR="00E56245" w:rsidRPr="00695E02">
        <w:rPr>
          <w:rFonts w:ascii="Times New Roman" w:eastAsia="Times New Roman" w:hAnsi="Times New Roman" w:cs="Times New Roman"/>
          <w:sz w:val="24"/>
          <w:szCs w:val="24"/>
          <w:lang w:val="it-IT" w:eastAsia="it-IT"/>
        </w:rPr>
        <w:t xml:space="preserve"> </w:t>
      </w:r>
      <w:r w:rsidR="007B6C09" w:rsidRPr="00695E02">
        <w:rPr>
          <w:rFonts w:ascii="Times New Roman" w:eastAsia="Times New Roman" w:hAnsi="Times New Roman" w:cs="Times New Roman"/>
          <w:sz w:val="24"/>
          <w:szCs w:val="24"/>
          <w:lang w:val="it-IT" w:eastAsia="it-IT"/>
        </w:rPr>
        <w:t xml:space="preserve">sorveglianza, </w:t>
      </w:r>
      <w:r w:rsidR="00C568E5" w:rsidRPr="00695E02">
        <w:rPr>
          <w:rFonts w:ascii="Times New Roman" w:eastAsia="Times New Roman" w:hAnsi="Times New Roman" w:cs="Times New Roman"/>
          <w:sz w:val="24"/>
          <w:szCs w:val="24"/>
          <w:lang w:val="it-IT" w:eastAsia="it-IT"/>
        </w:rPr>
        <w:t xml:space="preserve">sistemi antintrusione, </w:t>
      </w:r>
      <w:r w:rsidR="007B6C09" w:rsidRPr="00695E02">
        <w:rPr>
          <w:rFonts w:ascii="Times New Roman" w:eastAsia="Times New Roman" w:hAnsi="Times New Roman" w:cs="Times New Roman"/>
          <w:sz w:val="24"/>
          <w:szCs w:val="24"/>
          <w:lang w:val="it-IT" w:eastAsia="it-IT"/>
        </w:rPr>
        <w:t xml:space="preserve">ecc.). </w:t>
      </w:r>
      <w:r w:rsidR="007B6C09" w:rsidRPr="00695E02">
        <w:rPr>
          <w:rFonts w:ascii="Times New Roman" w:eastAsia="Times New Roman" w:hAnsi="Times New Roman" w:cs="Times New Roman"/>
          <w:sz w:val="24"/>
          <w:szCs w:val="24"/>
          <w:u w:val="single"/>
          <w:lang w:val="it-IT" w:eastAsia="it-IT"/>
        </w:rPr>
        <w:t>Tali Addetti costituiscono inoltre un riferimento principale in caso di emergenza sia per la loro presenza 24 ore su 24 sia per la loro conoscenza di tutte le infrastrutture presenti</w:t>
      </w:r>
      <w:r w:rsidR="007B6C09" w:rsidRPr="00695E02">
        <w:rPr>
          <w:rFonts w:ascii="Times New Roman" w:eastAsia="Times New Roman" w:hAnsi="Times New Roman" w:cs="Times New Roman"/>
          <w:sz w:val="24"/>
          <w:szCs w:val="24"/>
          <w:lang w:val="it-IT" w:eastAsia="it-IT"/>
        </w:rPr>
        <w:t>; hanno il compito di raccogliere e fornire informazioni sull’emergenza sia all’interno dell</w:t>
      </w:r>
      <w:r w:rsidR="004044E3" w:rsidRPr="00695E02">
        <w:rPr>
          <w:rFonts w:ascii="Times New Roman" w:eastAsia="Times New Roman" w:hAnsi="Times New Roman" w:cs="Times New Roman"/>
          <w:sz w:val="24"/>
          <w:szCs w:val="24"/>
          <w:lang w:val="it-IT" w:eastAsia="it-IT"/>
        </w:rPr>
        <w:t xml:space="preserve">a </w:t>
      </w:r>
      <w:r w:rsidR="00C57E30" w:rsidRPr="00695E02">
        <w:rPr>
          <w:rFonts w:ascii="Times New Roman" w:eastAsia="Times New Roman" w:hAnsi="Times New Roman" w:cs="Times New Roman"/>
          <w:sz w:val="24"/>
          <w:szCs w:val="24"/>
          <w:lang w:val="it-IT" w:eastAsia="it-IT"/>
        </w:rPr>
        <w:t>SISSA</w:t>
      </w:r>
      <w:r w:rsidR="004044E3" w:rsidRPr="00695E02">
        <w:rPr>
          <w:rFonts w:ascii="Times New Roman" w:eastAsia="Times New Roman" w:hAnsi="Times New Roman" w:cs="Times New Roman"/>
          <w:sz w:val="24"/>
          <w:szCs w:val="24"/>
          <w:lang w:val="it-IT" w:eastAsia="it-IT"/>
        </w:rPr>
        <w:t xml:space="preserve"> </w:t>
      </w:r>
      <w:r w:rsidR="002B58E6" w:rsidRPr="00695E02">
        <w:rPr>
          <w:rFonts w:ascii="Times New Roman" w:eastAsia="Times New Roman" w:hAnsi="Times New Roman" w:cs="Times New Roman"/>
          <w:sz w:val="24"/>
          <w:szCs w:val="24"/>
          <w:lang w:val="it-IT" w:eastAsia="it-IT"/>
        </w:rPr>
        <w:t>sia a</w:t>
      </w:r>
      <w:r w:rsidR="004044E3" w:rsidRPr="00695E02">
        <w:rPr>
          <w:rFonts w:ascii="Times New Roman" w:eastAsia="Times New Roman" w:hAnsi="Times New Roman" w:cs="Times New Roman"/>
          <w:sz w:val="24"/>
          <w:szCs w:val="24"/>
          <w:lang w:val="it-IT" w:eastAsia="it-IT"/>
        </w:rPr>
        <w:t>gli Enti di Stato (</w:t>
      </w:r>
      <w:r w:rsidR="007B6C09" w:rsidRPr="00695E02">
        <w:rPr>
          <w:rFonts w:ascii="Times New Roman" w:eastAsia="Times New Roman" w:hAnsi="Times New Roman" w:cs="Times New Roman"/>
          <w:sz w:val="24"/>
          <w:szCs w:val="24"/>
          <w:lang w:val="it-IT" w:eastAsia="it-IT"/>
        </w:rPr>
        <w:t>Vigili del Fuoco, 118, Carabinieri, Polizia, ecc.)</w:t>
      </w:r>
      <w:r w:rsidR="002B58E6" w:rsidRPr="00695E02">
        <w:rPr>
          <w:rFonts w:ascii="Times New Roman" w:eastAsia="Times New Roman" w:hAnsi="Times New Roman" w:cs="Times New Roman"/>
          <w:sz w:val="24"/>
          <w:szCs w:val="24"/>
          <w:lang w:val="it-IT" w:eastAsia="it-IT"/>
        </w:rPr>
        <w:t xml:space="preserve"> ch</w:t>
      </w:r>
      <w:r w:rsidR="00DB5826" w:rsidRPr="00695E02">
        <w:rPr>
          <w:rFonts w:ascii="Times New Roman" w:eastAsia="Times New Roman" w:hAnsi="Times New Roman" w:cs="Times New Roman"/>
          <w:sz w:val="24"/>
          <w:szCs w:val="24"/>
          <w:lang w:val="it-IT" w:eastAsia="it-IT"/>
        </w:rPr>
        <w:t xml:space="preserve">iamati ad </w:t>
      </w:r>
      <w:r w:rsidR="002B58E6" w:rsidRPr="00695E02">
        <w:rPr>
          <w:rFonts w:ascii="Times New Roman" w:eastAsia="Times New Roman" w:hAnsi="Times New Roman" w:cs="Times New Roman"/>
          <w:sz w:val="24"/>
          <w:szCs w:val="24"/>
          <w:lang w:val="it-IT" w:eastAsia="it-IT"/>
        </w:rPr>
        <w:t>intervenire</w:t>
      </w:r>
      <w:r w:rsidR="007B6C09" w:rsidRPr="00695E02">
        <w:rPr>
          <w:rFonts w:ascii="Times New Roman" w:eastAsia="Times New Roman" w:hAnsi="Times New Roman" w:cs="Times New Roman"/>
          <w:sz w:val="24"/>
          <w:szCs w:val="24"/>
          <w:lang w:val="it-IT" w:eastAsia="it-IT"/>
        </w:rPr>
        <w:t>.</w:t>
      </w:r>
    </w:p>
    <w:p w14:paraId="54477004" w14:textId="41037D00" w:rsidR="00113D1E" w:rsidRPr="00695E02" w:rsidRDefault="00894850"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Hanno il c</w:t>
      </w:r>
      <w:r w:rsidR="00113D1E" w:rsidRPr="00695E02">
        <w:rPr>
          <w:rFonts w:ascii="Times New Roman" w:eastAsia="Times New Roman" w:hAnsi="Times New Roman" w:cs="Times New Roman"/>
          <w:sz w:val="24"/>
          <w:szCs w:val="24"/>
          <w:lang w:val="it-IT" w:eastAsia="it-IT"/>
        </w:rPr>
        <w:t xml:space="preserve">ontrollo </w:t>
      </w:r>
      <w:r w:rsidRPr="00695E02">
        <w:rPr>
          <w:rFonts w:ascii="Times New Roman" w:eastAsia="Times New Roman" w:hAnsi="Times New Roman" w:cs="Times New Roman"/>
          <w:sz w:val="24"/>
          <w:szCs w:val="24"/>
          <w:lang w:val="it-IT" w:eastAsia="it-IT"/>
        </w:rPr>
        <w:t>dell’</w:t>
      </w:r>
      <w:r w:rsidR="00113D1E" w:rsidRPr="00695E02">
        <w:rPr>
          <w:rFonts w:ascii="Times New Roman" w:eastAsia="Times New Roman" w:hAnsi="Times New Roman" w:cs="Times New Roman"/>
          <w:sz w:val="24"/>
          <w:szCs w:val="24"/>
          <w:lang w:val="it-IT" w:eastAsia="it-IT"/>
        </w:rPr>
        <w:t xml:space="preserve">apertura e chiusura </w:t>
      </w:r>
      <w:r w:rsidR="00DB5826" w:rsidRPr="00695E02">
        <w:rPr>
          <w:rFonts w:ascii="Times New Roman" w:eastAsia="Times New Roman" w:hAnsi="Times New Roman" w:cs="Times New Roman"/>
          <w:sz w:val="24"/>
          <w:szCs w:val="24"/>
          <w:lang w:val="it-IT" w:eastAsia="it-IT"/>
        </w:rPr>
        <w:t xml:space="preserve">dei </w:t>
      </w:r>
      <w:r w:rsidR="00113D1E" w:rsidRPr="00695E02">
        <w:rPr>
          <w:rFonts w:ascii="Times New Roman" w:eastAsia="Times New Roman" w:hAnsi="Times New Roman" w:cs="Times New Roman"/>
          <w:sz w:val="24"/>
          <w:szCs w:val="24"/>
          <w:lang w:val="it-IT" w:eastAsia="it-IT"/>
        </w:rPr>
        <w:t>cancell</w:t>
      </w:r>
      <w:r w:rsidR="00DB5826" w:rsidRPr="00695E02">
        <w:rPr>
          <w:rFonts w:ascii="Times New Roman" w:eastAsia="Times New Roman" w:hAnsi="Times New Roman" w:cs="Times New Roman"/>
          <w:sz w:val="24"/>
          <w:szCs w:val="24"/>
          <w:lang w:val="it-IT" w:eastAsia="it-IT"/>
        </w:rPr>
        <w:t>i</w:t>
      </w:r>
      <w:r w:rsidRPr="00695E02">
        <w:rPr>
          <w:rFonts w:ascii="Times New Roman" w:eastAsia="Times New Roman" w:hAnsi="Times New Roman" w:cs="Times New Roman"/>
          <w:sz w:val="24"/>
          <w:szCs w:val="24"/>
          <w:lang w:val="it-IT" w:eastAsia="it-IT"/>
        </w:rPr>
        <w:t xml:space="preserve"> secondo i seguenti orari</w:t>
      </w:r>
      <w:r w:rsidR="00113D1E" w:rsidRPr="00695E02">
        <w:rPr>
          <w:rFonts w:ascii="Times New Roman" w:eastAsia="Times New Roman" w:hAnsi="Times New Roman" w:cs="Times New Roman"/>
          <w:sz w:val="24"/>
          <w:szCs w:val="24"/>
          <w:lang w:val="it-IT" w:eastAsia="it-IT"/>
        </w:rPr>
        <w:t>:</w:t>
      </w:r>
    </w:p>
    <w:p w14:paraId="53A13460" w14:textId="43896A07" w:rsidR="00113D1E" w:rsidRPr="00695E02" w:rsidRDefault="00113D1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portone </w:t>
      </w:r>
      <w:r w:rsidR="00DB5826" w:rsidRPr="00695E02">
        <w:rPr>
          <w:rFonts w:ascii="Times New Roman" w:eastAsia="Times New Roman" w:hAnsi="Times New Roman" w:cs="Times New Roman"/>
          <w:sz w:val="24"/>
          <w:szCs w:val="24"/>
          <w:lang w:val="it-IT" w:eastAsia="it-IT"/>
        </w:rPr>
        <w:t>a</w:t>
      </w:r>
      <w:r w:rsidRPr="00695E02">
        <w:rPr>
          <w:rFonts w:ascii="Times New Roman" w:eastAsia="Times New Roman" w:hAnsi="Times New Roman" w:cs="Times New Roman"/>
          <w:sz w:val="24"/>
          <w:szCs w:val="24"/>
          <w:lang w:val="it-IT" w:eastAsia="it-IT"/>
        </w:rPr>
        <w:t>ccesso</w:t>
      </w:r>
      <w:r w:rsidR="00DB5826" w:rsidRPr="00695E02">
        <w:rPr>
          <w:rFonts w:ascii="Times New Roman" w:eastAsia="Times New Roman" w:hAnsi="Times New Roman" w:cs="Times New Roman"/>
          <w:sz w:val="24"/>
          <w:szCs w:val="24"/>
          <w:lang w:val="it-IT" w:eastAsia="it-IT"/>
        </w:rPr>
        <w:t xml:space="preserve"> carrabile, chiusura </w:t>
      </w:r>
      <w:r w:rsidRPr="00695E02">
        <w:rPr>
          <w:rFonts w:ascii="Times New Roman" w:eastAsia="Times New Roman" w:hAnsi="Times New Roman" w:cs="Times New Roman"/>
          <w:sz w:val="24"/>
          <w:szCs w:val="24"/>
          <w:lang w:val="it-IT" w:eastAsia="it-IT"/>
        </w:rPr>
        <w:t>alle ore 00:00 apertura alle ore 0</w:t>
      </w:r>
      <w:r w:rsidR="00C568E5" w:rsidRPr="00695E02">
        <w:rPr>
          <w:rFonts w:ascii="Times New Roman" w:eastAsia="Times New Roman" w:hAnsi="Times New Roman" w:cs="Times New Roman"/>
          <w:sz w:val="24"/>
          <w:szCs w:val="24"/>
          <w:lang w:val="it-IT" w:eastAsia="it-IT"/>
        </w:rPr>
        <w:t>4</w:t>
      </w:r>
      <w:r w:rsidRPr="00695E02">
        <w:rPr>
          <w:rFonts w:ascii="Times New Roman" w:eastAsia="Times New Roman" w:hAnsi="Times New Roman" w:cs="Times New Roman"/>
          <w:sz w:val="24"/>
          <w:szCs w:val="24"/>
          <w:lang w:val="it-IT" w:eastAsia="it-IT"/>
        </w:rPr>
        <w:t>:00;</w:t>
      </w:r>
    </w:p>
    <w:p w14:paraId="6A63286E" w14:textId="7074EC6D" w:rsidR="00113D1E" w:rsidRPr="00695E02" w:rsidRDefault="00113D1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DB5826" w:rsidRPr="00695E02">
        <w:rPr>
          <w:rFonts w:ascii="Times New Roman" w:eastAsia="Times New Roman" w:hAnsi="Times New Roman" w:cs="Times New Roman"/>
          <w:sz w:val="24"/>
          <w:szCs w:val="24"/>
          <w:lang w:val="it-IT" w:eastAsia="it-IT"/>
        </w:rPr>
        <w:t>portoncino p</w:t>
      </w:r>
      <w:r w:rsidRPr="00695E02">
        <w:rPr>
          <w:rFonts w:ascii="Times New Roman" w:eastAsia="Times New Roman" w:hAnsi="Times New Roman" w:cs="Times New Roman"/>
          <w:sz w:val="24"/>
          <w:szCs w:val="24"/>
          <w:lang w:val="it-IT" w:eastAsia="it-IT"/>
        </w:rPr>
        <w:t>edonale</w:t>
      </w:r>
      <w:r w:rsidR="00DB5826"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chius</w:t>
      </w:r>
      <w:r w:rsidR="00DB5826" w:rsidRPr="00695E02">
        <w:rPr>
          <w:rFonts w:ascii="Times New Roman" w:eastAsia="Times New Roman" w:hAnsi="Times New Roman" w:cs="Times New Roman"/>
          <w:sz w:val="24"/>
          <w:szCs w:val="24"/>
          <w:lang w:val="it-IT" w:eastAsia="it-IT"/>
        </w:rPr>
        <w:t>ura</w:t>
      </w:r>
      <w:r w:rsidRPr="00695E02">
        <w:rPr>
          <w:rFonts w:ascii="Times New Roman" w:eastAsia="Times New Roman" w:hAnsi="Times New Roman" w:cs="Times New Roman"/>
          <w:sz w:val="24"/>
          <w:szCs w:val="24"/>
          <w:lang w:val="it-IT" w:eastAsia="it-IT"/>
        </w:rPr>
        <w:t xml:space="preserve"> alle 22:00 apert</w:t>
      </w:r>
      <w:r w:rsidR="00DB5826" w:rsidRPr="00695E02">
        <w:rPr>
          <w:rFonts w:ascii="Times New Roman" w:eastAsia="Times New Roman" w:hAnsi="Times New Roman" w:cs="Times New Roman"/>
          <w:sz w:val="24"/>
          <w:szCs w:val="24"/>
          <w:lang w:val="it-IT" w:eastAsia="it-IT"/>
        </w:rPr>
        <w:t>ura</w:t>
      </w:r>
      <w:r w:rsidRPr="00695E02">
        <w:rPr>
          <w:rFonts w:ascii="Times New Roman" w:eastAsia="Times New Roman" w:hAnsi="Times New Roman" w:cs="Times New Roman"/>
          <w:sz w:val="24"/>
          <w:szCs w:val="24"/>
          <w:lang w:val="it-IT" w:eastAsia="it-IT"/>
        </w:rPr>
        <w:t xml:space="preserve"> alle 06:00.</w:t>
      </w:r>
    </w:p>
    <w:p w14:paraId="666C41B4" w14:textId="0F9CEBEA" w:rsidR="007F75CE" w:rsidRPr="00695E02" w:rsidRDefault="00233161"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12" w:name="_Toc472417747"/>
      <w:r w:rsidRPr="00695E02">
        <w:rPr>
          <w:rFonts w:ascii="Times New Roman" w:eastAsia="Times New Roman" w:hAnsi="Times New Roman" w:cs="Times New Roman"/>
          <w:color w:val="auto"/>
          <w:sz w:val="24"/>
          <w:szCs w:val="24"/>
          <w:lang w:val="it-IT" w:eastAsia="it-IT"/>
        </w:rPr>
        <w:t>5.</w:t>
      </w:r>
      <w:r w:rsidR="00C9757E" w:rsidRPr="00695E02">
        <w:rPr>
          <w:rFonts w:ascii="Times New Roman" w:eastAsia="Times New Roman" w:hAnsi="Times New Roman" w:cs="Times New Roman"/>
          <w:color w:val="auto"/>
          <w:sz w:val="24"/>
          <w:szCs w:val="24"/>
          <w:lang w:val="it-IT" w:eastAsia="it-IT"/>
        </w:rPr>
        <w:t>4</w:t>
      </w:r>
      <w:r w:rsidRPr="00695E02">
        <w:rPr>
          <w:rFonts w:ascii="Times New Roman" w:eastAsia="Times New Roman" w:hAnsi="Times New Roman" w:cs="Times New Roman"/>
          <w:color w:val="auto"/>
          <w:sz w:val="24"/>
          <w:szCs w:val="24"/>
          <w:lang w:val="it-IT" w:eastAsia="it-IT"/>
        </w:rPr>
        <w:t xml:space="preserve"> </w:t>
      </w:r>
      <w:r w:rsidR="007B6C09" w:rsidRPr="00695E02">
        <w:rPr>
          <w:rFonts w:ascii="Times New Roman" w:eastAsia="Times New Roman" w:hAnsi="Times New Roman" w:cs="Times New Roman"/>
          <w:color w:val="auto"/>
          <w:sz w:val="24"/>
          <w:szCs w:val="24"/>
          <w:lang w:val="it-IT" w:eastAsia="it-IT"/>
        </w:rPr>
        <w:t>Addetti alla Squadra di Gestione dell’Emergenza</w:t>
      </w:r>
      <w:bookmarkEnd w:id="12"/>
    </w:p>
    <w:p w14:paraId="3F3424B9" w14:textId="32AB3698" w:rsidR="007B6C09" w:rsidRPr="00695E02" w:rsidRDefault="00E911B8"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Sono le persone </w:t>
      </w:r>
      <w:r w:rsidR="007B6C09" w:rsidRPr="00695E02">
        <w:rPr>
          <w:rFonts w:ascii="Times New Roman" w:eastAsia="Times New Roman" w:hAnsi="Times New Roman" w:cs="Times New Roman"/>
          <w:sz w:val="24"/>
          <w:szCs w:val="24"/>
          <w:lang w:val="it-IT" w:eastAsia="it-IT"/>
        </w:rPr>
        <w:t>designate dal Datore di Lavoro quali incaricati di attuare le misure di prevenzione incendi e di lotta antincendio, di evacuazione, di salvataggio e di gestione dell’emergenza. Hanno ricevuto adeguata formazione attraverso la frequenza a corsi specifici.</w:t>
      </w:r>
    </w:p>
    <w:p w14:paraId="316A2ACB" w14:textId="77777777" w:rsidR="00C11929" w:rsidRPr="00695E02" w:rsidRDefault="00C11929" w:rsidP="00C11929">
      <w:pPr>
        <w:spacing w:before="240" w:after="0" w:line="240" w:lineRule="auto"/>
        <w:ind w:left="142"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Hanno familiarità con lo stabile (organizzazione vie di esodo, linee telefoniche, rischi particolari connessi con l'attività ecc.). Conoscono l'esatta ubicazione:</w:t>
      </w:r>
    </w:p>
    <w:p w14:paraId="50F88869" w14:textId="77777777" w:rsidR="00C11929" w:rsidRPr="00695E02" w:rsidRDefault="00C11929" w:rsidP="00C11929">
      <w:pPr>
        <w:numPr>
          <w:ilvl w:val="0"/>
          <w:numId w:val="34"/>
        </w:numPr>
        <w:tabs>
          <w:tab w:val="clear" w:pos="360"/>
          <w:tab w:val="num" w:pos="720"/>
        </w:tabs>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dei dispositivi di interruzione dell’energia elettrica;</w:t>
      </w:r>
    </w:p>
    <w:p w14:paraId="6995F5BD" w14:textId="77777777" w:rsidR="00C11929" w:rsidRPr="00695E02" w:rsidRDefault="00C11929" w:rsidP="00C11929">
      <w:pPr>
        <w:numPr>
          <w:ilvl w:val="0"/>
          <w:numId w:val="34"/>
        </w:numPr>
        <w:tabs>
          <w:tab w:val="clear" w:pos="360"/>
          <w:tab w:val="num" w:pos="720"/>
        </w:tabs>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delle serrande di intercettazione dei combustibili;</w:t>
      </w:r>
    </w:p>
    <w:p w14:paraId="39014C72" w14:textId="77777777" w:rsidR="00C11929" w:rsidRPr="00695E02" w:rsidRDefault="00C11929" w:rsidP="00C11929">
      <w:pPr>
        <w:numPr>
          <w:ilvl w:val="0"/>
          <w:numId w:val="34"/>
        </w:numPr>
        <w:tabs>
          <w:tab w:val="clear" w:pos="360"/>
          <w:tab w:val="num" w:pos="720"/>
        </w:tabs>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delle attrezzature per la lotta contro gli incendi;</w:t>
      </w:r>
    </w:p>
    <w:p w14:paraId="50719B38" w14:textId="23183D98" w:rsidR="00C11929" w:rsidRPr="00695E02" w:rsidRDefault="00C11929" w:rsidP="00C11929">
      <w:pPr>
        <w:spacing w:before="240" w:after="0" w:line="240" w:lineRule="auto"/>
        <w:ind w:left="142"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lastRenderedPageBreak/>
        <w:t>Hanno dimestichezza con i metodi per il recupero e soccorso di eventuali feriti; sono addestrati per gli interventi di spegnimento degli incendi, nelle fasi iniziali degli stessi e ad intervenire nelle altre possibili emergenze.</w:t>
      </w:r>
    </w:p>
    <w:p w14:paraId="0DC63C92" w14:textId="77777777" w:rsidR="00C11929" w:rsidRPr="00695E02" w:rsidRDefault="00C1192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p>
    <w:p w14:paraId="4E71B4C2" w14:textId="132501E4"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attivabili durante il normale orario di lavoro tramite il numero unico 555</w:t>
      </w:r>
      <w:r w:rsidR="00F15E8C" w:rsidRPr="00695E02">
        <w:rPr>
          <w:rFonts w:ascii="Times New Roman" w:eastAsia="Times New Roman" w:hAnsi="Times New Roman" w:cs="Times New Roman"/>
          <w:sz w:val="24"/>
          <w:szCs w:val="24"/>
          <w:lang w:val="it-IT" w:eastAsia="it-IT"/>
        </w:rPr>
        <w:t>, e sono individuabili durante l’emergenza dalla pettorina in dotazione di colore arancione</w:t>
      </w:r>
      <w:r w:rsidRPr="00695E02">
        <w:rPr>
          <w:rFonts w:ascii="Times New Roman" w:eastAsia="Times New Roman" w:hAnsi="Times New Roman" w:cs="Times New Roman"/>
          <w:sz w:val="24"/>
          <w:szCs w:val="24"/>
          <w:lang w:val="it-IT" w:eastAsia="it-IT"/>
        </w:rPr>
        <w:t>.</w:t>
      </w:r>
    </w:p>
    <w:p w14:paraId="06238059" w14:textId="77777777" w:rsidR="00E31F2A" w:rsidRPr="00695E02" w:rsidRDefault="00E31F2A" w:rsidP="00FF637D">
      <w:pPr>
        <w:spacing w:before="24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addetti sono divisi in 3 SQUADRE DI EVACUAZIONE:</w:t>
      </w:r>
    </w:p>
    <w:p w14:paraId="1AFF9400" w14:textId="74755374" w:rsidR="00E31F2A" w:rsidRPr="00695E02" w:rsidRDefault="00E31F2A" w:rsidP="00FF637D">
      <w:pPr>
        <w:spacing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Squadra Blu, </w:t>
      </w:r>
      <w:r w:rsidR="00A80B66" w:rsidRPr="00695E02">
        <w:rPr>
          <w:rFonts w:ascii="Times New Roman" w:eastAsia="Times New Roman" w:hAnsi="Times New Roman" w:cs="Times New Roman"/>
          <w:sz w:val="24"/>
          <w:szCs w:val="24"/>
          <w:lang w:val="it-IT" w:eastAsia="it-IT"/>
        </w:rPr>
        <w:t>S</w:t>
      </w:r>
      <w:r w:rsidRPr="00695E02">
        <w:rPr>
          <w:rFonts w:ascii="Times New Roman" w:eastAsia="Times New Roman" w:hAnsi="Times New Roman" w:cs="Times New Roman"/>
          <w:sz w:val="24"/>
          <w:szCs w:val="24"/>
          <w:lang w:val="it-IT" w:eastAsia="it-IT"/>
        </w:rPr>
        <w:t>quadra Rossa e Squadra Verde.</w:t>
      </w:r>
    </w:p>
    <w:p w14:paraId="5C6BFB3B" w14:textId="08DB6497" w:rsidR="00921044" w:rsidRPr="00695E02" w:rsidRDefault="00921044" w:rsidP="00FF637D">
      <w:pPr>
        <w:spacing w:before="240" w:line="240" w:lineRule="auto"/>
        <w:ind w:left="142" w:right="168"/>
        <w:contextualSpacing/>
        <w:mirrorIndents/>
        <w:jc w:val="both"/>
        <w:rPr>
          <w:rFonts w:ascii="Times New Roman" w:eastAsia="Times New Roman" w:hAnsi="Times New Roman" w:cs="Times New Roman"/>
          <w:sz w:val="24"/>
          <w:szCs w:val="24"/>
          <w:lang w:val="it-IT" w:eastAsia="it-IT"/>
        </w:rPr>
      </w:pPr>
      <w:bookmarkStart w:id="13" w:name="_TOC_250005"/>
      <w:r w:rsidRPr="00695E02">
        <w:rPr>
          <w:rFonts w:ascii="Times New Roman" w:eastAsia="Times New Roman" w:hAnsi="Times New Roman" w:cs="Times New Roman"/>
          <w:b/>
          <w:bCs/>
          <w:i/>
          <w:sz w:val="24"/>
          <w:szCs w:val="24"/>
          <w:lang w:val="it-IT" w:eastAsia="it-IT"/>
        </w:rPr>
        <w:t>Condizioni Operative Delle Squadre Antiincendio</w:t>
      </w:r>
      <w:bookmarkEnd w:id="13"/>
    </w:p>
    <w:tbl>
      <w:tblPr>
        <w:tblW w:w="0" w:type="auto"/>
        <w:tblInd w:w="546" w:type="dxa"/>
        <w:tblLayout w:type="fixed"/>
        <w:tblLook w:val="01E0" w:firstRow="1" w:lastRow="1" w:firstColumn="1" w:lastColumn="1" w:noHBand="0" w:noVBand="0"/>
      </w:tblPr>
      <w:tblGrid>
        <w:gridCol w:w="2292"/>
        <w:gridCol w:w="7284"/>
      </w:tblGrid>
      <w:tr w:rsidR="00921044" w:rsidRPr="00565113" w14:paraId="20772F04" w14:textId="77777777" w:rsidTr="00921044">
        <w:trPr>
          <w:trHeight w:hRule="exact" w:val="562"/>
        </w:trPr>
        <w:tc>
          <w:tcPr>
            <w:tcW w:w="2292" w:type="dxa"/>
            <w:tcBorders>
              <w:top w:val="single" w:sz="6" w:space="0" w:color="000000"/>
              <w:left w:val="single" w:sz="6" w:space="0" w:color="000000"/>
              <w:bottom w:val="single" w:sz="6" w:space="0" w:color="000000"/>
              <w:right w:val="single" w:sz="6" w:space="0" w:color="000000"/>
            </w:tcBorders>
            <w:hideMark/>
          </w:tcPr>
          <w:p w14:paraId="39558398" w14:textId="77777777" w:rsidR="00921044" w:rsidRPr="00695E02" w:rsidRDefault="00921044" w:rsidP="00921044">
            <w:pPr>
              <w:spacing w:before="240" w:after="0" w:line="240" w:lineRule="auto"/>
              <w:ind w:left="142" w:right="168"/>
              <w:contextualSpacing/>
              <w:mirrorIndents/>
              <w:jc w:val="both"/>
              <w:rPr>
                <w:rFonts w:ascii="Times New Roman" w:eastAsia="Times New Roman" w:hAnsi="Times New Roman" w:cs="Times New Roman"/>
                <w:sz w:val="24"/>
                <w:szCs w:val="24"/>
                <w:lang w:eastAsia="it-IT"/>
              </w:rPr>
            </w:pPr>
            <w:proofErr w:type="spellStart"/>
            <w:r w:rsidRPr="00695E02">
              <w:rPr>
                <w:rFonts w:ascii="Times New Roman" w:eastAsia="Times New Roman" w:hAnsi="Times New Roman" w:cs="Times New Roman"/>
                <w:sz w:val="24"/>
                <w:szCs w:val="24"/>
                <w:lang w:eastAsia="it-IT"/>
              </w:rPr>
              <w:t>Composizione</w:t>
            </w:r>
            <w:proofErr w:type="spellEnd"/>
            <w:r w:rsidRPr="00695E02">
              <w:rPr>
                <w:rFonts w:ascii="Times New Roman" w:eastAsia="Times New Roman" w:hAnsi="Times New Roman" w:cs="Times New Roman"/>
                <w:sz w:val="24"/>
                <w:szCs w:val="24"/>
                <w:lang w:eastAsia="it-IT"/>
              </w:rPr>
              <w:t xml:space="preserve"> </w:t>
            </w:r>
            <w:proofErr w:type="spellStart"/>
            <w:r w:rsidRPr="00695E02">
              <w:rPr>
                <w:rFonts w:ascii="Times New Roman" w:eastAsia="Times New Roman" w:hAnsi="Times New Roman" w:cs="Times New Roman"/>
                <w:sz w:val="24"/>
                <w:szCs w:val="24"/>
                <w:lang w:eastAsia="it-IT"/>
              </w:rPr>
              <w:t>squadra</w:t>
            </w:r>
            <w:proofErr w:type="spellEnd"/>
          </w:p>
        </w:tc>
        <w:tc>
          <w:tcPr>
            <w:tcW w:w="7284" w:type="dxa"/>
            <w:tcBorders>
              <w:top w:val="single" w:sz="6" w:space="0" w:color="000000"/>
              <w:left w:val="single" w:sz="6" w:space="0" w:color="000000"/>
              <w:bottom w:val="single" w:sz="6" w:space="0" w:color="000000"/>
              <w:right w:val="single" w:sz="6" w:space="0" w:color="000000"/>
            </w:tcBorders>
            <w:hideMark/>
          </w:tcPr>
          <w:p w14:paraId="20A6221B" w14:textId="77777777" w:rsidR="00921044" w:rsidRPr="00695E02" w:rsidRDefault="00921044" w:rsidP="00921044">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operatori in numero variabile di cui 1 caposquadra</w:t>
            </w:r>
          </w:p>
        </w:tc>
      </w:tr>
      <w:tr w:rsidR="00921044" w:rsidRPr="00565113" w14:paraId="1E264372" w14:textId="77777777" w:rsidTr="001F27BF">
        <w:trPr>
          <w:trHeight w:hRule="exact" w:val="2845"/>
        </w:trPr>
        <w:tc>
          <w:tcPr>
            <w:tcW w:w="2292" w:type="dxa"/>
            <w:tcBorders>
              <w:top w:val="single" w:sz="6" w:space="0" w:color="000000"/>
              <w:left w:val="single" w:sz="6" w:space="0" w:color="000000"/>
              <w:bottom w:val="single" w:sz="6" w:space="0" w:color="000000"/>
              <w:right w:val="single" w:sz="6" w:space="0" w:color="000000"/>
            </w:tcBorders>
            <w:hideMark/>
          </w:tcPr>
          <w:p w14:paraId="175371B1" w14:textId="61EAD82F" w:rsidR="00921044" w:rsidRPr="00695E02" w:rsidRDefault="00921044" w:rsidP="00A80B66">
            <w:pPr>
              <w:spacing w:before="240" w:after="0" w:line="240" w:lineRule="auto"/>
              <w:ind w:left="142" w:right="168"/>
              <w:contextualSpacing/>
              <w:mirrorIndents/>
              <w:jc w:val="both"/>
              <w:rPr>
                <w:rFonts w:ascii="Times New Roman" w:eastAsia="Times New Roman" w:hAnsi="Times New Roman" w:cs="Times New Roman"/>
                <w:sz w:val="24"/>
                <w:szCs w:val="24"/>
                <w:lang w:eastAsia="it-IT"/>
              </w:rPr>
            </w:pPr>
            <w:proofErr w:type="spellStart"/>
            <w:r w:rsidRPr="00695E02">
              <w:rPr>
                <w:rFonts w:ascii="Times New Roman" w:eastAsia="Times New Roman" w:hAnsi="Times New Roman" w:cs="Times New Roman"/>
                <w:sz w:val="24"/>
                <w:szCs w:val="24"/>
                <w:lang w:eastAsia="it-IT"/>
              </w:rPr>
              <w:t>D</w:t>
            </w:r>
            <w:r w:rsidR="00A80B66" w:rsidRPr="00695E02">
              <w:rPr>
                <w:rFonts w:ascii="Times New Roman" w:eastAsia="Times New Roman" w:hAnsi="Times New Roman" w:cs="Times New Roman"/>
                <w:sz w:val="24"/>
                <w:szCs w:val="24"/>
                <w:lang w:eastAsia="it-IT"/>
              </w:rPr>
              <w:t>otazioni</w:t>
            </w:r>
            <w:proofErr w:type="spellEnd"/>
            <w:r w:rsidRPr="00695E02">
              <w:rPr>
                <w:rFonts w:ascii="Times New Roman" w:eastAsia="Times New Roman" w:hAnsi="Times New Roman" w:cs="Times New Roman"/>
                <w:sz w:val="24"/>
                <w:szCs w:val="24"/>
                <w:lang w:eastAsia="it-IT"/>
              </w:rPr>
              <w:t xml:space="preserve"> </w:t>
            </w:r>
            <w:proofErr w:type="spellStart"/>
            <w:r w:rsidR="00A80B66" w:rsidRPr="00695E02">
              <w:rPr>
                <w:rFonts w:ascii="Times New Roman" w:eastAsia="Times New Roman" w:hAnsi="Times New Roman" w:cs="Times New Roman"/>
                <w:sz w:val="24"/>
                <w:szCs w:val="24"/>
                <w:lang w:eastAsia="it-IT"/>
              </w:rPr>
              <w:t>individuali</w:t>
            </w:r>
            <w:proofErr w:type="spellEnd"/>
          </w:p>
        </w:tc>
        <w:tc>
          <w:tcPr>
            <w:tcW w:w="7284" w:type="dxa"/>
            <w:tcBorders>
              <w:top w:val="single" w:sz="6" w:space="0" w:color="000000"/>
              <w:left w:val="single" w:sz="6" w:space="0" w:color="000000"/>
              <w:bottom w:val="single" w:sz="6" w:space="0" w:color="000000"/>
              <w:right w:val="single" w:sz="6" w:space="0" w:color="000000"/>
            </w:tcBorders>
            <w:hideMark/>
          </w:tcPr>
          <w:p w14:paraId="773D407B" w14:textId="77777777" w:rsidR="00921044" w:rsidRPr="00695E02" w:rsidRDefault="00921044" w:rsidP="0023493F">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eastAsia="it-IT"/>
              </w:rPr>
            </w:pPr>
            <w:proofErr w:type="spellStart"/>
            <w:r w:rsidRPr="00695E02">
              <w:rPr>
                <w:rFonts w:ascii="Times New Roman" w:eastAsia="Times New Roman" w:hAnsi="Times New Roman" w:cs="Times New Roman"/>
                <w:sz w:val="24"/>
                <w:szCs w:val="24"/>
                <w:lang w:eastAsia="it-IT"/>
              </w:rPr>
              <w:t>fischietto</w:t>
            </w:r>
            <w:proofErr w:type="spellEnd"/>
          </w:p>
          <w:p w14:paraId="03DF9CD5" w14:textId="60BEFC83" w:rsidR="00921044" w:rsidRPr="00695E02" w:rsidRDefault="00921044" w:rsidP="0023493F">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t>pettorina</w:t>
            </w:r>
            <w:r w:rsidRPr="00695E02">
              <w:rPr>
                <w:rFonts w:ascii="Times New Roman" w:eastAsia="Times New Roman" w:hAnsi="Times New Roman" w:cs="Times New Roman"/>
                <w:b/>
                <w:sz w:val="24"/>
                <w:szCs w:val="24"/>
                <w:lang w:val="it-IT" w:eastAsia="it-IT"/>
              </w:rPr>
              <w:tab/>
              <w:t>ad</w:t>
            </w:r>
            <w:r w:rsidRPr="00695E02">
              <w:rPr>
                <w:rFonts w:ascii="Times New Roman" w:eastAsia="Times New Roman" w:hAnsi="Times New Roman" w:cs="Times New Roman"/>
                <w:b/>
                <w:sz w:val="24"/>
                <w:szCs w:val="24"/>
                <w:lang w:val="it-IT" w:eastAsia="it-IT"/>
              </w:rPr>
              <w:tab/>
              <w:t>alta</w:t>
            </w:r>
            <w:r w:rsidRPr="00695E02">
              <w:rPr>
                <w:rFonts w:ascii="Times New Roman" w:eastAsia="Times New Roman" w:hAnsi="Times New Roman" w:cs="Times New Roman"/>
                <w:b/>
                <w:sz w:val="24"/>
                <w:szCs w:val="24"/>
                <w:lang w:val="it-IT" w:eastAsia="it-IT"/>
              </w:rPr>
              <w:tab/>
              <w:t>visibilità</w:t>
            </w:r>
            <w:r w:rsidRPr="00695E02">
              <w:rPr>
                <w:rFonts w:ascii="Times New Roman" w:eastAsia="Times New Roman" w:hAnsi="Times New Roman" w:cs="Times New Roman"/>
                <w:b/>
                <w:sz w:val="24"/>
                <w:szCs w:val="24"/>
                <w:lang w:val="it-IT" w:eastAsia="it-IT"/>
              </w:rPr>
              <w:tab/>
              <w:t>arancione</w:t>
            </w:r>
            <w:r w:rsidRPr="00695E02">
              <w:rPr>
                <w:rFonts w:ascii="Times New Roman" w:eastAsia="Times New Roman" w:hAnsi="Times New Roman" w:cs="Times New Roman"/>
                <w:sz w:val="24"/>
                <w:szCs w:val="24"/>
                <w:lang w:val="it-IT" w:eastAsia="it-IT"/>
              </w:rPr>
              <w:tab/>
              <w:t>per il personale</w:t>
            </w:r>
            <w:r w:rsidRPr="00695E02">
              <w:rPr>
                <w:rFonts w:ascii="Times New Roman" w:eastAsia="Times New Roman" w:hAnsi="Times New Roman" w:cs="Times New Roman"/>
                <w:sz w:val="24"/>
                <w:szCs w:val="24"/>
                <w:lang w:val="it-IT" w:eastAsia="it-IT"/>
              </w:rPr>
              <w:tab/>
              <w:t>addetto all’antincendio</w:t>
            </w:r>
          </w:p>
          <w:p w14:paraId="34904B75" w14:textId="3FBFE1F8" w:rsidR="00921044" w:rsidRPr="00695E02" w:rsidRDefault="00921044" w:rsidP="0023493F">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radio</w:t>
            </w:r>
            <w:r w:rsidRPr="00695E02">
              <w:rPr>
                <w:rFonts w:ascii="Times New Roman" w:eastAsia="Times New Roman" w:hAnsi="Times New Roman" w:cs="Times New Roman"/>
                <w:sz w:val="24"/>
                <w:szCs w:val="24"/>
                <w:lang w:val="it-IT" w:eastAsia="it-IT"/>
              </w:rPr>
              <w:tab/>
              <w:t>portatile</w:t>
            </w:r>
            <w:r w:rsidRPr="00695E02">
              <w:rPr>
                <w:rFonts w:ascii="Times New Roman" w:eastAsia="Times New Roman" w:hAnsi="Times New Roman" w:cs="Times New Roman"/>
                <w:sz w:val="24"/>
                <w:szCs w:val="24"/>
                <w:lang w:val="it-IT" w:eastAsia="it-IT"/>
              </w:rPr>
              <w:tab/>
              <w:t>su</w:t>
            </w:r>
            <w:r w:rsidRPr="00695E02">
              <w:rPr>
                <w:rFonts w:ascii="Times New Roman" w:eastAsia="Times New Roman" w:hAnsi="Times New Roman" w:cs="Times New Roman"/>
                <w:sz w:val="24"/>
                <w:szCs w:val="24"/>
                <w:lang w:val="it-IT" w:eastAsia="it-IT"/>
              </w:rPr>
              <w:tab/>
              <w:t>frequenza</w:t>
            </w:r>
            <w:r w:rsidRPr="00695E02">
              <w:rPr>
                <w:rFonts w:ascii="Times New Roman" w:eastAsia="Times New Roman" w:hAnsi="Times New Roman" w:cs="Times New Roman"/>
                <w:sz w:val="24"/>
                <w:szCs w:val="24"/>
                <w:lang w:val="it-IT" w:eastAsia="it-IT"/>
              </w:rPr>
              <w:tab/>
              <w:t>di</w:t>
            </w:r>
            <w:r w:rsidRPr="00695E02">
              <w:rPr>
                <w:rFonts w:ascii="Times New Roman" w:eastAsia="Times New Roman" w:hAnsi="Times New Roman" w:cs="Times New Roman"/>
                <w:sz w:val="24"/>
                <w:szCs w:val="24"/>
                <w:lang w:val="it-IT" w:eastAsia="it-IT"/>
              </w:rPr>
              <w:tab/>
              <w:t>lavoro</w:t>
            </w:r>
            <w:r w:rsidRPr="00695E02">
              <w:rPr>
                <w:rFonts w:ascii="Times New Roman" w:eastAsia="Times New Roman" w:hAnsi="Times New Roman" w:cs="Times New Roman"/>
                <w:sz w:val="24"/>
                <w:szCs w:val="24"/>
                <w:lang w:val="it-IT" w:eastAsia="it-IT"/>
              </w:rPr>
              <w:tab/>
              <w:t>08</w:t>
            </w:r>
            <w:r w:rsidR="00A80B66" w:rsidRPr="00695E02">
              <w:rPr>
                <w:rFonts w:ascii="Times New Roman" w:eastAsia="Times New Roman" w:hAnsi="Times New Roman" w:cs="Times New Roman"/>
                <w:sz w:val="24"/>
                <w:szCs w:val="24"/>
                <w:lang w:val="it-IT" w:eastAsia="it-IT"/>
              </w:rPr>
              <w:t xml:space="preserve"> </w:t>
            </w:r>
            <w:proofErr w:type="spellStart"/>
            <w:r w:rsidRPr="00695E02">
              <w:rPr>
                <w:rFonts w:ascii="Times New Roman" w:eastAsia="Times New Roman" w:hAnsi="Times New Roman" w:cs="Times New Roman"/>
                <w:sz w:val="24"/>
                <w:szCs w:val="24"/>
                <w:lang w:val="it-IT" w:eastAsia="it-IT"/>
              </w:rPr>
              <w:t>subcanale</w:t>
            </w:r>
            <w:proofErr w:type="spellEnd"/>
            <w:r w:rsidRPr="00695E02">
              <w:rPr>
                <w:rFonts w:ascii="Times New Roman" w:eastAsia="Times New Roman" w:hAnsi="Times New Roman" w:cs="Times New Roman"/>
                <w:sz w:val="24"/>
                <w:szCs w:val="24"/>
                <w:lang w:val="it-IT" w:eastAsia="it-IT"/>
              </w:rPr>
              <w:tab/>
              <w:t>30</w:t>
            </w:r>
            <w:r w:rsidRPr="00695E02">
              <w:rPr>
                <w:rFonts w:ascii="Times New Roman" w:eastAsia="Times New Roman" w:hAnsi="Times New Roman" w:cs="Times New Roman"/>
                <w:sz w:val="24"/>
                <w:szCs w:val="24"/>
                <w:lang w:val="it-IT" w:eastAsia="it-IT"/>
              </w:rPr>
              <w:tab/>
              <w:t>per radiocomunicazioni dedicate esclusivamente al servizio in oggetto</w:t>
            </w:r>
          </w:p>
          <w:p w14:paraId="1EAB8433" w14:textId="77777777" w:rsidR="00921044" w:rsidRPr="00695E02" w:rsidRDefault="00921044" w:rsidP="0023493F">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chiave idrante (NON ANCORA DISPONIBILE)</w:t>
            </w:r>
          </w:p>
          <w:p w14:paraId="34FB50F3" w14:textId="77777777" w:rsidR="00921044" w:rsidRPr="00695E02" w:rsidRDefault="00921044" w:rsidP="0023493F">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eastAsia="it-IT"/>
              </w:rPr>
            </w:pPr>
            <w:proofErr w:type="spellStart"/>
            <w:r w:rsidRPr="00695E02">
              <w:rPr>
                <w:rFonts w:ascii="Times New Roman" w:eastAsia="Times New Roman" w:hAnsi="Times New Roman" w:cs="Times New Roman"/>
                <w:sz w:val="24"/>
                <w:szCs w:val="24"/>
                <w:lang w:eastAsia="it-IT"/>
              </w:rPr>
              <w:t>autorespiratore</w:t>
            </w:r>
            <w:proofErr w:type="spellEnd"/>
            <w:r w:rsidRPr="00695E02">
              <w:rPr>
                <w:rFonts w:ascii="Times New Roman" w:eastAsia="Times New Roman" w:hAnsi="Times New Roman" w:cs="Times New Roman"/>
                <w:sz w:val="24"/>
                <w:szCs w:val="24"/>
                <w:lang w:eastAsia="it-IT"/>
              </w:rPr>
              <w:t xml:space="preserve"> (</w:t>
            </w:r>
            <w:proofErr w:type="spellStart"/>
            <w:r w:rsidRPr="00695E02">
              <w:rPr>
                <w:rFonts w:ascii="Times New Roman" w:eastAsia="Times New Roman" w:hAnsi="Times New Roman" w:cs="Times New Roman"/>
                <w:sz w:val="24"/>
                <w:szCs w:val="24"/>
                <w:lang w:eastAsia="it-IT"/>
              </w:rPr>
              <w:t>Squadra</w:t>
            </w:r>
            <w:proofErr w:type="spellEnd"/>
            <w:r w:rsidRPr="00695E02">
              <w:rPr>
                <w:rFonts w:ascii="Times New Roman" w:eastAsia="Times New Roman" w:hAnsi="Times New Roman" w:cs="Times New Roman"/>
                <w:sz w:val="24"/>
                <w:szCs w:val="24"/>
                <w:lang w:eastAsia="it-IT"/>
              </w:rPr>
              <w:t xml:space="preserve"> </w:t>
            </w:r>
            <w:proofErr w:type="spellStart"/>
            <w:r w:rsidRPr="00695E02">
              <w:rPr>
                <w:rFonts w:ascii="Times New Roman" w:eastAsia="Times New Roman" w:hAnsi="Times New Roman" w:cs="Times New Roman"/>
                <w:sz w:val="24"/>
                <w:szCs w:val="24"/>
                <w:lang w:eastAsia="it-IT"/>
              </w:rPr>
              <w:t>Rossa</w:t>
            </w:r>
            <w:proofErr w:type="spellEnd"/>
            <w:r w:rsidRPr="00695E02">
              <w:rPr>
                <w:rFonts w:ascii="Times New Roman" w:eastAsia="Times New Roman" w:hAnsi="Times New Roman" w:cs="Times New Roman"/>
                <w:sz w:val="24"/>
                <w:szCs w:val="24"/>
                <w:lang w:eastAsia="it-IT"/>
              </w:rPr>
              <w:t>)</w:t>
            </w:r>
          </w:p>
          <w:p w14:paraId="285D4B80" w14:textId="1597EA0F" w:rsidR="00921044" w:rsidRPr="00695E02" w:rsidRDefault="00921044" w:rsidP="00A80B66">
            <w:pPr>
              <w:numPr>
                <w:ilvl w:val="0"/>
                <w:numId w:val="61"/>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tutto i</w:t>
            </w:r>
            <w:r w:rsidR="00A80B66" w:rsidRPr="00695E02">
              <w:rPr>
                <w:rFonts w:ascii="Times New Roman" w:eastAsia="Times New Roman" w:hAnsi="Times New Roman" w:cs="Times New Roman"/>
                <w:sz w:val="24"/>
                <w:szCs w:val="24"/>
                <w:lang w:val="it-IT" w:eastAsia="it-IT"/>
              </w:rPr>
              <w:t xml:space="preserve">l </w:t>
            </w:r>
            <w:r w:rsidRPr="00695E02">
              <w:rPr>
                <w:rFonts w:ascii="Times New Roman" w:eastAsia="Times New Roman" w:hAnsi="Times New Roman" w:cs="Times New Roman"/>
                <w:sz w:val="24"/>
                <w:szCs w:val="24"/>
                <w:lang w:val="it-IT" w:eastAsia="it-IT"/>
              </w:rPr>
              <w:t xml:space="preserve">personale </w:t>
            </w:r>
            <w:r w:rsidR="00894850" w:rsidRPr="00695E02">
              <w:rPr>
                <w:rFonts w:ascii="Times New Roman" w:eastAsia="Times New Roman" w:hAnsi="Times New Roman" w:cs="Times New Roman"/>
                <w:sz w:val="24"/>
                <w:szCs w:val="24"/>
                <w:lang w:val="it-IT" w:eastAsia="it-IT"/>
              </w:rPr>
              <w:t>della squadra</w:t>
            </w:r>
            <w:r w:rsidRPr="00695E02">
              <w:rPr>
                <w:rFonts w:ascii="Times New Roman" w:eastAsia="Times New Roman" w:hAnsi="Times New Roman" w:cs="Times New Roman"/>
                <w:sz w:val="24"/>
                <w:szCs w:val="24"/>
                <w:lang w:val="it-IT" w:eastAsia="it-IT"/>
              </w:rPr>
              <w:t xml:space="preserve"> </w:t>
            </w:r>
            <w:r w:rsidR="00894850" w:rsidRPr="00695E02">
              <w:rPr>
                <w:rFonts w:ascii="Times New Roman" w:eastAsia="Times New Roman" w:hAnsi="Times New Roman" w:cs="Times New Roman"/>
                <w:sz w:val="24"/>
                <w:szCs w:val="24"/>
                <w:lang w:val="it-IT" w:eastAsia="it-IT"/>
              </w:rPr>
              <w:t xml:space="preserve">sono </w:t>
            </w:r>
            <w:r w:rsidRPr="00695E02">
              <w:rPr>
                <w:rFonts w:ascii="Times New Roman" w:eastAsia="Times New Roman" w:hAnsi="Times New Roman" w:cs="Times New Roman"/>
                <w:sz w:val="24"/>
                <w:szCs w:val="24"/>
                <w:lang w:val="it-IT" w:eastAsia="it-IT"/>
              </w:rPr>
              <w:t>consigliate scarpe</w:t>
            </w:r>
            <w:r w:rsidR="00894850" w:rsidRPr="00695E02">
              <w:rPr>
                <w:rFonts w:ascii="Times New Roman" w:eastAsia="Times New Roman" w:hAnsi="Times New Roman" w:cs="Times New Roman"/>
                <w:sz w:val="24"/>
                <w:szCs w:val="24"/>
                <w:lang w:val="it-IT" w:eastAsia="it-IT"/>
              </w:rPr>
              <w:t xml:space="preserve"> di</w:t>
            </w:r>
            <w:r w:rsidRPr="00695E02">
              <w:rPr>
                <w:rFonts w:ascii="Times New Roman" w:eastAsia="Times New Roman" w:hAnsi="Times New Roman" w:cs="Times New Roman"/>
                <w:sz w:val="24"/>
                <w:szCs w:val="24"/>
                <w:lang w:val="it-IT" w:eastAsia="it-IT"/>
              </w:rPr>
              <w:t xml:space="preserve"> tipo chius</w:t>
            </w:r>
            <w:r w:rsidR="00894850" w:rsidRPr="00695E02">
              <w:rPr>
                <w:rFonts w:ascii="Times New Roman" w:eastAsia="Times New Roman" w:hAnsi="Times New Roman" w:cs="Times New Roman"/>
                <w:sz w:val="24"/>
                <w:szCs w:val="24"/>
                <w:lang w:val="it-IT" w:eastAsia="it-IT"/>
              </w:rPr>
              <w:t>o</w:t>
            </w:r>
            <w:r w:rsidRPr="00695E02">
              <w:rPr>
                <w:rFonts w:ascii="Times New Roman" w:eastAsia="Times New Roman" w:hAnsi="Times New Roman" w:cs="Times New Roman"/>
                <w:sz w:val="24"/>
                <w:szCs w:val="24"/>
                <w:lang w:val="it-IT" w:eastAsia="it-IT"/>
              </w:rPr>
              <w:t xml:space="preserve"> e senza tacco.</w:t>
            </w:r>
          </w:p>
        </w:tc>
      </w:tr>
    </w:tbl>
    <w:p w14:paraId="5D46BE2A" w14:textId="06661E6B" w:rsidR="004C538B" w:rsidRPr="00695E02" w:rsidRDefault="007F70DC" w:rsidP="00FF637D">
      <w:pPr>
        <w:spacing w:before="240" w:after="0" w:line="240" w:lineRule="auto"/>
        <w:ind w:left="720"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Gli addetti delle squadre </w:t>
      </w:r>
      <w:r w:rsidRPr="00695E02">
        <w:rPr>
          <w:rFonts w:ascii="Times New Roman" w:eastAsia="Times New Roman" w:hAnsi="Times New Roman" w:cs="Times New Roman"/>
          <w:b/>
          <w:sz w:val="24"/>
          <w:szCs w:val="24"/>
          <w:lang w:val="it-IT" w:eastAsia="it-IT"/>
        </w:rPr>
        <w:t>non si impegnano in alcuna manovra di soccorso</w:t>
      </w:r>
      <w:r w:rsidRPr="00695E02">
        <w:rPr>
          <w:rFonts w:ascii="Times New Roman" w:eastAsia="Times New Roman" w:hAnsi="Times New Roman" w:cs="Times New Roman"/>
          <w:sz w:val="24"/>
          <w:szCs w:val="24"/>
          <w:lang w:val="it-IT" w:eastAsia="it-IT"/>
        </w:rPr>
        <w:t>, ma hanno il compito di:</w:t>
      </w:r>
    </w:p>
    <w:p w14:paraId="592B31DF" w14:textId="1846920C" w:rsidR="00003222" w:rsidRPr="00695E02" w:rsidRDefault="00003222" w:rsidP="007F70DC">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Identificare natura, entità, estensione dell'evento</w:t>
      </w:r>
    </w:p>
    <w:p w14:paraId="52BA9233" w14:textId="5F37B1A8" w:rsidR="00003222" w:rsidRPr="00695E02" w:rsidRDefault="00003222" w:rsidP="00003222">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Individuare una zona, al sicuro da rischi evolutivi;</w:t>
      </w:r>
    </w:p>
    <w:p w14:paraId="35610955" w14:textId="04C80E14" w:rsidR="00003222" w:rsidRPr="00695E02" w:rsidRDefault="00003222" w:rsidP="00003222">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Stimare approssimativamente il numero di eventuali feriti;</w:t>
      </w:r>
    </w:p>
    <w:p w14:paraId="469C3C64" w14:textId="4B2932F2" w:rsidR="00003222" w:rsidRPr="00695E02" w:rsidRDefault="00003222" w:rsidP="00003222">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Valutare l’accessibilità dei feriti;</w:t>
      </w:r>
    </w:p>
    <w:p w14:paraId="55300F9D" w14:textId="54012A0F" w:rsidR="00003222" w:rsidRPr="00695E02" w:rsidRDefault="00003222" w:rsidP="00003222">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Richiedere l’invio di supporto;</w:t>
      </w:r>
    </w:p>
    <w:p w14:paraId="230ED489" w14:textId="19C306AF" w:rsidR="00E31F2A" w:rsidRPr="00695E02" w:rsidRDefault="00E31F2A" w:rsidP="007F70DC">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Accompagna</w:t>
      </w:r>
      <w:r w:rsidR="007F70D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gli studenti fuori dalla scuola</w:t>
      </w:r>
      <w:r w:rsidR="00C11929"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prestando attenzione a non intralciare </w:t>
      </w:r>
      <w:r w:rsidR="00F63044" w:rsidRPr="00695E02">
        <w:rPr>
          <w:rFonts w:ascii="Times New Roman" w:eastAsia="Times New Roman" w:hAnsi="Times New Roman" w:cs="Times New Roman"/>
          <w:sz w:val="24"/>
          <w:szCs w:val="24"/>
          <w:lang w:val="it-IT" w:eastAsia="it-IT"/>
        </w:rPr>
        <w:t xml:space="preserve">gli </w:t>
      </w:r>
      <w:r w:rsidRPr="00695E02">
        <w:rPr>
          <w:rFonts w:ascii="Times New Roman" w:eastAsia="Times New Roman" w:hAnsi="Times New Roman" w:cs="Times New Roman"/>
          <w:sz w:val="24"/>
          <w:szCs w:val="24"/>
          <w:lang w:val="it-IT" w:eastAsia="it-IT"/>
        </w:rPr>
        <w:t>altri flussi provenienti dai piani superiori (que</w:t>
      </w:r>
      <w:r w:rsidR="007F70DC" w:rsidRPr="00695E02">
        <w:rPr>
          <w:rFonts w:ascii="Times New Roman" w:eastAsia="Times New Roman" w:hAnsi="Times New Roman" w:cs="Times New Roman"/>
          <w:sz w:val="24"/>
          <w:szCs w:val="24"/>
          <w:lang w:val="it-IT" w:eastAsia="it-IT"/>
        </w:rPr>
        <w:t xml:space="preserve">sti ultimi hanno la precedenza). </w:t>
      </w:r>
      <w:r w:rsidRPr="00695E02">
        <w:rPr>
          <w:rFonts w:ascii="Times New Roman" w:eastAsia="Times New Roman" w:hAnsi="Times New Roman" w:cs="Times New Roman"/>
          <w:sz w:val="24"/>
          <w:szCs w:val="24"/>
          <w:lang w:val="it-IT" w:eastAsia="it-IT"/>
        </w:rPr>
        <w:t>Questa operazione deve essere effettuata mantenendo il silenzio, senza correre</w:t>
      </w:r>
      <w:r w:rsidR="00C11929"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e possibilmente senza </w:t>
      </w:r>
      <w:r w:rsidR="007F70DC" w:rsidRPr="00695E02">
        <w:rPr>
          <w:rFonts w:ascii="Times New Roman" w:eastAsia="Times New Roman" w:hAnsi="Times New Roman" w:cs="Times New Roman"/>
          <w:sz w:val="24"/>
          <w:szCs w:val="24"/>
          <w:lang w:val="it-IT" w:eastAsia="it-IT"/>
        </w:rPr>
        <w:t xml:space="preserve">generare </w:t>
      </w:r>
      <w:r w:rsidRPr="00695E02">
        <w:rPr>
          <w:rFonts w:ascii="Times New Roman" w:eastAsia="Times New Roman" w:hAnsi="Times New Roman" w:cs="Times New Roman"/>
          <w:sz w:val="24"/>
          <w:szCs w:val="24"/>
          <w:lang w:val="it-IT" w:eastAsia="it-IT"/>
        </w:rPr>
        <w:t>panico.</w:t>
      </w:r>
    </w:p>
    <w:p w14:paraId="3944AD6A" w14:textId="23A60C28" w:rsidR="00E31F2A" w:rsidRPr="00695E02" w:rsidRDefault="00E31F2A" w:rsidP="0023493F">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Controlla</w:t>
      </w:r>
      <w:r w:rsidR="007F70D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che </w:t>
      </w:r>
      <w:r w:rsidR="00894850" w:rsidRPr="00695E02">
        <w:rPr>
          <w:rFonts w:ascii="Times New Roman" w:eastAsia="Times New Roman" w:hAnsi="Times New Roman" w:cs="Times New Roman"/>
          <w:bCs/>
          <w:sz w:val="24"/>
          <w:szCs w:val="24"/>
          <w:lang w:val="it-IT" w:eastAsia="it-IT"/>
        </w:rPr>
        <w:t>le persone</w:t>
      </w:r>
      <w:r w:rsidR="00894850"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si tengano il più possibile vicino ai muri e non compiano azioni che </w:t>
      </w:r>
      <w:r w:rsidR="007F70DC" w:rsidRPr="00695E02">
        <w:rPr>
          <w:rFonts w:ascii="Times New Roman" w:eastAsia="Times New Roman" w:hAnsi="Times New Roman" w:cs="Times New Roman"/>
          <w:sz w:val="24"/>
          <w:szCs w:val="24"/>
          <w:lang w:val="it-IT" w:eastAsia="it-IT"/>
        </w:rPr>
        <w:t>conducano a</w:t>
      </w:r>
      <w:r w:rsidRPr="00695E02">
        <w:rPr>
          <w:rFonts w:ascii="Times New Roman" w:eastAsia="Times New Roman" w:hAnsi="Times New Roman" w:cs="Times New Roman"/>
          <w:sz w:val="24"/>
          <w:szCs w:val="24"/>
          <w:lang w:val="it-IT" w:eastAsia="it-IT"/>
        </w:rPr>
        <w:t xml:space="preserve"> situazioni di pericolo.</w:t>
      </w:r>
    </w:p>
    <w:p w14:paraId="4EFA6CAE" w14:textId="18D87937" w:rsidR="003B76A1" w:rsidRPr="00695E02" w:rsidRDefault="00E31F2A" w:rsidP="0023493F">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w:t>
      </w:r>
      <w:r w:rsidR="007F70DC" w:rsidRPr="00695E02">
        <w:rPr>
          <w:rFonts w:ascii="Times New Roman" w:eastAsia="Times New Roman" w:hAnsi="Times New Roman" w:cs="Times New Roman"/>
          <w:sz w:val="24"/>
          <w:szCs w:val="24"/>
          <w:lang w:val="it-IT" w:eastAsia="it-IT"/>
        </w:rPr>
        <w:t>iunire</w:t>
      </w:r>
      <w:r w:rsidRPr="00695E02">
        <w:rPr>
          <w:rFonts w:ascii="Times New Roman" w:eastAsia="Times New Roman" w:hAnsi="Times New Roman" w:cs="Times New Roman"/>
          <w:sz w:val="24"/>
          <w:szCs w:val="24"/>
          <w:lang w:val="it-IT" w:eastAsia="it-IT"/>
        </w:rPr>
        <w:t xml:space="preserve"> </w:t>
      </w:r>
      <w:r w:rsidR="00894850" w:rsidRPr="00695E02">
        <w:rPr>
          <w:rFonts w:ascii="Times New Roman" w:eastAsia="Times New Roman" w:hAnsi="Times New Roman" w:cs="Times New Roman"/>
          <w:bCs/>
          <w:sz w:val="24"/>
          <w:szCs w:val="24"/>
          <w:lang w:val="it-IT" w:eastAsia="it-IT"/>
        </w:rPr>
        <w:t>le persone</w:t>
      </w:r>
      <w:r w:rsidR="00894850"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nel Punto di Ritrovo, </w:t>
      </w:r>
      <w:r w:rsidR="007F70DC" w:rsidRPr="00695E02">
        <w:rPr>
          <w:rFonts w:ascii="Times New Roman" w:eastAsia="Times New Roman" w:hAnsi="Times New Roman" w:cs="Times New Roman"/>
          <w:sz w:val="24"/>
          <w:szCs w:val="24"/>
          <w:lang w:val="it-IT" w:eastAsia="it-IT"/>
        </w:rPr>
        <w:t>effet</w:t>
      </w:r>
      <w:r w:rsidR="00F7403A">
        <w:rPr>
          <w:rFonts w:ascii="Times New Roman" w:eastAsia="Times New Roman" w:hAnsi="Times New Roman" w:cs="Times New Roman"/>
          <w:sz w:val="24"/>
          <w:szCs w:val="24"/>
          <w:lang w:val="it-IT" w:eastAsia="it-IT"/>
        </w:rPr>
        <w:t>t</w:t>
      </w:r>
      <w:r w:rsidR="007F70DC" w:rsidRPr="00695E02">
        <w:rPr>
          <w:rFonts w:ascii="Times New Roman" w:eastAsia="Times New Roman" w:hAnsi="Times New Roman" w:cs="Times New Roman"/>
          <w:sz w:val="24"/>
          <w:szCs w:val="24"/>
          <w:lang w:val="it-IT" w:eastAsia="it-IT"/>
        </w:rPr>
        <w:t xml:space="preserve">uarne il </w:t>
      </w:r>
      <w:r w:rsidRPr="00695E02">
        <w:rPr>
          <w:rFonts w:ascii="Times New Roman" w:eastAsia="Times New Roman" w:hAnsi="Times New Roman" w:cs="Times New Roman"/>
          <w:sz w:val="24"/>
          <w:szCs w:val="24"/>
          <w:lang w:val="it-IT" w:eastAsia="it-IT"/>
        </w:rPr>
        <w:t>cont</w:t>
      </w:r>
      <w:r w:rsidR="007F70DC" w:rsidRPr="00695E02">
        <w:rPr>
          <w:rFonts w:ascii="Times New Roman" w:eastAsia="Times New Roman" w:hAnsi="Times New Roman" w:cs="Times New Roman"/>
          <w:sz w:val="24"/>
          <w:szCs w:val="24"/>
          <w:lang w:val="it-IT" w:eastAsia="it-IT"/>
        </w:rPr>
        <w:t>eggio</w:t>
      </w:r>
      <w:r w:rsidRPr="00695E02">
        <w:rPr>
          <w:rFonts w:ascii="Times New Roman" w:eastAsia="Times New Roman" w:hAnsi="Times New Roman" w:cs="Times New Roman"/>
          <w:sz w:val="24"/>
          <w:szCs w:val="24"/>
          <w:lang w:val="it-IT" w:eastAsia="it-IT"/>
        </w:rPr>
        <w:t xml:space="preserve"> e</w:t>
      </w:r>
      <w:r w:rsidR="007F70DC" w:rsidRPr="00695E02">
        <w:rPr>
          <w:rFonts w:ascii="Times New Roman" w:eastAsia="Times New Roman" w:hAnsi="Times New Roman" w:cs="Times New Roman"/>
          <w:sz w:val="24"/>
          <w:szCs w:val="24"/>
          <w:lang w:val="it-IT" w:eastAsia="it-IT"/>
        </w:rPr>
        <w:t>d inviare</w:t>
      </w:r>
      <w:r w:rsidRPr="00695E02">
        <w:rPr>
          <w:rFonts w:ascii="Times New Roman" w:eastAsia="Times New Roman" w:hAnsi="Times New Roman" w:cs="Times New Roman"/>
          <w:sz w:val="24"/>
          <w:szCs w:val="24"/>
          <w:lang w:val="it-IT" w:eastAsia="it-IT"/>
        </w:rPr>
        <w:t xml:space="preserve"> immediatamente </w:t>
      </w:r>
      <w:r w:rsidR="007F70DC" w:rsidRPr="00695E02">
        <w:rPr>
          <w:rFonts w:ascii="Times New Roman" w:eastAsia="Times New Roman" w:hAnsi="Times New Roman" w:cs="Times New Roman"/>
          <w:sz w:val="24"/>
          <w:szCs w:val="24"/>
          <w:lang w:val="it-IT" w:eastAsia="it-IT"/>
        </w:rPr>
        <w:t xml:space="preserve">la </w:t>
      </w:r>
      <w:r w:rsidRPr="00695E02">
        <w:rPr>
          <w:rFonts w:ascii="Times New Roman" w:eastAsia="Times New Roman" w:hAnsi="Times New Roman" w:cs="Times New Roman"/>
          <w:sz w:val="24"/>
          <w:szCs w:val="24"/>
          <w:lang w:val="it-IT" w:eastAsia="it-IT"/>
        </w:rPr>
        <w:t>segnalazione</w:t>
      </w:r>
      <w:r w:rsidR="003B76A1" w:rsidRPr="00695E02">
        <w:rPr>
          <w:rFonts w:ascii="Times New Roman" w:eastAsia="Times New Roman" w:hAnsi="Times New Roman" w:cs="Times New Roman"/>
          <w:sz w:val="24"/>
          <w:szCs w:val="24"/>
          <w:lang w:val="it-IT" w:eastAsia="it-IT"/>
        </w:rPr>
        <w:t xml:space="preserve"> al Coordinamento</w:t>
      </w:r>
    </w:p>
    <w:p w14:paraId="1ABD9BF1" w14:textId="1751D0C7" w:rsidR="00E31F2A" w:rsidRPr="00695E02" w:rsidRDefault="003B76A1" w:rsidP="0023493F">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w:t>
      </w:r>
      <w:r w:rsidR="00E31F2A" w:rsidRPr="00695E02">
        <w:rPr>
          <w:rFonts w:ascii="Times New Roman" w:eastAsia="Times New Roman" w:hAnsi="Times New Roman" w:cs="Times New Roman"/>
          <w:sz w:val="24"/>
          <w:szCs w:val="24"/>
          <w:lang w:val="it-IT" w:eastAsia="it-IT"/>
        </w:rPr>
        <w:t>igila</w:t>
      </w:r>
      <w:r w:rsidR="007F70DC" w:rsidRPr="00695E02">
        <w:rPr>
          <w:rFonts w:ascii="Times New Roman" w:eastAsia="Times New Roman" w:hAnsi="Times New Roman" w:cs="Times New Roman"/>
          <w:sz w:val="24"/>
          <w:szCs w:val="24"/>
          <w:lang w:val="it-IT" w:eastAsia="it-IT"/>
        </w:rPr>
        <w:t>re</w:t>
      </w:r>
      <w:r w:rsidR="00E31F2A" w:rsidRPr="00695E02">
        <w:rPr>
          <w:rFonts w:ascii="Times New Roman" w:eastAsia="Times New Roman" w:hAnsi="Times New Roman" w:cs="Times New Roman"/>
          <w:sz w:val="24"/>
          <w:szCs w:val="24"/>
          <w:lang w:val="it-IT" w:eastAsia="it-IT"/>
        </w:rPr>
        <w:t xml:space="preserve"> per assicurarsi che nessuno si allontani dal P</w:t>
      </w:r>
      <w:r w:rsidR="00695E02">
        <w:rPr>
          <w:rFonts w:ascii="Times New Roman" w:eastAsia="Times New Roman" w:hAnsi="Times New Roman" w:cs="Times New Roman"/>
          <w:sz w:val="24"/>
          <w:szCs w:val="24"/>
          <w:lang w:val="it-IT" w:eastAsia="it-IT"/>
        </w:rPr>
        <w:t xml:space="preserve">unto </w:t>
      </w:r>
      <w:r w:rsidR="00E31F2A" w:rsidRPr="00695E02">
        <w:rPr>
          <w:rFonts w:ascii="Times New Roman" w:eastAsia="Times New Roman" w:hAnsi="Times New Roman" w:cs="Times New Roman"/>
          <w:sz w:val="24"/>
          <w:szCs w:val="24"/>
          <w:lang w:val="it-IT" w:eastAsia="it-IT"/>
        </w:rPr>
        <w:t>d</w:t>
      </w:r>
      <w:r w:rsidR="00695E02">
        <w:rPr>
          <w:rFonts w:ascii="Times New Roman" w:eastAsia="Times New Roman" w:hAnsi="Times New Roman" w:cs="Times New Roman"/>
          <w:sz w:val="24"/>
          <w:szCs w:val="24"/>
          <w:lang w:val="it-IT" w:eastAsia="it-IT"/>
        </w:rPr>
        <w:t xml:space="preserve">i </w:t>
      </w:r>
      <w:r w:rsidR="00E31F2A" w:rsidRPr="00695E02">
        <w:rPr>
          <w:rFonts w:ascii="Times New Roman" w:eastAsia="Times New Roman" w:hAnsi="Times New Roman" w:cs="Times New Roman"/>
          <w:sz w:val="24"/>
          <w:szCs w:val="24"/>
          <w:lang w:val="it-IT" w:eastAsia="it-IT"/>
        </w:rPr>
        <w:t>R</w:t>
      </w:r>
      <w:r w:rsidR="00695E02">
        <w:rPr>
          <w:rFonts w:ascii="Times New Roman" w:eastAsia="Times New Roman" w:hAnsi="Times New Roman" w:cs="Times New Roman"/>
          <w:sz w:val="24"/>
          <w:szCs w:val="24"/>
          <w:lang w:val="it-IT" w:eastAsia="it-IT"/>
        </w:rPr>
        <w:t>itrovo.</w:t>
      </w:r>
    </w:p>
    <w:p w14:paraId="2D4D28F2" w14:textId="4F86DC86" w:rsidR="00E31F2A" w:rsidRPr="00695E02" w:rsidRDefault="00E31F2A" w:rsidP="007F70DC">
      <w:pPr>
        <w:numPr>
          <w:ilvl w:val="0"/>
          <w:numId w:val="5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Garantire sempre </w:t>
      </w:r>
      <w:r w:rsidRPr="00695E02">
        <w:rPr>
          <w:rFonts w:ascii="Times New Roman" w:eastAsia="Times New Roman" w:hAnsi="Times New Roman" w:cs="Times New Roman"/>
          <w:b/>
          <w:bCs/>
          <w:sz w:val="24"/>
          <w:szCs w:val="24"/>
          <w:lang w:val="it-IT" w:eastAsia="it-IT"/>
        </w:rPr>
        <w:t>prima</w:t>
      </w:r>
      <w:r w:rsidRPr="00695E02">
        <w:rPr>
          <w:rFonts w:ascii="Times New Roman" w:eastAsia="Times New Roman" w:hAnsi="Times New Roman" w:cs="Times New Roman"/>
          <w:sz w:val="24"/>
          <w:szCs w:val="24"/>
          <w:lang w:val="it-IT" w:eastAsia="it-IT"/>
        </w:rPr>
        <w:t xml:space="preserve"> la sicurezza della scena, </w:t>
      </w:r>
      <w:r w:rsidR="007F70DC" w:rsidRPr="00695E02">
        <w:rPr>
          <w:rFonts w:ascii="Times New Roman" w:eastAsia="Times New Roman" w:hAnsi="Times New Roman" w:cs="Times New Roman"/>
          <w:sz w:val="24"/>
          <w:szCs w:val="24"/>
          <w:lang w:val="it-IT" w:eastAsia="it-IT"/>
        </w:rPr>
        <w:t xml:space="preserve">e </w:t>
      </w:r>
      <w:r w:rsidRPr="00695E02">
        <w:rPr>
          <w:rFonts w:ascii="Times New Roman" w:eastAsia="Times New Roman" w:hAnsi="Times New Roman" w:cs="Times New Roman"/>
          <w:b/>
          <w:bCs/>
          <w:sz w:val="24"/>
          <w:szCs w:val="24"/>
          <w:lang w:val="it-IT" w:eastAsia="it-IT"/>
        </w:rPr>
        <w:t>poi</w:t>
      </w:r>
      <w:r w:rsidRPr="00695E02">
        <w:rPr>
          <w:rFonts w:ascii="Times New Roman" w:eastAsia="Times New Roman" w:hAnsi="Times New Roman" w:cs="Times New Roman"/>
          <w:sz w:val="24"/>
          <w:szCs w:val="24"/>
          <w:lang w:val="it-IT" w:eastAsia="it-IT"/>
        </w:rPr>
        <w:t xml:space="preserve"> chiama</w:t>
      </w:r>
      <w:r w:rsidR="007F70D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i soccorritori:</w:t>
      </w:r>
    </w:p>
    <w:p w14:paraId="04288EFB" w14:textId="2D8E26EB" w:rsidR="00E31F2A" w:rsidRPr="00695E02" w:rsidRDefault="00851563" w:rsidP="0023493F">
      <w:pPr>
        <w:numPr>
          <w:ilvl w:val="0"/>
          <w:numId w:val="56"/>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Pr>
          <w:rFonts w:ascii="Times New Roman" w:eastAsia="Times New Roman" w:hAnsi="Times New Roman" w:cs="Times New Roman"/>
          <w:b/>
          <w:bCs/>
          <w:sz w:val="24"/>
          <w:szCs w:val="24"/>
          <w:lang w:val="it-IT" w:eastAsia="it-IT"/>
        </w:rPr>
        <w:t>p</w:t>
      </w:r>
      <w:r w:rsidR="00E31F2A" w:rsidRPr="00695E02">
        <w:rPr>
          <w:rFonts w:ascii="Times New Roman" w:eastAsia="Times New Roman" w:hAnsi="Times New Roman" w:cs="Times New Roman"/>
          <w:b/>
          <w:bCs/>
          <w:sz w:val="24"/>
          <w:szCs w:val="24"/>
          <w:lang w:val="it-IT" w:eastAsia="it-IT"/>
        </w:rPr>
        <w:t>rima</w:t>
      </w:r>
      <w:r w:rsidR="00E31F2A" w:rsidRPr="00695E02">
        <w:rPr>
          <w:rFonts w:ascii="Times New Roman" w:eastAsia="Times New Roman" w:hAnsi="Times New Roman" w:cs="Times New Roman"/>
          <w:sz w:val="24"/>
          <w:szCs w:val="24"/>
          <w:lang w:val="it-IT" w:eastAsia="it-IT"/>
        </w:rPr>
        <w:t xml:space="preserve"> evacuare</w:t>
      </w:r>
      <w:r w:rsidR="00F15E8C" w:rsidRPr="00695E02">
        <w:rPr>
          <w:rFonts w:ascii="Times New Roman" w:eastAsia="Times New Roman" w:hAnsi="Times New Roman" w:cs="Times New Roman"/>
          <w:sz w:val="24"/>
          <w:szCs w:val="24"/>
          <w:lang w:val="it-IT" w:eastAsia="it-IT"/>
        </w:rPr>
        <w:t xml:space="preserve"> in sicurezza</w:t>
      </w:r>
      <w:r w:rsidR="00E31F2A" w:rsidRPr="00695E02">
        <w:rPr>
          <w:rFonts w:ascii="Times New Roman" w:eastAsia="Times New Roman" w:hAnsi="Times New Roman" w:cs="Times New Roman"/>
          <w:b/>
          <w:bCs/>
          <w:sz w:val="24"/>
          <w:szCs w:val="24"/>
          <w:lang w:val="it-IT" w:eastAsia="it-IT"/>
        </w:rPr>
        <w:t xml:space="preserve"> </w:t>
      </w:r>
      <w:r w:rsidR="00BC700D" w:rsidRPr="00695E02">
        <w:rPr>
          <w:rFonts w:ascii="Times New Roman" w:eastAsia="Times New Roman" w:hAnsi="Times New Roman" w:cs="Times New Roman"/>
          <w:bCs/>
          <w:sz w:val="24"/>
          <w:szCs w:val="24"/>
          <w:lang w:val="it-IT" w:eastAsia="it-IT"/>
        </w:rPr>
        <w:t>le persone</w:t>
      </w:r>
      <w:r w:rsidR="00BC700D" w:rsidRPr="00695E02">
        <w:rPr>
          <w:rFonts w:ascii="Times New Roman" w:eastAsia="Times New Roman" w:hAnsi="Times New Roman" w:cs="Times New Roman"/>
          <w:b/>
          <w:bCs/>
          <w:sz w:val="24"/>
          <w:szCs w:val="24"/>
          <w:lang w:val="it-IT" w:eastAsia="it-IT"/>
        </w:rPr>
        <w:t xml:space="preserve"> </w:t>
      </w:r>
      <w:r w:rsidR="00E31F2A" w:rsidRPr="00695E02">
        <w:rPr>
          <w:rFonts w:ascii="Times New Roman" w:eastAsia="Times New Roman" w:hAnsi="Times New Roman" w:cs="Times New Roman"/>
          <w:sz w:val="24"/>
          <w:szCs w:val="24"/>
          <w:lang w:val="it-IT" w:eastAsia="it-IT"/>
        </w:rPr>
        <w:t xml:space="preserve">e </w:t>
      </w:r>
      <w:r w:rsidR="00E31F2A" w:rsidRPr="00695E02">
        <w:rPr>
          <w:rFonts w:ascii="Times New Roman" w:eastAsia="Times New Roman" w:hAnsi="Times New Roman" w:cs="Times New Roman"/>
          <w:b/>
          <w:bCs/>
          <w:sz w:val="24"/>
          <w:szCs w:val="24"/>
          <w:lang w:val="it-IT" w:eastAsia="it-IT"/>
        </w:rPr>
        <w:t>poi</w:t>
      </w:r>
      <w:r w:rsidR="00E31F2A" w:rsidRPr="00695E02">
        <w:rPr>
          <w:rFonts w:ascii="Times New Roman" w:eastAsia="Times New Roman" w:hAnsi="Times New Roman" w:cs="Times New Roman"/>
          <w:sz w:val="24"/>
          <w:szCs w:val="24"/>
          <w:lang w:val="it-IT" w:eastAsia="it-IT"/>
        </w:rPr>
        <w:t xml:space="preserve"> coordinare le </w:t>
      </w:r>
      <w:r w:rsidR="00F15E8C" w:rsidRPr="00695E02">
        <w:rPr>
          <w:rFonts w:ascii="Times New Roman" w:eastAsia="Times New Roman" w:hAnsi="Times New Roman" w:cs="Times New Roman"/>
          <w:sz w:val="24"/>
          <w:szCs w:val="24"/>
          <w:lang w:val="it-IT" w:eastAsia="it-IT"/>
        </w:rPr>
        <w:t xml:space="preserve">squadre di primo soccorso (individuabili dalla </w:t>
      </w:r>
      <w:r w:rsidR="00E31F2A" w:rsidRPr="00695E02">
        <w:rPr>
          <w:rFonts w:ascii="Times New Roman" w:eastAsia="Times New Roman" w:hAnsi="Times New Roman" w:cs="Times New Roman"/>
          <w:sz w:val="24"/>
          <w:szCs w:val="24"/>
          <w:lang w:val="it-IT" w:eastAsia="it-IT"/>
        </w:rPr>
        <w:t>pettorin</w:t>
      </w:r>
      <w:r w:rsidR="00F15E8C" w:rsidRPr="00695E02">
        <w:rPr>
          <w:rFonts w:ascii="Times New Roman" w:eastAsia="Times New Roman" w:hAnsi="Times New Roman" w:cs="Times New Roman"/>
          <w:sz w:val="24"/>
          <w:szCs w:val="24"/>
          <w:lang w:val="it-IT" w:eastAsia="it-IT"/>
        </w:rPr>
        <w:t>a</w:t>
      </w:r>
      <w:r w:rsidR="00E31F2A" w:rsidRPr="00695E02">
        <w:rPr>
          <w:rFonts w:ascii="Times New Roman" w:eastAsia="Times New Roman" w:hAnsi="Times New Roman" w:cs="Times New Roman"/>
          <w:sz w:val="24"/>
          <w:szCs w:val="24"/>
          <w:lang w:val="it-IT" w:eastAsia="it-IT"/>
        </w:rPr>
        <w:t xml:space="preserve"> giall</w:t>
      </w:r>
      <w:r w:rsidR="00F15E8C" w:rsidRPr="00695E02">
        <w:rPr>
          <w:rFonts w:ascii="Times New Roman" w:eastAsia="Times New Roman" w:hAnsi="Times New Roman" w:cs="Times New Roman"/>
          <w:sz w:val="24"/>
          <w:szCs w:val="24"/>
          <w:lang w:val="it-IT" w:eastAsia="it-IT"/>
        </w:rPr>
        <w:t>a)</w:t>
      </w:r>
      <w:r w:rsidR="00E31F2A" w:rsidRPr="00695E02">
        <w:rPr>
          <w:rFonts w:ascii="Times New Roman" w:eastAsia="Times New Roman" w:hAnsi="Times New Roman" w:cs="Times New Roman"/>
          <w:sz w:val="24"/>
          <w:szCs w:val="24"/>
          <w:lang w:val="it-IT" w:eastAsia="it-IT"/>
        </w:rPr>
        <w:t>.</w:t>
      </w:r>
    </w:p>
    <w:p w14:paraId="526143C7" w14:textId="7DC07C89" w:rsidR="0021416D" w:rsidRPr="00695E02" w:rsidRDefault="0021416D" w:rsidP="0021416D">
      <w:pPr>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lastRenderedPageBreak/>
        <w:t>Inoltre</w:t>
      </w:r>
      <w:r w:rsidR="00723A84" w:rsidRPr="00695E02">
        <w:rPr>
          <w:rFonts w:ascii="Times New Roman" w:hAnsi="Times New Roman" w:cs="Times New Roman"/>
          <w:sz w:val="24"/>
          <w:szCs w:val="24"/>
          <w:lang w:val="it-IT"/>
        </w:rPr>
        <w:t>, g</w:t>
      </w:r>
      <w:r w:rsidR="00723A84" w:rsidRPr="00695E02">
        <w:rPr>
          <w:rFonts w:ascii="Times New Roman" w:eastAsia="Times New Roman" w:hAnsi="Times New Roman" w:cs="Times New Roman"/>
          <w:sz w:val="24"/>
          <w:szCs w:val="24"/>
          <w:lang w:val="it-IT" w:eastAsia="it-IT"/>
        </w:rPr>
        <w:t>li addetti delle squadre</w:t>
      </w:r>
      <w:r w:rsidRPr="00695E02">
        <w:rPr>
          <w:rFonts w:ascii="Times New Roman" w:hAnsi="Times New Roman" w:cs="Times New Roman"/>
          <w:sz w:val="24"/>
          <w:szCs w:val="24"/>
          <w:lang w:val="it-IT"/>
        </w:rPr>
        <w:t>:</w:t>
      </w:r>
    </w:p>
    <w:p w14:paraId="7871FBDC" w14:textId="67C26150" w:rsidR="0021416D" w:rsidRPr="00695E02" w:rsidRDefault="00723A84" w:rsidP="001F27BF">
      <w:pPr>
        <w:spacing w:before="240" w:after="0" w:line="240" w:lineRule="auto"/>
        <w:ind w:left="142" w:right="170"/>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21416D" w:rsidRPr="00695E02">
        <w:rPr>
          <w:rFonts w:ascii="Times New Roman" w:hAnsi="Times New Roman" w:cs="Times New Roman"/>
          <w:sz w:val="24"/>
          <w:szCs w:val="24"/>
          <w:lang w:val="it-IT"/>
        </w:rPr>
        <w:t>fanno mantenere in perfetta efficienza nel tempo l'attrezzatura di pronto intervento, chiedendo al Coordinatore della gestione delle Emergenze l’integrazione in caso d'uso;</w:t>
      </w:r>
    </w:p>
    <w:p w14:paraId="47D82D91" w14:textId="7CF3DD68" w:rsidR="0021416D" w:rsidRPr="00695E02" w:rsidRDefault="00723A84" w:rsidP="001F27BF">
      <w:pPr>
        <w:spacing w:before="240" w:after="0" w:line="240" w:lineRule="auto"/>
        <w:ind w:left="142"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21416D" w:rsidRPr="00695E02">
        <w:rPr>
          <w:rFonts w:ascii="Times New Roman" w:hAnsi="Times New Roman" w:cs="Times New Roman"/>
          <w:sz w:val="24"/>
          <w:szCs w:val="24"/>
          <w:lang w:val="it-IT"/>
        </w:rPr>
        <w:t>provvedono alla verifica dei presidi antincendio, segnalando al Coordinatore della Gestione delle Emergenze eventuali deficienze;</w:t>
      </w:r>
    </w:p>
    <w:p w14:paraId="4B58FD40" w14:textId="4505F404" w:rsidR="0021416D" w:rsidRPr="00695E02" w:rsidRDefault="00723A84" w:rsidP="001F27BF">
      <w:pPr>
        <w:spacing w:before="240" w:after="0" w:line="240" w:lineRule="auto"/>
        <w:ind w:left="142"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21416D" w:rsidRPr="00695E02">
        <w:rPr>
          <w:rFonts w:ascii="Times New Roman" w:hAnsi="Times New Roman" w:cs="Times New Roman"/>
          <w:sz w:val="24"/>
          <w:szCs w:val="24"/>
          <w:lang w:val="it-IT"/>
        </w:rPr>
        <w:t>segnalano al Coordinatore Gestione Emergenze tutte le notizie utili al fine di mantenere in costante efficienza quanto necessario per il primo soccorso/salvataggio;</w:t>
      </w:r>
    </w:p>
    <w:p w14:paraId="2FF85778" w14:textId="0ACF7E53" w:rsidR="0021416D" w:rsidRPr="00695E02" w:rsidRDefault="00723A84" w:rsidP="001F27BF">
      <w:pPr>
        <w:spacing w:before="240" w:after="0" w:line="240" w:lineRule="auto"/>
        <w:ind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21416D" w:rsidRPr="00695E02">
        <w:rPr>
          <w:rFonts w:ascii="Times New Roman" w:hAnsi="Times New Roman" w:cs="Times New Roman"/>
          <w:sz w:val="24"/>
          <w:szCs w:val="24"/>
          <w:lang w:val="it-IT"/>
        </w:rPr>
        <w:t>si preoccupano di rispettare e far rispettare le norme di sicurezza di prevenzione incendi;</w:t>
      </w:r>
    </w:p>
    <w:p w14:paraId="65405A8D" w14:textId="0C5952D9" w:rsidR="0021416D" w:rsidRPr="00695E02" w:rsidRDefault="00723A84" w:rsidP="001F27BF">
      <w:pPr>
        <w:pStyle w:val="Paragrafoelenco"/>
        <w:spacing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hAnsi="Times New Roman" w:cs="Times New Roman"/>
          <w:sz w:val="24"/>
          <w:szCs w:val="24"/>
          <w:lang w:val="it-IT"/>
        </w:rPr>
        <w:t xml:space="preserve">- </w:t>
      </w:r>
      <w:r w:rsidR="0021416D" w:rsidRPr="00695E02">
        <w:rPr>
          <w:rFonts w:ascii="Times New Roman" w:hAnsi="Times New Roman" w:cs="Times New Roman"/>
          <w:sz w:val="24"/>
          <w:szCs w:val="24"/>
          <w:lang w:val="it-IT"/>
        </w:rPr>
        <w:t>segnalano al Coordinatore Gestione Emergenze tutte le notizie utili al fine di mantenere agibili i percorsi di evacuazione (es. ostruzione di passaggi, asportazione di cartelli di sicurezza, mancanza di maniglie sulle porte ubicate lungo detti percorsi, ecc.).</w:t>
      </w:r>
    </w:p>
    <w:p w14:paraId="499A9CFC" w14:textId="081BD788" w:rsidR="00E31F2A" w:rsidRPr="00695E02" w:rsidRDefault="00E31F2A" w:rsidP="00E31F2A">
      <w:pPr>
        <w:spacing w:before="240" w:after="0" w:line="240" w:lineRule="auto"/>
        <w:ind w:left="142"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 xml:space="preserve">Suddivisione </w:t>
      </w:r>
      <w:r w:rsidR="00472D3B" w:rsidRPr="00695E02">
        <w:rPr>
          <w:rFonts w:ascii="Times New Roman" w:eastAsia="Times New Roman" w:hAnsi="Times New Roman" w:cs="Times New Roman"/>
          <w:b/>
          <w:sz w:val="24"/>
          <w:szCs w:val="24"/>
          <w:lang w:val="it-IT" w:eastAsia="it-IT"/>
        </w:rPr>
        <w:t xml:space="preserve">dei </w:t>
      </w:r>
      <w:r w:rsidRPr="00695E02">
        <w:rPr>
          <w:rFonts w:ascii="Times New Roman" w:eastAsia="Times New Roman" w:hAnsi="Times New Roman" w:cs="Times New Roman"/>
          <w:b/>
          <w:sz w:val="24"/>
          <w:szCs w:val="24"/>
          <w:lang w:val="it-IT" w:eastAsia="it-IT"/>
        </w:rPr>
        <w:t xml:space="preserve">compiti </w:t>
      </w:r>
      <w:r w:rsidR="00472D3B" w:rsidRPr="00695E02">
        <w:rPr>
          <w:rFonts w:ascii="Times New Roman" w:eastAsia="Times New Roman" w:hAnsi="Times New Roman" w:cs="Times New Roman"/>
          <w:b/>
          <w:sz w:val="24"/>
          <w:szCs w:val="24"/>
          <w:lang w:val="it-IT" w:eastAsia="it-IT"/>
        </w:rPr>
        <w:t xml:space="preserve">nella </w:t>
      </w:r>
      <w:r w:rsidRPr="00695E02">
        <w:rPr>
          <w:rFonts w:ascii="Times New Roman" w:eastAsia="Times New Roman" w:hAnsi="Times New Roman" w:cs="Times New Roman"/>
          <w:b/>
          <w:sz w:val="24"/>
          <w:szCs w:val="24"/>
          <w:lang w:val="it-IT" w:eastAsia="it-IT"/>
        </w:rPr>
        <w:t>Squadra</w:t>
      </w:r>
    </w:p>
    <w:p w14:paraId="3FF5F194" w14:textId="77777777" w:rsidR="00E31F2A" w:rsidRPr="00695E02" w:rsidRDefault="00E31F2A" w:rsidP="0023493F">
      <w:pPr>
        <w:numPr>
          <w:ilvl w:val="0"/>
          <w:numId w:val="57"/>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bCs/>
          <w:sz w:val="24"/>
          <w:szCs w:val="24"/>
          <w:lang w:val="it-IT" w:eastAsia="it-IT"/>
        </w:rPr>
        <w:t>Caposquadra</w:t>
      </w:r>
    </w:p>
    <w:p w14:paraId="594183AB" w14:textId="19322512" w:rsidR="00E31F2A" w:rsidRPr="00695E02" w:rsidRDefault="00FD0BB9" w:rsidP="00FD0BB9">
      <w:pPr>
        <w:spacing w:before="240" w:after="0" w:line="240" w:lineRule="auto"/>
        <w:ind w:left="86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31F2A" w:rsidRPr="00695E02">
        <w:rPr>
          <w:rFonts w:ascii="Times New Roman" w:eastAsia="Times New Roman" w:hAnsi="Times New Roman" w:cs="Times New Roman"/>
          <w:sz w:val="24"/>
          <w:szCs w:val="24"/>
          <w:lang w:val="it-IT" w:eastAsia="it-IT"/>
        </w:rPr>
        <w:t>Dirige tutte le operazioni sul posto,</w:t>
      </w:r>
      <w:r w:rsidR="00E31F2A" w:rsidRPr="00695E02">
        <w:rPr>
          <w:rFonts w:ascii="Times New Roman" w:eastAsia="Times New Roman" w:hAnsi="Times New Roman" w:cs="Times New Roman"/>
          <w:b/>
          <w:bCs/>
          <w:sz w:val="24"/>
          <w:szCs w:val="24"/>
          <w:lang w:val="it-IT" w:eastAsia="it-IT"/>
        </w:rPr>
        <w:t xml:space="preserve"> mantiene le comunicazioni con il Coordinamento</w:t>
      </w:r>
    </w:p>
    <w:p w14:paraId="41652D35" w14:textId="77777777" w:rsidR="00E31F2A" w:rsidRPr="00695E02" w:rsidRDefault="00E31F2A" w:rsidP="0023493F">
      <w:pPr>
        <w:numPr>
          <w:ilvl w:val="0"/>
          <w:numId w:val="57"/>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proofErr w:type="spellStart"/>
      <w:r w:rsidRPr="00695E02">
        <w:rPr>
          <w:rFonts w:ascii="Times New Roman" w:eastAsia="Times New Roman" w:hAnsi="Times New Roman" w:cs="Times New Roman"/>
          <w:b/>
          <w:bCs/>
          <w:sz w:val="24"/>
          <w:szCs w:val="24"/>
          <w:lang w:val="it-IT" w:eastAsia="it-IT"/>
        </w:rPr>
        <w:t>ViceCaposquadra</w:t>
      </w:r>
      <w:proofErr w:type="spellEnd"/>
    </w:p>
    <w:p w14:paraId="61842E48" w14:textId="3D0DB7B5" w:rsidR="00E31F2A" w:rsidRPr="00695E02" w:rsidRDefault="00FD0BB9" w:rsidP="00FD0BB9">
      <w:pPr>
        <w:spacing w:before="240" w:after="0" w:line="240" w:lineRule="auto"/>
        <w:ind w:left="86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00E31F2A" w:rsidRPr="00695E02">
        <w:rPr>
          <w:rFonts w:ascii="Times New Roman" w:eastAsia="Times New Roman" w:hAnsi="Times New Roman" w:cs="Times New Roman"/>
          <w:sz w:val="24"/>
          <w:szCs w:val="24"/>
          <w:lang w:val="it-IT" w:eastAsia="it-IT"/>
        </w:rPr>
        <w:t xml:space="preserve"> Coordina e gestisce le successive squadre in arrivo sul posto</w:t>
      </w:r>
    </w:p>
    <w:p w14:paraId="26F06CCE" w14:textId="77777777" w:rsidR="00E31F2A" w:rsidRPr="00695E02" w:rsidRDefault="00E31F2A" w:rsidP="0023493F">
      <w:pPr>
        <w:numPr>
          <w:ilvl w:val="0"/>
          <w:numId w:val="57"/>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bCs/>
          <w:sz w:val="24"/>
          <w:szCs w:val="24"/>
          <w:lang w:val="it-IT" w:eastAsia="it-IT"/>
        </w:rPr>
        <w:t>Altri componenti Squadra</w:t>
      </w:r>
    </w:p>
    <w:p w14:paraId="708ADCD8" w14:textId="68D61113" w:rsidR="00E31F2A" w:rsidRPr="00695E02" w:rsidRDefault="00FD0BB9" w:rsidP="001F27B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00E31F2A" w:rsidRPr="00695E02">
        <w:rPr>
          <w:rFonts w:ascii="Times New Roman" w:eastAsia="Times New Roman" w:hAnsi="Times New Roman" w:cs="Times New Roman"/>
          <w:sz w:val="24"/>
          <w:szCs w:val="24"/>
          <w:lang w:val="it-IT" w:eastAsia="it-IT"/>
        </w:rPr>
        <w:t xml:space="preserve"> Attuazione delle misure di estinzione di un incendio in conformità ai criteri di sicurezza al fine di evitare e/o ridurre gli eventuali danni causati dall'incidente, </w:t>
      </w:r>
      <w:r w:rsidRPr="00695E02">
        <w:rPr>
          <w:rFonts w:ascii="Times New Roman" w:eastAsia="Times New Roman" w:hAnsi="Times New Roman" w:cs="Times New Roman"/>
          <w:sz w:val="24"/>
          <w:szCs w:val="24"/>
          <w:lang w:val="it-IT" w:eastAsia="it-IT"/>
        </w:rPr>
        <w:t xml:space="preserve">coordinamento dell’evacuazione, </w:t>
      </w:r>
      <w:r w:rsidR="00E31F2A" w:rsidRPr="00695E02">
        <w:rPr>
          <w:rFonts w:ascii="Times New Roman" w:eastAsia="Times New Roman" w:hAnsi="Times New Roman" w:cs="Times New Roman"/>
          <w:sz w:val="24"/>
          <w:szCs w:val="24"/>
          <w:lang w:val="it-IT" w:eastAsia="it-IT"/>
        </w:rPr>
        <w:t>salvataggio e controllo evacuati</w:t>
      </w:r>
    </w:p>
    <w:p w14:paraId="6908A7EA" w14:textId="0C3BE752" w:rsidR="00A92BB6" w:rsidRPr="00695E02" w:rsidRDefault="00A92BB6" w:rsidP="00A92BB6">
      <w:pPr>
        <w:numPr>
          <w:ilvl w:val="0"/>
          <w:numId w:val="57"/>
        </w:numPr>
        <w:spacing w:before="240" w:after="0" w:line="240" w:lineRule="auto"/>
        <w:ind w:right="168"/>
        <w:contextualSpacing/>
        <w:mirrorIndents/>
        <w:jc w:val="both"/>
        <w:rPr>
          <w:rFonts w:ascii="Times New Roman" w:eastAsia="Times New Roman" w:hAnsi="Times New Roman" w:cs="Times New Roman"/>
          <w:b/>
          <w:bCs/>
          <w:sz w:val="24"/>
          <w:szCs w:val="24"/>
          <w:lang w:val="it-IT" w:eastAsia="it-IT"/>
        </w:rPr>
      </w:pPr>
      <w:r w:rsidRPr="00695E02">
        <w:rPr>
          <w:rFonts w:ascii="Times New Roman" w:eastAsia="Times New Roman" w:hAnsi="Times New Roman" w:cs="Times New Roman"/>
          <w:b/>
          <w:bCs/>
          <w:sz w:val="24"/>
          <w:szCs w:val="24"/>
          <w:lang w:val="it-IT" w:eastAsia="it-IT"/>
        </w:rPr>
        <w:t>Catena Comando</w:t>
      </w:r>
    </w:p>
    <w:p w14:paraId="3322BAAB" w14:textId="100E1957" w:rsidR="00A92BB6" w:rsidRPr="00695E02" w:rsidRDefault="00A92BB6" w:rsidP="00A92BB6">
      <w:pPr>
        <w:spacing w:before="240" w:after="0" w:line="240" w:lineRule="auto"/>
        <w:ind w:left="86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assenza del C</w:t>
      </w:r>
      <w:r w:rsidR="007C614D" w:rsidRPr="00695E02">
        <w:rPr>
          <w:rFonts w:ascii="Times New Roman" w:eastAsia="Times New Roman" w:hAnsi="Times New Roman" w:cs="Times New Roman"/>
          <w:sz w:val="24"/>
          <w:szCs w:val="24"/>
          <w:lang w:val="it-IT" w:eastAsia="it-IT"/>
        </w:rPr>
        <w:t>aposquadra</w:t>
      </w:r>
      <w:r w:rsidRPr="00695E02">
        <w:rPr>
          <w:rFonts w:ascii="Times New Roman" w:eastAsia="Times New Roman" w:hAnsi="Times New Roman" w:cs="Times New Roman"/>
          <w:sz w:val="24"/>
          <w:szCs w:val="24"/>
          <w:lang w:val="it-IT" w:eastAsia="it-IT"/>
        </w:rPr>
        <w:t xml:space="preserve">, il </w:t>
      </w:r>
      <w:proofErr w:type="spellStart"/>
      <w:r w:rsidRPr="00695E02">
        <w:rPr>
          <w:rFonts w:ascii="Times New Roman" w:eastAsia="Times New Roman" w:hAnsi="Times New Roman" w:cs="Times New Roman"/>
          <w:sz w:val="24"/>
          <w:szCs w:val="24"/>
          <w:lang w:val="it-IT" w:eastAsia="it-IT"/>
        </w:rPr>
        <w:t>V</w:t>
      </w:r>
      <w:r w:rsidR="007C614D" w:rsidRPr="00695E02">
        <w:rPr>
          <w:rFonts w:ascii="Times New Roman" w:eastAsia="Times New Roman" w:hAnsi="Times New Roman" w:cs="Times New Roman"/>
          <w:sz w:val="24"/>
          <w:szCs w:val="24"/>
          <w:lang w:val="it-IT" w:eastAsia="it-IT"/>
        </w:rPr>
        <w:t>ice</w:t>
      </w:r>
      <w:r w:rsidRPr="00695E02">
        <w:rPr>
          <w:rFonts w:ascii="Times New Roman" w:eastAsia="Times New Roman" w:hAnsi="Times New Roman" w:cs="Times New Roman"/>
          <w:sz w:val="24"/>
          <w:szCs w:val="24"/>
          <w:lang w:val="it-IT" w:eastAsia="it-IT"/>
        </w:rPr>
        <w:t>Caposquadra</w:t>
      </w:r>
      <w:proofErr w:type="spellEnd"/>
      <w:r w:rsidRPr="00695E02">
        <w:rPr>
          <w:rFonts w:ascii="Times New Roman" w:eastAsia="Times New Roman" w:hAnsi="Times New Roman" w:cs="Times New Roman"/>
          <w:sz w:val="24"/>
          <w:szCs w:val="24"/>
          <w:lang w:val="it-IT" w:eastAsia="it-IT"/>
        </w:rPr>
        <w:t xml:space="preserve"> prende il comando della squadra.</w:t>
      </w:r>
    </w:p>
    <w:p w14:paraId="2FFA9B3B" w14:textId="049B8B74" w:rsidR="007F75CE" w:rsidRPr="00695E02" w:rsidRDefault="00233161"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bookmarkStart w:id="14" w:name="_Toc472417748"/>
      <w:r w:rsidRPr="00695E02">
        <w:rPr>
          <w:rStyle w:val="Titolo3Carattere"/>
          <w:rFonts w:ascii="Times New Roman" w:hAnsi="Times New Roman" w:cs="Times New Roman"/>
          <w:color w:val="auto"/>
          <w:sz w:val="24"/>
          <w:szCs w:val="24"/>
          <w:lang w:val="it-IT"/>
        </w:rPr>
        <w:t>5.</w:t>
      </w:r>
      <w:r w:rsidR="00C9757E" w:rsidRPr="00695E02">
        <w:rPr>
          <w:rStyle w:val="Titolo3Carattere"/>
          <w:rFonts w:ascii="Times New Roman" w:hAnsi="Times New Roman" w:cs="Times New Roman"/>
          <w:color w:val="auto"/>
          <w:sz w:val="24"/>
          <w:szCs w:val="24"/>
          <w:lang w:val="it-IT"/>
        </w:rPr>
        <w:t>5</w:t>
      </w:r>
      <w:r w:rsidRPr="00695E02">
        <w:rPr>
          <w:rStyle w:val="Titolo3Carattere"/>
          <w:rFonts w:ascii="Times New Roman" w:hAnsi="Times New Roman" w:cs="Times New Roman"/>
          <w:color w:val="auto"/>
          <w:sz w:val="24"/>
          <w:szCs w:val="24"/>
          <w:lang w:val="it-IT"/>
        </w:rPr>
        <w:t xml:space="preserve"> </w:t>
      </w:r>
      <w:r w:rsidR="00003222" w:rsidRPr="00695E02">
        <w:rPr>
          <w:rStyle w:val="Titolo3Carattere"/>
          <w:rFonts w:ascii="Times New Roman" w:hAnsi="Times New Roman" w:cs="Times New Roman"/>
          <w:color w:val="auto"/>
          <w:sz w:val="24"/>
          <w:szCs w:val="24"/>
          <w:lang w:val="it-IT"/>
        </w:rPr>
        <w:t xml:space="preserve">Addetti </w:t>
      </w:r>
      <w:r w:rsidR="00E56245" w:rsidRPr="00695E02">
        <w:rPr>
          <w:rStyle w:val="Titolo3Carattere"/>
          <w:rFonts w:ascii="Times New Roman" w:hAnsi="Times New Roman" w:cs="Times New Roman"/>
          <w:color w:val="auto"/>
          <w:sz w:val="24"/>
          <w:szCs w:val="24"/>
          <w:lang w:val="it-IT"/>
        </w:rPr>
        <w:t>alla Squadra di Primo Soccorso</w:t>
      </w:r>
      <w:bookmarkEnd w:id="14"/>
    </w:p>
    <w:p w14:paraId="07AE434A" w14:textId="1D906491" w:rsidR="007B6C09" w:rsidRPr="00695E02" w:rsidRDefault="00E911B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le persone</w:t>
      </w:r>
      <w:r w:rsidR="007B6C09" w:rsidRPr="00695E02">
        <w:rPr>
          <w:rFonts w:ascii="Times New Roman" w:eastAsia="Times New Roman" w:hAnsi="Times New Roman" w:cs="Times New Roman"/>
          <w:sz w:val="24"/>
          <w:szCs w:val="24"/>
          <w:lang w:val="it-IT" w:eastAsia="it-IT"/>
        </w:rPr>
        <w:t xml:space="preserve"> designate dal Datore di Lavoro quali incaricati di attuare le misure di Primo Soccorso. Hanno ricevuto adeguata formazione attraverso la frequenza a corsi specifici.</w:t>
      </w:r>
    </w:p>
    <w:p w14:paraId="49360287" w14:textId="27FF4047" w:rsidR="00A85B79" w:rsidRPr="00695E02" w:rsidRDefault="007B6C09" w:rsidP="00A85B79">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attivabili durante il normale orario di lavoro tramite il numero unico 911</w:t>
      </w:r>
      <w:r w:rsidR="00A85B79" w:rsidRPr="00695E02">
        <w:rPr>
          <w:rFonts w:ascii="Times New Roman" w:eastAsia="Times New Roman" w:hAnsi="Times New Roman" w:cs="Times New Roman"/>
          <w:sz w:val="24"/>
          <w:szCs w:val="24"/>
          <w:lang w:val="it-IT" w:eastAsia="it-IT"/>
        </w:rPr>
        <w:t>, e sono individuabili durante l’emergenza dalla pettorina in dotazione di colore giallo.</w:t>
      </w:r>
    </w:p>
    <w:p w14:paraId="761741E1" w14:textId="3A59A6EC" w:rsidR="0023493F" w:rsidRPr="00695E02" w:rsidRDefault="0023493F" w:rsidP="0023493F">
      <w:pPr>
        <w:spacing w:before="240" w:after="0" w:line="240" w:lineRule="auto"/>
        <w:ind w:left="142" w:right="168"/>
        <w:mirrorIndents/>
        <w:jc w:val="both"/>
        <w:rPr>
          <w:rFonts w:ascii="Times New Roman" w:eastAsia="Times New Roman" w:hAnsi="Times New Roman" w:cs="Times New Roman"/>
          <w:sz w:val="24"/>
          <w:szCs w:val="24"/>
          <w:lang w:val="it-IT" w:eastAsia="it-IT"/>
        </w:rPr>
      </w:pPr>
      <w:bookmarkStart w:id="15" w:name="_TOC_250004"/>
      <w:r w:rsidRPr="00695E02">
        <w:rPr>
          <w:rFonts w:ascii="Times New Roman" w:eastAsia="Times New Roman" w:hAnsi="Times New Roman" w:cs="Times New Roman"/>
          <w:sz w:val="24"/>
          <w:szCs w:val="24"/>
          <w:lang w:val="it-IT" w:eastAsia="it-IT"/>
        </w:rPr>
        <w:t>Gli addetti sono divisi in 3 SQUADRE DI PRIMO SOCCORSO:</w:t>
      </w:r>
    </w:p>
    <w:p w14:paraId="75475949"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Squadra Ingresso, squadra Passerella e Squadra Asilo.</w:t>
      </w:r>
    </w:p>
    <w:p w14:paraId="25785E32" w14:textId="77777777" w:rsidR="001F27BF" w:rsidRDefault="001F27BF">
      <w:pPr>
        <w:rPr>
          <w:rFonts w:ascii="Times New Roman" w:eastAsia="Times New Roman" w:hAnsi="Times New Roman" w:cs="Times New Roman"/>
          <w:b/>
          <w:bCs/>
          <w:i/>
          <w:iCs/>
          <w:sz w:val="24"/>
          <w:szCs w:val="24"/>
          <w:lang w:val="it-IT" w:eastAsia="it-IT"/>
        </w:rPr>
      </w:pPr>
      <w:r>
        <w:rPr>
          <w:rFonts w:ascii="Times New Roman" w:eastAsia="Times New Roman" w:hAnsi="Times New Roman" w:cs="Times New Roman"/>
          <w:b/>
          <w:bCs/>
          <w:i/>
          <w:iCs/>
          <w:sz w:val="24"/>
          <w:szCs w:val="24"/>
          <w:lang w:val="it-IT" w:eastAsia="it-IT"/>
        </w:rPr>
        <w:br w:type="page"/>
      </w:r>
    </w:p>
    <w:p w14:paraId="1F232F87" w14:textId="76D35BDE" w:rsidR="00921044" w:rsidRPr="00695E02" w:rsidRDefault="00921044" w:rsidP="00FF637D">
      <w:pPr>
        <w:spacing w:before="240" w:after="0" w:line="240" w:lineRule="auto"/>
        <w:ind w:left="142" w:right="170"/>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b/>
          <w:bCs/>
          <w:i/>
          <w:iCs/>
          <w:sz w:val="24"/>
          <w:szCs w:val="24"/>
          <w:lang w:val="it-IT" w:eastAsia="it-IT"/>
        </w:rPr>
        <w:lastRenderedPageBreak/>
        <w:t>Condizioni Operative Delle Squadre Primo Soccorso</w:t>
      </w:r>
      <w:bookmarkEnd w:id="15"/>
    </w:p>
    <w:p w14:paraId="23E30C63" w14:textId="1F6796B6" w:rsidR="00921044" w:rsidRPr="00695E02" w:rsidRDefault="00921044" w:rsidP="00921044">
      <w:pPr>
        <w:spacing w:before="240" w:after="0" w:line="240" w:lineRule="auto"/>
        <w:ind w:left="142"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Opereranno con le seguenti dotazioni individuali e secondo le seguenti linee guida:</w:t>
      </w:r>
    </w:p>
    <w:tbl>
      <w:tblPr>
        <w:tblW w:w="0" w:type="auto"/>
        <w:tblInd w:w="546" w:type="dxa"/>
        <w:tblLayout w:type="fixed"/>
        <w:tblLook w:val="01E0" w:firstRow="1" w:lastRow="1" w:firstColumn="1" w:lastColumn="1" w:noHBand="0" w:noVBand="0"/>
      </w:tblPr>
      <w:tblGrid>
        <w:gridCol w:w="2311"/>
        <w:gridCol w:w="7265"/>
      </w:tblGrid>
      <w:tr w:rsidR="00921044" w:rsidRPr="00565113" w14:paraId="3DA49899" w14:textId="77777777" w:rsidTr="00921044">
        <w:trPr>
          <w:trHeight w:hRule="exact" w:val="559"/>
        </w:trPr>
        <w:tc>
          <w:tcPr>
            <w:tcW w:w="2311" w:type="dxa"/>
            <w:tcBorders>
              <w:top w:val="single" w:sz="6" w:space="0" w:color="000000"/>
              <w:left w:val="single" w:sz="6" w:space="0" w:color="000000"/>
              <w:bottom w:val="single" w:sz="6" w:space="0" w:color="000000"/>
              <w:right w:val="single" w:sz="6" w:space="0" w:color="000000"/>
            </w:tcBorders>
            <w:hideMark/>
          </w:tcPr>
          <w:p w14:paraId="585EEA3C" w14:textId="0ED739D1" w:rsidR="00921044" w:rsidRPr="00695E02" w:rsidRDefault="00921044" w:rsidP="002E25B6">
            <w:pPr>
              <w:spacing w:before="240" w:after="0" w:line="240" w:lineRule="auto"/>
              <w:ind w:left="142" w:right="168"/>
              <w:contextualSpacing/>
              <w:mirrorIndents/>
              <w:jc w:val="both"/>
              <w:rPr>
                <w:rFonts w:ascii="Times New Roman" w:eastAsia="Times New Roman" w:hAnsi="Times New Roman" w:cs="Times New Roman"/>
                <w:i/>
                <w:iCs/>
                <w:sz w:val="24"/>
                <w:szCs w:val="24"/>
                <w:lang w:eastAsia="it-IT"/>
              </w:rPr>
            </w:pPr>
            <w:proofErr w:type="spellStart"/>
            <w:r w:rsidRPr="00695E02">
              <w:rPr>
                <w:rFonts w:ascii="Times New Roman" w:eastAsia="Times New Roman" w:hAnsi="Times New Roman" w:cs="Times New Roman"/>
                <w:i/>
                <w:iCs/>
                <w:sz w:val="24"/>
                <w:szCs w:val="24"/>
                <w:lang w:eastAsia="it-IT"/>
              </w:rPr>
              <w:t>Composizione</w:t>
            </w:r>
            <w:proofErr w:type="spellEnd"/>
            <w:r w:rsidRPr="00695E02">
              <w:rPr>
                <w:rFonts w:ascii="Times New Roman" w:eastAsia="Times New Roman" w:hAnsi="Times New Roman" w:cs="Times New Roman"/>
                <w:i/>
                <w:iCs/>
                <w:sz w:val="24"/>
                <w:szCs w:val="24"/>
                <w:lang w:eastAsia="it-IT"/>
              </w:rPr>
              <w:t xml:space="preserve"> </w:t>
            </w:r>
            <w:proofErr w:type="spellStart"/>
            <w:r w:rsidRPr="00695E02">
              <w:rPr>
                <w:rFonts w:ascii="Times New Roman" w:eastAsia="Times New Roman" w:hAnsi="Times New Roman" w:cs="Times New Roman"/>
                <w:i/>
                <w:iCs/>
                <w:sz w:val="24"/>
                <w:szCs w:val="24"/>
                <w:lang w:eastAsia="it-IT"/>
              </w:rPr>
              <w:t>squadra</w:t>
            </w:r>
            <w:proofErr w:type="spellEnd"/>
          </w:p>
        </w:tc>
        <w:tc>
          <w:tcPr>
            <w:tcW w:w="7265" w:type="dxa"/>
            <w:tcBorders>
              <w:top w:val="single" w:sz="6" w:space="0" w:color="000000"/>
              <w:left w:val="single" w:sz="6" w:space="0" w:color="000000"/>
              <w:bottom w:val="single" w:sz="6" w:space="0" w:color="000000"/>
              <w:right w:val="single" w:sz="6" w:space="0" w:color="000000"/>
            </w:tcBorders>
            <w:hideMark/>
          </w:tcPr>
          <w:p w14:paraId="4C4CE972" w14:textId="77777777" w:rsidR="00921044" w:rsidRPr="00695E02" w:rsidRDefault="00921044" w:rsidP="00921044">
            <w:pPr>
              <w:spacing w:before="240" w:after="0" w:line="240" w:lineRule="auto"/>
              <w:ind w:left="142"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almeno 3 operatori di cui 1 caposquadra</w:t>
            </w:r>
          </w:p>
        </w:tc>
      </w:tr>
      <w:tr w:rsidR="00921044" w:rsidRPr="00565113" w14:paraId="211F2BD5" w14:textId="77777777" w:rsidTr="001F27BF">
        <w:trPr>
          <w:trHeight w:hRule="exact" w:val="1992"/>
        </w:trPr>
        <w:tc>
          <w:tcPr>
            <w:tcW w:w="2311" w:type="dxa"/>
            <w:tcBorders>
              <w:top w:val="single" w:sz="6" w:space="0" w:color="000000"/>
              <w:left w:val="single" w:sz="6" w:space="0" w:color="000000"/>
              <w:bottom w:val="single" w:sz="6" w:space="0" w:color="000000"/>
              <w:right w:val="single" w:sz="6" w:space="0" w:color="000000"/>
            </w:tcBorders>
            <w:hideMark/>
          </w:tcPr>
          <w:p w14:paraId="6E7F0BC8" w14:textId="204E7550" w:rsidR="00921044" w:rsidRPr="00695E02" w:rsidRDefault="00921044" w:rsidP="00BD1D15">
            <w:pPr>
              <w:spacing w:before="240" w:after="0" w:line="240" w:lineRule="auto"/>
              <w:ind w:left="142" w:right="168"/>
              <w:contextualSpacing/>
              <w:mirrorIndents/>
              <w:jc w:val="both"/>
              <w:rPr>
                <w:rFonts w:ascii="Times New Roman" w:eastAsia="Times New Roman" w:hAnsi="Times New Roman" w:cs="Times New Roman"/>
                <w:i/>
                <w:iCs/>
                <w:sz w:val="24"/>
                <w:szCs w:val="24"/>
                <w:lang w:eastAsia="it-IT"/>
              </w:rPr>
            </w:pPr>
            <w:proofErr w:type="spellStart"/>
            <w:r w:rsidRPr="00695E02">
              <w:rPr>
                <w:rFonts w:ascii="Times New Roman" w:eastAsia="Times New Roman" w:hAnsi="Times New Roman" w:cs="Times New Roman"/>
                <w:i/>
                <w:iCs/>
                <w:sz w:val="24"/>
                <w:szCs w:val="24"/>
                <w:lang w:eastAsia="it-IT"/>
              </w:rPr>
              <w:t>D</w:t>
            </w:r>
            <w:r w:rsidR="00BD1D15" w:rsidRPr="00695E02">
              <w:rPr>
                <w:rFonts w:ascii="Times New Roman" w:eastAsia="Times New Roman" w:hAnsi="Times New Roman" w:cs="Times New Roman"/>
                <w:i/>
                <w:iCs/>
                <w:sz w:val="24"/>
                <w:szCs w:val="24"/>
                <w:lang w:eastAsia="it-IT"/>
              </w:rPr>
              <w:t>otazioni</w:t>
            </w:r>
            <w:proofErr w:type="spellEnd"/>
            <w:r w:rsidRPr="00695E02">
              <w:rPr>
                <w:rFonts w:ascii="Times New Roman" w:eastAsia="Times New Roman" w:hAnsi="Times New Roman" w:cs="Times New Roman"/>
                <w:i/>
                <w:iCs/>
                <w:sz w:val="24"/>
                <w:szCs w:val="24"/>
                <w:lang w:eastAsia="it-IT"/>
              </w:rPr>
              <w:t xml:space="preserve"> </w:t>
            </w:r>
            <w:proofErr w:type="spellStart"/>
            <w:r w:rsidR="00BD1D15" w:rsidRPr="00695E02">
              <w:rPr>
                <w:rFonts w:ascii="Times New Roman" w:eastAsia="Times New Roman" w:hAnsi="Times New Roman" w:cs="Times New Roman"/>
                <w:i/>
                <w:iCs/>
                <w:sz w:val="24"/>
                <w:szCs w:val="24"/>
                <w:lang w:eastAsia="it-IT"/>
              </w:rPr>
              <w:t>individuali</w:t>
            </w:r>
            <w:proofErr w:type="spellEnd"/>
          </w:p>
        </w:tc>
        <w:tc>
          <w:tcPr>
            <w:tcW w:w="7265" w:type="dxa"/>
            <w:tcBorders>
              <w:top w:val="single" w:sz="6" w:space="0" w:color="000000"/>
              <w:left w:val="single" w:sz="6" w:space="0" w:color="000000"/>
              <w:bottom w:val="single" w:sz="6" w:space="0" w:color="000000"/>
              <w:right w:val="single" w:sz="6" w:space="0" w:color="000000"/>
            </w:tcBorders>
            <w:hideMark/>
          </w:tcPr>
          <w:p w14:paraId="1AF3EE92" w14:textId="77777777" w:rsidR="00921044" w:rsidRPr="00695E02" w:rsidRDefault="00921044" w:rsidP="0023493F">
            <w:pPr>
              <w:numPr>
                <w:ilvl w:val="0"/>
                <w:numId w:val="62"/>
              </w:numPr>
              <w:spacing w:before="240" w:after="0" w:line="240" w:lineRule="auto"/>
              <w:ind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pettorina ad alta visibilità gialla per il personale di Primo Soccorso</w:t>
            </w:r>
          </w:p>
          <w:p w14:paraId="1B1414B5" w14:textId="77777777" w:rsidR="00921044" w:rsidRPr="00695E02" w:rsidRDefault="00921044" w:rsidP="0023493F">
            <w:pPr>
              <w:numPr>
                <w:ilvl w:val="0"/>
                <w:numId w:val="62"/>
              </w:numPr>
              <w:spacing w:before="240" w:after="0" w:line="240" w:lineRule="auto"/>
              <w:ind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borsa Primo Soccorso (Squadra Passerella)</w:t>
            </w:r>
          </w:p>
          <w:p w14:paraId="6C6B2A09" w14:textId="77777777" w:rsidR="00921044" w:rsidRPr="00695E02" w:rsidRDefault="00921044" w:rsidP="0023493F">
            <w:pPr>
              <w:numPr>
                <w:ilvl w:val="0"/>
                <w:numId w:val="62"/>
              </w:numPr>
              <w:spacing w:before="240" w:after="0" w:line="240" w:lineRule="auto"/>
              <w:ind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chiave cancello asilo (Squadra Asilo)</w:t>
            </w:r>
          </w:p>
          <w:p w14:paraId="663883A5" w14:textId="6E688FF6" w:rsidR="00921044" w:rsidRPr="00695E02" w:rsidRDefault="00921044" w:rsidP="0023493F">
            <w:pPr>
              <w:numPr>
                <w:ilvl w:val="0"/>
                <w:numId w:val="62"/>
              </w:numPr>
              <w:spacing w:before="240" w:after="0" w:line="240" w:lineRule="auto"/>
              <w:ind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radio</w:t>
            </w:r>
            <w:r w:rsidRPr="00695E02">
              <w:rPr>
                <w:rFonts w:ascii="Times New Roman" w:eastAsia="Times New Roman" w:hAnsi="Times New Roman" w:cs="Times New Roman"/>
                <w:i/>
                <w:iCs/>
                <w:sz w:val="24"/>
                <w:szCs w:val="24"/>
                <w:lang w:val="it-IT" w:eastAsia="it-IT"/>
              </w:rPr>
              <w:tab/>
              <w:t>portatile</w:t>
            </w:r>
            <w:r w:rsidRPr="00695E02">
              <w:rPr>
                <w:rFonts w:ascii="Times New Roman" w:eastAsia="Times New Roman" w:hAnsi="Times New Roman" w:cs="Times New Roman"/>
                <w:i/>
                <w:iCs/>
                <w:sz w:val="24"/>
                <w:szCs w:val="24"/>
                <w:lang w:val="it-IT" w:eastAsia="it-IT"/>
              </w:rPr>
              <w:tab/>
              <w:t>su</w:t>
            </w:r>
            <w:r w:rsidRPr="00695E02">
              <w:rPr>
                <w:rFonts w:ascii="Times New Roman" w:eastAsia="Times New Roman" w:hAnsi="Times New Roman" w:cs="Times New Roman"/>
                <w:i/>
                <w:iCs/>
                <w:sz w:val="24"/>
                <w:szCs w:val="24"/>
                <w:lang w:val="it-IT" w:eastAsia="it-IT"/>
              </w:rPr>
              <w:tab/>
              <w:t>frequenza</w:t>
            </w:r>
            <w:r w:rsidRPr="00695E02">
              <w:rPr>
                <w:rFonts w:ascii="Times New Roman" w:eastAsia="Times New Roman" w:hAnsi="Times New Roman" w:cs="Times New Roman"/>
                <w:i/>
                <w:iCs/>
                <w:sz w:val="24"/>
                <w:szCs w:val="24"/>
                <w:lang w:val="it-IT" w:eastAsia="it-IT"/>
              </w:rPr>
              <w:tab/>
              <w:t>di lavoro 08</w:t>
            </w:r>
            <w:r w:rsidRPr="00695E02">
              <w:rPr>
                <w:rFonts w:ascii="Times New Roman" w:eastAsia="Times New Roman" w:hAnsi="Times New Roman" w:cs="Times New Roman"/>
                <w:i/>
                <w:iCs/>
                <w:sz w:val="24"/>
                <w:szCs w:val="24"/>
                <w:lang w:val="it-IT" w:eastAsia="it-IT"/>
              </w:rPr>
              <w:tab/>
            </w:r>
            <w:proofErr w:type="spellStart"/>
            <w:r w:rsidRPr="00695E02">
              <w:rPr>
                <w:rFonts w:ascii="Times New Roman" w:eastAsia="Times New Roman" w:hAnsi="Times New Roman" w:cs="Times New Roman"/>
                <w:i/>
                <w:iCs/>
                <w:sz w:val="24"/>
                <w:szCs w:val="24"/>
                <w:lang w:val="it-IT" w:eastAsia="it-IT"/>
              </w:rPr>
              <w:t>subcanale</w:t>
            </w:r>
            <w:proofErr w:type="spellEnd"/>
            <w:r w:rsidRPr="00695E02">
              <w:rPr>
                <w:rFonts w:ascii="Times New Roman" w:eastAsia="Times New Roman" w:hAnsi="Times New Roman" w:cs="Times New Roman"/>
                <w:i/>
                <w:iCs/>
                <w:sz w:val="24"/>
                <w:szCs w:val="24"/>
                <w:lang w:val="it-IT" w:eastAsia="it-IT"/>
              </w:rPr>
              <w:tab/>
              <w:t>30</w:t>
            </w:r>
            <w:r w:rsidRPr="00695E02">
              <w:rPr>
                <w:rFonts w:ascii="Times New Roman" w:eastAsia="Times New Roman" w:hAnsi="Times New Roman" w:cs="Times New Roman"/>
                <w:i/>
                <w:iCs/>
                <w:sz w:val="24"/>
                <w:szCs w:val="24"/>
                <w:lang w:val="it-IT" w:eastAsia="it-IT"/>
              </w:rPr>
              <w:tab/>
              <w:t>per radiocomunicazioni dedicate esclusivamente al servizio in oggetto</w:t>
            </w:r>
          </w:p>
        </w:tc>
      </w:tr>
    </w:tbl>
    <w:p w14:paraId="11042093" w14:textId="02CAB898" w:rsidR="00921044" w:rsidRPr="00695E02" w:rsidRDefault="00BD1D15" w:rsidP="001F27BF">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i/>
          <w:iCs/>
          <w:sz w:val="24"/>
          <w:szCs w:val="24"/>
          <w:lang w:val="it-IT" w:eastAsia="it-IT"/>
        </w:rPr>
        <w:t>A seguito della</w:t>
      </w:r>
      <w:r w:rsidR="00921044" w:rsidRPr="00695E02">
        <w:rPr>
          <w:rFonts w:ascii="Times New Roman" w:eastAsia="Times New Roman" w:hAnsi="Times New Roman" w:cs="Times New Roman"/>
          <w:i/>
          <w:iCs/>
          <w:sz w:val="24"/>
          <w:szCs w:val="24"/>
          <w:lang w:val="it-IT" w:eastAsia="it-IT"/>
        </w:rPr>
        <w:t xml:space="preserve"> </w:t>
      </w:r>
      <w:r w:rsidR="00921044" w:rsidRPr="00695E02">
        <w:rPr>
          <w:rFonts w:ascii="Times New Roman" w:eastAsia="Times New Roman" w:hAnsi="Times New Roman" w:cs="Times New Roman"/>
          <w:b/>
          <w:bCs/>
          <w:i/>
          <w:iCs/>
          <w:sz w:val="24"/>
          <w:szCs w:val="24"/>
          <w:lang w:val="it-IT" w:eastAsia="it-IT"/>
        </w:rPr>
        <w:t>ricognizione</w:t>
      </w:r>
      <w:r w:rsidR="00921044" w:rsidRPr="00695E02">
        <w:rPr>
          <w:rFonts w:ascii="Times New Roman" w:eastAsia="Times New Roman" w:hAnsi="Times New Roman" w:cs="Times New Roman"/>
          <w:i/>
          <w:iCs/>
          <w:sz w:val="24"/>
          <w:szCs w:val="24"/>
          <w:lang w:val="it-IT" w:eastAsia="it-IT"/>
        </w:rPr>
        <w:t xml:space="preserve"> da parte degli Addetti alla Gestione delle Emergenze,</w:t>
      </w:r>
      <w:r w:rsidR="00921044" w:rsidRPr="00695E02">
        <w:rPr>
          <w:rFonts w:ascii="Times New Roman" w:eastAsia="Times New Roman" w:hAnsi="Times New Roman" w:cs="Times New Roman"/>
          <w:sz w:val="24"/>
          <w:szCs w:val="24"/>
          <w:lang w:val="it-IT" w:eastAsia="it-IT"/>
        </w:rPr>
        <w:t xml:space="preserve"> </w:t>
      </w:r>
      <w:r w:rsidR="00921044" w:rsidRPr="00695E02">
        <w:rPr>
          <w:rFonts w:ascii="Times New Roman" w:eastAsia="Times New Roman" w:hAnsi="Times New Roman" w:cs="Times New Roman"/>
          <w:b/>
          <w:bCs/>
          <w:sz w:val="24"/>
          <w:szCs w:val="24"/>
          <w:lang w:val="it-IT" w:eastAsia="it-IT"/>
        </w:rPr>
        <w:t xml:space="preserve">inizia </w:t>
      </w:r>
      <w:r w:rsidR="00921044" w:rsidRPr="00695E02">
        <w:rPr>
          <w:rFonts w:ascii="Times New Roman" w:eastAsia="Times New Roman" w:hAnsi="Times New Roman" w:cs="Times New Roman"/>
          <w:i/>
          <w:iCs/>
          <w:sz w:val="24"/>
          <w:szCs w:val="24"/>
          <w:lang w:val="it-IT" w:eastAsia="it-IT"/>
        </w:rPr>
        <w:t xml:space="preserve">tempestivamente </w:t>
      </w:r>
      <w:r w:rsidR="00921044" w:rsidRPr="00695E02">
        <w:rPr>
          <w:rFonts w:ascii="Times New Roman" w:eastAsia="Times New Roman" w:hAnsi="Times New Roman" w:cs="Times New Roman"/>
          <w:b/>
          <w:bCs/>
          <w:sz w:val="24"/>
          <w:szCs w:val="24"/>
          <w:lang w:val="it-IT" w:eastAsia="it-IT"/>
        </w:rPr>
        <w:t>la categorizzazione dei feriti mediante triage</w:t>
      </w:r>
      <w:r w:rsidR="00921044" w:rsidRPr="00695E02">
        <w:rPr>
          <w:rFonts w:ascii="Times New Roman" w:eastAsia="Times New Roman" w:hAnsi="Times New Roman" w:cs="Times New Roman"/>
          <w:sz w:val="24"/>
          <w:szCs w:val="24"/>
          <w:lang w:val="it-IT" w:eastAsia="it-IT"/>
        </w:rPr>
        <w:t xml:space="preserve"> (annota</w:t>
      </w:r>
      <w:r w:rsidRPr="00695E02">
        <w:rPr>
          <w:rFonts w:ascii="Times New Roman" w:eastAsia="Times New Roman" w:hAnsi="Times New Roman" w:cs="Times New Roman"/>
          <w:sz w:val="24"/>
          <w:szCs w:val="24"/>
          <w:lang w:val="it-IT" w:eastAsia="it-IT"/>
        </w:rPr>
        <w:t>zione de</w:t>
      </w:r>
      <w:r w:rsidR="00921044" w:rsidRPr="00695E02">
        <w:rPr>
          <w:rFonts w:ascii="Times New Roman" w:eastAsia="Times New Roman" w:hAnsi="Times New Roman" w:cs="Times New Roman"/>
          <w:sz w:val="24"/>
          <w:szCs w:val="24"/>
          <w:lang w:val="it-IT" w:eastAsia="it-IT"/>
        </w:rPr>
        <w:t xml:space="preserve">l numero e </w:t>
      </w:r>
      <w:r w:rsidR="00C11929" w:rsidRPr="00695E02">
        <w:rPr>
          <w:rFonts w:ascii="Times New Roman" w:eastAsia="Times New Roman" w:hAnsi="Times New Roman" w:cs="Times New Roman"/>
          <w:sz w:val="24"/>
          <w:szCs w:val="24"/>
          <w:lang w:val="it-IT" w:eastAsia="it-IT"/>
        </w:rPr>
        <w:t xml:space="preserve">codice </w:t>
      </w:r>
      <w:r w:rsidR="00921044" w:rsidRPr="00695E02">
        <w:rPr>
          <w:rFonts w:ascii="Times New Roman" w:eastAsia="Times New Roman" w:hAnsi="Times New Roman" w:cs="Times New Roman"/>
          <w:sz w:val="24"/>
          <w:szCs w:val="24"/>
          <w:lang w:val="it-IT" w:eastAsia="it-IT"/>
        </w:rPr>
        <w:t>colore delle vittime).</w:t>
      </w:r>
    </w:p>
    <w:p w14:paraId="22244F52" w14:textId="77777777" w:rsidR="0023493F" w:rsidRPr="00695E02" w:rsidRDefault="0023493F" w:rsidP="00FF637D">
      <w:pPr>
        <w:spacing w:before="240" w:after="0" w:line="240" w:lineRule="auto"/>
        <w:ind w:left="142" w:right="170"/>
        <w:mirrorIndents/>
        <w:jc w:val="both"/>
        <w:rPr>
          <w:rFonts w:ascii="Times New Roman" w:eastAsia="Times New Roman" w:hAnsi="Times New Roman" w:cs="Times New Roman"/>
          <w:sz w:val="24"/>
          <w:szCs w:val="24"/>
          <w:lang w:val="it-IT" w:eastAsia="it-IT"/>
        </w:rPr>
      </w:pPr>
      <w:bookmarkStart w:id="16" w:name="_TOC_250003"/>
      <w:r w:rsidRPr="00695E02">
        <w:rPr>
          <w:rFonts w:ascii="Times New Roman" w:eastAsia="Times New Roman" w:hAnsi="Times New Roman" w:cs="Times New Roman"/>
          <w:b/>
          <w:bCs/>
          <w:i/>
          <w:sz w:val="24"/>
          <w:szCs w:val="24"/>
          <w:lang w:val="it-IT" w:eastAsia="it-IT"/>
        </w:rPr>
        <w:t>Modalità d'intervento e primo approccio</w:t>
      </w:r>
      <w:bookmarkEnd w:id="16"/>
    </w:p>
    <w:p w14:paraId="6603C8EB"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interventi possono essere generati da:</w:t>
      </w:r>
    </w:p>
    <w:p w14:paraId="3A3FBED5" w14:textId="77777777" w:rsidR="0023493F" w:rsidRPr="00695E02" w:rsidRDefault="0023493F" w:rsidP="00C11929">
      <w:pPr>
        <w:numPr>
          <w:ilvl w:val="0"/>
          <w:numId w:val="63"/>
        </w:numPr>
        <w:spacing w:before="240" w:after="0" w:line="240" w:lineRule="auto"/>
        <w:ind w:left="227"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Richiesta diretta da parte di un utente ad uno degli addetti di Primo Soccorso;</w:t>
      </w:r>
    </w:p>
    <w:p w14:paraId="3A88B497" w14:textId="77777777" w:rsidR="0023493F" w:rsidRPr="00695E02" w:rsidRDefault="0023493F" w:rsidP="00C11929">
      <w:pPr>
        <w:numPr>
          <w:ilvl w:val="0"/>
          <w:numId w:val="63"/>
        </w:numPr>
        <w:spacing w:before="240" w:after="0" w:line="240" w:lineRule="auto"/>
        <w:ind w:left="227"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Richiesta di soccorso ad una delle squadre di Primo Soccorso da parte di altro studente o altro addetto antiincendio, ecc.;</w:t>
      </w:r>
    </w:p>
    <w:p w14:paraId="2984DC13" w14:textId="77777777" w:rsidR="0023493F" w:rsidRPr="00695E02" w:rsidRDefault="0023493F" w:rsidP="00C11929">
      <w:pPr>
        <w:numPr>
          <w:ilvl w:val="0"/>
          <w:numId w:val="63"/>
        </w:numPr>
        <w:spacing w:before="240" w:after="0" w:line="240" w:lineRule="auto"/>
        <w:ind w:left="227"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Individuazione diretta da parte di una delle squadre di Primo Soccorso di una situazione a rischio;</w:t>
      </w:r>
    </w:p>
    <w:p w14:paraId="68FB88DC" w14:textId="77777777" w:rsidR="0023493F" w:rsidRPr="00695E02" w:rsidRDefault="0023493F" w:rsidP="00C11929">
      <w:pPr>
        <w:numPr>
          <w:ilvl w:val="0"/>
          <w:numId w:val="63"/>
        </w:numPr>
        <w:spacing w:before="240" w:after="0" w:line="240" w:lineRule="auto"/>
        <w:ind w:left="227"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Richiesta via radio da parte del Coordinatore dell'Emergenza.</w:t>
      </w:r>
    </w:p>
    <w:p w14:paraId="14BE5676" w14:textId="20F6ABC3"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squadra una volta attivata confermerà l'arrivo sul target, approccerà il paziente e il caposquadra valuterà immediatamente:</w:t>
      </w:r>
    </w:p>
    <w:p w14:paraId="6507ADFA"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b/>
        <w:t>stato di coscienza</w:t>
      </w:r>
    </w:p>
    <w:p w14:paraId="72AA4A1A"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b/>
        <w:t>respiro</w:t>
      </w:r>
    </w:p>
    <w:p w14:paraId="09E9B212"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b/>
        <w:t>pressione e polso</w:t>
      </w:r>
    </w:p>
    <w:p w14:paraId="6561224C" w14:textId="77777777"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b/>
        <w:t>presenza di traumi.</w:t>
      </w:r>
    </w:p>
    <w:p w14:paraId="5A6D9B91" w14:textId="6E0A83E8" w:rsidR="0023493F" w:rsidRPr="00695E02" w:rsidRDefault="0023493F" w:rsidP="0023493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Subito dopo questa rapida valutazione primaria ed inizio delle manovre di BLS, se necessarie, comunicherà via radio eventuali richieste di aiuto e provvederà, eventualmente, alla sua evacuazione al P</w:t>
      </w:r>
      <w:r w:rsidR="00695E02">
        <w:rPr>
          <w:rFonts w:ascii="Times New Roman" w:eastAsia="Times New Roman" w:hAnsi="Times New Roman" w:cs="Times New Roman"/>
          <w:sz w:val="24"/>
          <w:szCs w:val="24"/>
          <w:lang w:val="it-IT" w:eastAsia="it-IT"/>
        </w:rPr>
        <w:t xml:space="preserve">unto </w:t>
      </w:r>
      <w:r w:rsidRPr="00695E02">
        <w:rPr>
          <w:rFonts w:ascii="Times New Roman" w:eastAsia="Times New Roman" w:hAnsi="Times New Roman" w:cs="Times New Roman"/>
          <w:sz w:val="24"/>
          <w:szCs w:val="24"/>
          <w:lang w:val="it-IT" w:eastAsia="it-IT"/>
        </w:rPr>
        <w:t>d</w:t>
      </w:r>
      <w:r w:rsidR="00695E02">
        <w:rPr>
          <w:rFonts w:ascii="Times New Roman" w:eastAsia="Times New Roman" w:hAnsi="Times New Roman" w:cs="Times New Roman"/>
          <w:sz w:val="24"/>
          <w:szCs w:val="24"/>
          <w:lang w:val="it-IT" w:eastAsia="it-IT"/>
        </w:rPr>
        <w:t xml:space="preserve">i </w:t>
      </w:r>
      <w:r w:rsidRPr="00695E02">
        <w:rPr>
          <w:rFonts w:ascii="Times New Roman" w:eastAsia="Times New Roman" w:hAnsi="Times New Roman" w:cs="Times New Roman"/>
          <w:sz w:val="24"/>
          <w:szCs w:val="24"/>
          <w:lang w:val="it-IT" w:eastAsia="it-IT"/>
        </w:rPr>
        <w:t>R</w:t>
      </w:r>
      <w:r w:rsidR="00695E02">
        <w:rPr>
          <w:rFonts w:ascii="Times New Roman" w:eastAsia="Times New Roman" w:hAnsi="Times New Roman" w:cs="Times New Roman"/>
          <w:sz w:val="24"/>
          <w:szCs w:val="24"/>
          <w:lang w:val="it-IT" w:eastAsia="it-IT"/>
        </w:rPr>
        <w:t>accolta</w:t>
      </w:r>
      <w:r w:rsidRPr="00695E02">
        <w:rPr>
          <w:rFonts w:ascii="Times New Roman" w:eastAsia="Times New Roman" w:hAnsi="Times New Roman" w:cs="Times New Roman"/>
          <w:sz w:val="24"/>
          <w:szCs w:val="24"/>
          <w:lang w:val="it-IT" w:eastAsia="it-IT"/>
        </w:rPr>
        <w:t xml:space="preserve"> di competenza, effettuando le manovre ritenute opportune.</w:t>
      </w:r>
    </w:p>
    <w:p w14:paraId="5807A49B" w14:textId="36208252" w:rsidR="001A271D" w:rsidRPr="00695E02" w:rsidRDefault="001A1ACA" w:rsidP="00FF637D">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Altri c</w:t>
      </w:r>
      <w:r w:rsidR="001A271D" w:rsidRPr="00695E02">
        <w:rPr>
          <w:rFonts w:ascii="Times New Roman" w:eastAsia="Times New Roman" w:hAnsi="Times New Roman" w:cs="Times New Roman"/>
          <w:sz w:val="24"/>
          <w:szCs w:val="24"/>
          <w:lang w:val="it-IT" w:eastAsia="it-IT"/>
        </w:rPr>
        <w:t xml:space="preserve">ompiti </w:t>
      </w:r>
      <w:r w:rsidRPr="00695E02">
        <w:rPr>
          <w:rFonts w:ascii="Times New Roman" w:eastAsia="Times New Roman" w:hAnsi="Times New Roman" w:cs="Times New Roman"/>
          <w:sz w:val="24"/>
          <w:szCs w:val="24"/>
          <w:lang w:val="it-IT" w:eastAsia="it-IT"/>
        </w:rPr>
        <w:t xml:space="preserve">delle </w:t>
      </w:r>
      <w:r w:rsidR="001A271D" w:rsidRPr="00695E02">
        <w:rPr>
          <w:rFonts w:ascii="Times New Roman" w:eastAsia="Times New Roman" w:hAnsi="Times New Roman" w:cs="Times New Roman"/>
          <w:sz w:val="24"/>
          <w:szCs w:val="24"/>
          <w:lang w:val="it-IT" w:eastAsia="it-IT"/>
        </w:rPr>
        <w:t>squadre primo soccorso</w:t>
      </w:r>
    </w:p>
    <w:p w14:paraId="275BC410" w14:textId="77777777" w:rsidR="001A271D" w:rsidRPr="00695E02" w:rsidRDefault="001A271D" w:rsidP="001A271D">
      <w:pPr>
        <w:numPr>
          <w:ilvl w:val="0"/>
          <w:numId w:val="60"/>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Presidiano i cancelli carrai per impedire che coloro che escono dall’edificio si riversino in strada in massa creando intralci ai soccorsi e situazioni di maggior pericolo.</w:t>
      </w:r>
    </w:p>
    <w:p w14:paraId="067D7022" w14:textId="77777777" w:rsidR="001A271D" w:rsidRPr="00695E02" w:rsidRDefault="001A271D" w:rsidP="001A271D">
      <w:pPr>
        <w:numPr>
          <w:ilvl w:val="0"/>
          <w:numId w:val="60"/>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Rimangono vicino all’ingresso carraio per agevolare l’ingresso dei mezzi di soccorso e per allontanare i curiosi.</w:t>
      </w:r>
    </w:p>
    <w:p w14:paraId="4BACEF13" w14:textId="0BDC759C" w:rsidR="00C11929" w:rsidRPr="00695E02" w:rsidRDefault="00C11929" w:rsidP="00C11929">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17" w:name="_Toc472417749"/>
      <w:r w:rsidRPr="00695E02">
        <w:rPr>
          <w:rFonts w:ascii="Times New Roman" w:eastAsia="Times New Roman" w:hAnsi="Times New Roman" w:cs="Times New Roman"/>
          <w:color w:val="auto"/>
          <w:sz w:val="24"/>
          <w:szCs w:val="24"/>
          <w:lang w:val="it-IT" w:eastAsia="it-IT"/>
        </w:rPr>
        <w:lastRenderedPageBreak/>
        <w:t>5.</w:t>
      </w:r>
      <w:r w:rsidR="00C9757E" w:rsidRPr="00695E02">
        <w:rPr>
          <w:rFonts w:ascii="Times New Roman" w:eastAsia="Times New Roman" w:hAnsi="Times New Roman" w:cs="Times New Roman"/>
          <w:color w:val="auto"/>
          <w:sz w:val="24"/>
          <w:szCs w:val="24"/>
          <w:lang w:val="it-IT" w:eastAsia="it-IT"/>
        </w:rPr>
        <w:t>6</w:t>
      </w:r>
      <w:r w:rsidRPr="00695E02">
        <w:rPr>
          <w:rFonts w:ascii="Times New Roman" w:eastAsia="Times New Roman" w:hAnsi="Times New Roman" w:cs="Times New Roman"/>
          <w:color w:val="auto"/>
          <w:sz w:val="24"/>
          <w:szCs w:val="24"/>
          <w:lang w:val="it-IT" w:eastAsia="it-IT"/>
        </w:rPr>
        <w:t xml:space="preserve"> Addetti alla Reception</w:t>
      </w:r>
      <w:bookmarkEnd w:id="17"/>
    </w:p>
    <w:p w14:paraId="445C8F08" w14:textId="77777777" w:rsidR="00C11929" w:rsidRPr="00695E02" w:rsidRDefault="00C11929" w:rsidP="00C11929">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Sono presenti presso l’ingresso principale dell'edificio durante tutte le giornate feriali, da lunedì a sabato, dalle ore </w:t>
      </w:r>
      <w:r w:rsidRPr="00695E02">
        <w:rPr>
          <w:rFonts w:ascii="Times New Roman" w:eastAsia="Times New Roman" w:hAnsi="Times New Roman" w:cs="Times New Roman"/>
          <w:sz w:val="24"/>
          <w:szCs w:val="24"/>
          <w:u w:val="single"/>
          <w:lang w:val="it-IT" w:eastAsia="it-IT"/>
        </w:rPr>
        <w:t>07:30 alle ore 20:30</w:t>
      </w:r>
      <w:r w:rsidRPr="00695E02">
        <w:rPr>
          <w:rFonts w:ascii="Times New Roman" w:eastAsia="Times New Roman" w:hAnsi="Times New Roman" w:cs="Times New Roman"/>
          <w:sz w:val="24"/>
          <w:szCs w:val="24"/>
          <w:lang w:val="it-IT" w:eastAsia="it-IT"/>
        </w:rPr>
        <w:t>. Tali persone, dipendenti di Ditta esterna, hanno la funzione principale di gestire gli accessi al comprensorio (controllo accessi, ecc.), di accogliere, di fornire informazioni e smistare gli ospiti nei vari uffici di competenza. Durante l’emergenza dovranno rimanere a disposizione degli Operatori Presidio Tecnico per eventuali necessità (accoglienza VVF e 118, informazione ai visitatori, controllo accessi, ecc.).</w:t>
      </w:r>
    </w:p>
    <w:p w14:paraId="3956B45A" w14:textId="0857F33E" w:rsidR="00C74FFC" w:rsidRPr="00695E02" w:rsidRDefault="00233161" w:rsidP="003279D8">
      <w:pPr>
        <w:spacing w:before="240" w:after="0" w:line="240" w:lineRule="auto"/>
        <w:ind w:left="142" w:right="168"/>
        <w:mirrorIndents/>
        <w:jc w:val="both"/>
        <w:rPr>
          <w:rStyle w:val="Titolo3Carattere"/>
          <w:rFonts w:ascii="Times New Roman" w:eastAsia="Times New Roman" w:hAnsi="Times New Roman" w:cs="Times New Roman"/>
          <w:b w:val="0"/>
          <w:bCs w:val="0"/>
          <w:color w:val="auto"/>
          <w:sz w:val="24"/>
          <w:szCs w:val="24"/>
          <w:lang w:val="it-IT" w:eastAsia="it-IT"/>
        </w:rPr>
      </w:pPr>
      <w:bookmarkStart w:id="18" w:name="_Toc472417750"/>
      <w:r w:rsidRPr="00695E02">
        <w:rPr>
          <w:rStyle w:val="Titolo3Carattere"/>
          <w:rFonts w:ascii="Times New Roman" w:hAnsi="Times New Roman" w:cs="Times New Roman"/>
          <w:color w:val="auto"/>
          <w:sz w:val="24"/>
          <w:szCs w:val="24"/>
          <w:lang w:val="it-IT"/>
        </w:rPr>
        <w:t>5.</w:t>
      </w:r>
      <w:r w:rsidR="00A85B79" w:rsidRPr="00695E02">
        <w:rPr>
          <w:rStyle w:val="Titolo3Carattere"/>
          <w:rFonts w:ascii="Times New Roman" w:hAnsi="Times New Roman" w:cs="Times New Roman"/>
          <w:color w:val="auto"/>
          <w:sz w:val="24"/>
          <w:szCs w:val="24"/>
          <w:lang w:val="it-IT"/>
        </w:rPr>
        <w:t>7</w:t>
      </w:r>
      <w:r w:rsidRPr="00695E02">
        <w:rPr>
          <w:rStyle w:val="Titolo3Carattere"/>
          <w:rFonts w:ascii="Times New Roman" w:hAnsi="Times New Roman" w:cs="Times New Roman"/>
          <w:color w:val="auto"/>
          <w:sz w:val="24"/>
          <w:szCs w:val="24"/>
          <w:lang w:val="it-IT"/>
        </w:rPr>
        <w:t xml:space="preserve"> </w:t>
      </w:r>
      <w:r w:rsidR="00E56245" w:rsidRPr="00695E02">
        <w:rPr>
          <w:rStyle w:val="Titolo3Carattere"/>
          <w:rFonts w:ascii="Times New Roman" w:hAnsi="Times New Roman" w:cs="Times New Roman"/>
          <w:color w:val="auto"/>
          <w:sz w:val="24"/>
          <w:szCs w:val="24"/>
          <w:lang w:val="it-IT"/>
        </w:rPr>
        <w:t>Addetti alla manutenzione de</w:t>
      </w:r>
      <w:r w:rsidR="00B15B34" w:rsidRPr="00695E02">
        <w:rPr>
          <w:rStyle w:val="Titolo3Carattere"/>
          <w:rFonts w:ascii="Times New Roman" w:hAnsi="Times New Roman" w:cs="Times New Roman"/>
          <w:color w:val="auto"/>
          <w:sz w:val="24"/>
          <w:szCs w:val="24"/>
          <w:lang w:val="it-IT"/>
        </w:rPr>
        <w:t xml:space="preserve">lla Centrale Termica e degli Impianti Elettrici </w:t>
      </w:r>
      <w:r w:rsidR="00E56245" w:rsidRPr="00695E02">
        <w:rPr>
          <w:rStyle w:val="Titolo3Carattere"/>
          <w:rFonts w:ascii="Times New Roman" w:hAnsi="Times New Roman" w:cs="Times New Roman"/>
          <w:color w:val="auto"/>
          <w:sz w:val="24"/>
          <w:szCs w:val="24"/>
          <w:lang w:val="it-IT"/>
        </w:rPr>
        <w:t>(Guardia Tecnica)</w:t>
      </w:r>
      <w:bookmarkEnd w:id="18"/>
    </w:p>
    <w:p w14:paraId="7E3BC9B7" w14:textId="77777777" w:rsidR="00CD70BF" w:rsidRPr="00695E02" w:rsidRDefault="00CD70BF" w:rsidP="00CD70B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individuati tra il personale della Ditta di manutenzione degli impianti e sono afferenti agli Operatori Presidio Tecnico.</w:t>
      </w:r>
    </w:p>
    <w:p w14:paraId="4A823EFE" w14:textId="3611DF27" w:rsidR="007B6C09" w:rsidRPr="00695E02" w:rsidRDefault="00E911B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H</w:t>
      </w:r>
      <w:r w:rsidR="007B6C09" w:rsidRPr="00695E02">
        <w:rPr>
          <w:rFonts w:ascii="Times New Roman" w:eastAsia="Times New Roman" w:hAnsi="Times New Roman" w:cs="Times New Roman"/>
          <w:sz w:val="24"/>
          <w:szCs w:val="24"/>
          <w:lang w:val="it-IT" w:eastAsia="it-IT"/>
        </w:rPr>
        <w:t xml:space="preserve">anno la funzione </w:t>
      </w:r>
      <w:r w:rsidR="00F817AF" w:rsidRPr="00695E02">
        <w:rPr>
          <w:rFonts w:ascii="Times New Roman" w:eastAsia="Times New Roman" w:hAnsi="Times New Roman" w:cs="Times New Roman"/>
          <w:sz w:val="24"/>
          <w:szCs w:val="24"/>
          <w:lang w:val="it-IT" w:eastAsia="it-IT"/>
        </w:rPr>
        <w:t>principale di verificare il corretto funzionamento degli impianti tecnologici installati nel comprensorio di via Bonomea</w:t>
      </w:r>
      <w:r w:rsidR="00EB62C7" w:rsidRPr="00695E02">
        <w:rPr>
          <w:rFonts w:ascii="Times New Roman" w:eastAsia="Times New Roman" w:hAnsi="Times New Roman" w:cs="Times New Roman"/>
          <w:sz w:val="24"/>
          <w:szCs w:val="24"/>
          <w:lang w:val="it-IT" w:eastAsia="it-IT"/>
        </w:rPr>
        <w:t>,</w:t>
      </w:r>
      <w:r w:rsidR="00F817AF" w:rsidRPr="00695E02">
        <w:rPr>
          <w:rFonts w:ascii="Times New Roman" w:eastAsia="Times New Roman" w:hAnsi="Times New Roman" w:cs="Times New Roman"/>
          <w:sz w:val="24"/>
          <w:szCs w:val="24"/>
          <w:lang w:val="it-IT" w:eastAsia="it-IT"/>
        </w:rPr>
        <w:t xml:space="preserve"> </w:t>
      </w:r>
      <w:r w:rsidR="00CD3659" w:rsidRPr="00695E02">
        <w:rPr>
          <w:rFonts w:ascii="Times New Roman" w:eastAsia="Times New Roman" w:hAnsi="Times New Roman" w:cs="Times New Roman"/>
          <w:sz w:val="24"/>
          <w:szCs w:val="24"/>
          <w:lang w:val="it-IT" w:eastAsia="it-IT"/>
        </w:rPr>
        <w:t>ed i</w:t>
      </w:r>
      <w:r w:rsidR="00F817AF" w:rsidRPr="00695E02">
        <w:rPr>
          <w:rFonts w:ascii="Times New Roman" w:eastAsia="Times New Roman" w:hAnsi="Times New Roman" w:cs="Times New Roman"/>
          <w:sz w:val="24"/>
          <w:szCs w:val="24"/>
          <w:lang w:val="it-IT" w:eastAsia="it-IT"/>
        </w:rPr>
        <w:t xml:space="preserve">n particolare </w:t>
      </w:r>
      <w:r w:rsidR="00CD3659" w:rsidRPr="00695E02">
        <w:rPr>
          <w:rFonts w:ascii="Times New Roman" w:eastAsia="Times New Roman" w:hAnsi="Times New Roman" w:cs="Times New Roman"/>
          <w:sz w:val="24"/>
          <w:szCs w:val="24"/>
          <w:lang w:val="it-IT" w:eastAsia="it-IT"/>
        </w:rPr>
        <w:t xml:space="preserve">di </w:t>
      </w:r>
      <w:r w:rsidR="007B6C09" w:rsidRPr="00695E02">
        <w:rPr>
          <w:rFonts w:ascii="Times New Roman" w:eastAsia="Times New Roman" w:hAnsi="Times New Roman" w:cs="Times New Roman"/>
          <w:sz w:val="24"/>
          <w:szCs w:val="24"/>
          <w:lang w:val="it-IT" w:eastAsia="it-IT"/>
        </w:rPr>
        <w:t xml:space="preserve">agire sugli impianti al fine di disalimentare zone dell’edificio interessate all’emergenza (valvole intercettazione gas metano, interruttori elettrici di piano </w:t>
      </w:r>
      <w:r w:rsidR="00EB62C7" w:rsidRPr="00695E02">
        <w:rPr>
          <w:rFonts w:ascii="Times New Roman" w:eastAsia="Times New Roman" w:hAnsi="Times New Roman" w:cs="Times New Roman"/>
          <w:sz w:val="24"/>
          <w:szCs w:val="24"/>
          <w:lang w:val="it-IT" w:eastAsia="it-IT"/>
        </w:rPr>
        <w:t>e/</w:t>
      </w:r>
      <w:r w:rsidR="007B6C09" w:rsidRPr="00695E02">
        <w:rPr>
          <w:rFonts w:ascii="Times New Roman" w:eastAsia="Times New Roman" w:hAnsi="Times New Roman" w:cs="Times New Roman"/>
          <w:sz w:val="24"/>
          <w:szCs w:val="24"/>
          <w:lang w:val="it-IT" w:eastAsia="it-IT"/>
        </w:rPr>
        <w:t xml:space="preserve">o pulsanti generali di </w:t>
      </w:r>
      <w:r w:rsidR="004044E3" w:rsidRPr="00695E02">
        <w:rPr>
          <w:rFonts w:ascii="Times New Roman" w:eastAsia="Times New Roman" w:hAnsi="Times New Roman" w:cs="Times New Roman"/>
          <w:sz w:val="24"/>
          <w:szCs w:val="24"/>
          <w:lang w:val="it-IT" w:eastAsia="it-IT"/>
        </w:rPr>
        <w:t>intercettazione</w:t>
      </w:r>
      <w:r w:rsidR="00F817AF" w:rsidRPr="00695E02">
        <w:rPr>
          <w:rFonts w:ascii="Times New Roman" w:eastAsia="Times New Roman" w:hAnsi="Times New Roman" w:cs="Times New Roman"/>
          <w:sz w:val="24"/>
          <w:szCs w:val="24"/>
          <w:lang w:val="it-IT" w:eastAsia="it-IT"/>
        </w:rPr>
        <w:t>)</w:t>
      </w:r>
      <w:r w:rsidR="004044E3" w:rsidRPr="00695E02">
        <w:rPr>
          <w:rFonts w:ascii="Times New Roman" w:eastAsia="Times New Roman" w:hAnsi="Times New Roman" w:cs="Times New Roman"/>
          <w:sz w:val="24"/>
          <w:szCs w:val="24"/>
          <w:lang w:val="it-IT" w:eastAsia="it-IT"/>
        </w:rPr>
        <w:t>.</w:t>
      </w:r>
    </w:p>
    <w:p w14:paraId="5A8C2603" w14:textId="10026201" w:rsidR="00C74FFC" w:rsidRPr="00695E02" w:rsidRDefault="00233161"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19" w:name="_Toc472417751"/>
      <w:r w:rsidRPr="00695E02">
        <w:rPr>
          <w:rFonts w:ascii="Times New Roman" w:eastAsia="Times New Roman" w:hAnsi="Times New Roman" w:cs="Times New Roman"/>
          <w:color w:val="auto"/>
          <w:sz w:val="24"/>
          <w:szCs w:val="24"/>
          <w:lang w:val="it-IT" w:eastAsia="it-IT"/>
        </w:rPr>
        <w:t>5.</w:t>
      </w:r>
      <w:r w:rsidR="00A85B79" w:rsidRPr="00695E02">
        <w:rPr>
          <w:rFonts w:ascii="Times New Roman" w:eastAsia="Times New Roman" w:hAnsi="Times New Roman" w:cs="Times New Roman"/>
          <w:color w:val="auto"/>
          <w:sz w:val="24"/>
          <w:szCs w:val="24"/>
          <w:lang w:val="it-IT" w:eastAsia="it-IT"/>
        </w:rPr>
        <w:t>8</w:t>
      </w:r>
      <w:r w:rsidRPr="00695E02">
        <w:rPr>
          <w:rFonts w:ascii="Times New Roman" w:eastAsia="Times New Roman" w:hAnsi="Times New Roman" w:cs="Times New Roman"/>
          <w:color w:val="auto"/>
          <w:sz w:val="24"/>
          <w:szCs w:val="24"/>
          <w:lang w:val="it-IT" w:eastAsia="it-IT"/>
        </w:rPr>
        <w:t xml:space="preserve"> </w:t>
      </w:r>
      <w:r w:rsidR="00C568E5" w:rsidRPr="00695E02">
        <w:rPr>
          <w:rFonts w:ascii="Times New Roman" w:eastAsia="Times New Roman" w:hAnsi="Times New Roman" w:cs="Times New Roman"/>
          <w:color w:val="auto"/>
          <w:sz w:val="24"/>
          <w:szCs w:val="24"/>
          <w:lang w:val="it-IT" w:eastAsia="it-IT"/>
        </w:rPr>
        <w:t>Presidio Tecnico</w:t>
      </w:r>
      <w:bookmarkEnd w:id="19"/>
    </w:p>
    <w:p w14:paraId="580878C7" w14:textId="771FC8EF"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luogo di riferimento e Centro Operativo per la gestione e </w:t>
      </w:r>
      <w:r w:rsidRPr="00695E02">
        <w:rPr>
          <w:rFonts w:ascii="Times New Roman" w:eastAsia="Times New Roman" w:hAnsi="Times New Roman" w:cs="Times New Roman"/>
          <w:sz w:val="24"/>
          <w:szCs w:val="24"/>
          <w:u w:val="single"/>
          <w:lang w:val="it-IT" w:eastAsia="it-IT"/>
        </w:rPr>
        <w:t>coordinamento dell’Emergenza</w:t>
      </w:r>
      <w:r w:rsidRPr="00695E02">
        <w:rPr>
          <w:rFonts w:ascii="Times New Roman" w:eastAsia="Times New Roman" w:hAnsi="Times New Roman" w:cs="Times New Roman"/>
          <w:sz w:val="24"/>
          <w:szCs w:val="24"/>
          <w:lang w:val="it-IT" w:eastAsia="it-IT"/>
        </w:rPr>
        <w:t xml:space="preserve"> è individuato nella </w:t>
      </w:r>
      <w:r w:rsidRPr="00695E02">
        <w:rPr>
          <w:rFonts w:ascii="Times New Roman" w:eastAsia="Times New Roman" w:hAnsi="Times New Roman" w:cs="Times New Roman"/>
          <w:sz w:val="24"/>
          <w:szCs w:val="24"/>
          <w:u w:val="single"/>
          <w:lang w:val="it-IT" w:eastAsia="it-IT"/>
        </w:rPr>
        <w:t>Sala Controllo</w:t>
      </w:r>
      <w:r w:rsidRPr="00695E02">
        <w:rPr>
          <w:rFonts w:ascii="Times New Roman" w:eastAsia="Times New Roman" w:hAnsi="Times New Roman" w:cs="Times New Roman"/>
          <w:sz w:val="24"/>
          <w:szCs w:val="24"/>
          <w:lang w:val="it-IT" w:eastAsia="it-IT"/>
        </w:rPr>
        <w:t xml:space="preserve"> </w:t>
      </w:r>
      <w:r w:rsidR="00C568E5" w:rsidRPr="00695E02">
        <w:rPr>
          <w:rFonts w:ascii="Times New Roman" w:eastAsia="Times New Roman" w:hAnsi="Times New Roman" w:cs="Times New Roman"/>
          <w:sz w:val="24"/>
          <w:szCs w:val="24"/>
          <w:lang w:val="it-IT" w:eastAsia="it-IT"/>
        </w:rPr>
        <w:t xml:space="preserve">dedicata a Presidio Tecnico </w:t>
      </w:r>
      <w:r w:rsidRPr="00695E02">
        <w:rPr>
          <w:rFonts w:ascii="Times New Roman" w:eastAsia="Times New Roman" w:hAnsi="Times New Roman" w:cs="Times New Roman"/>
          <w:sz w:val="24"/>
          <w:szCs w:val="24"/>
          <w:lang w:val="it-IT" w:eastAsia="it-IT"/>
        </w:rPr>
        <w:t>ubicata al secondo piano dell’edificio A.</w:t>
      </w:r>
    </w:p>
    <w:p w14:paraId="580E3C43" w14:textId="6EB7E536" w:rsidR="007B6C09" w:rsidRPr="00695E02" w:rsidRDefault="007B6C09" w:rsidP="0006551F">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tale locale, presidiato H24, sono presenti tutti i </w:t>
      </w:r>
      <w:r w:rsidR="00563F9A" w:rsidRPr="00695E02">
        <w:rPr>
          <w:rFonts w:ascii="Times New Roman" w:eastAsia="Times New Roman" w:hAnsi="Times New Roman" w:cs="Times New Roman"/>
          <w:sz w:val="24"/>
          <w:szCs w:val="24"/>
          <w:lang w:val="it-IT" w:eastAsia="it-IT"/>
        </w:rPr>
        <w:t xml:space="preserve">sistemi di </w:t>
      </w:r>
      <w:r w:rsidRPr="00695E02">
        <w:rPr>
          <w:rFonts w:ascii="Times New Roman" w:eastAsia="Times New Roman" w:hAnsi="Times New Roman" w:cs="Times New Roman"/>
          <w:sz w:val="24"/>
          <w:szCs w:val="24"/>
          <w:lang w:val="it-IT" w:eastAsia="it-IT"/>
        </w:rPr>
        <w:t>supervis</w:t>
      </w:r>
      <w:r w:rsidR="00563F9A" w:rsidRPr="00695E02">
        <w:rPr>
          <w:rFonts w:ascii="Times New Roman" w:eastAsia="Times New Roman" w:hAnsi="Times New Roman" w:cs="Times New Roman"/>
          <w:sz w:val="24"/>
          <w:szCs w:val="24"/>
          <w:lang w:val="it-IT" w:eastAsia="it-IT"/>
        </w:rPr>
        <w:t>i</w:t>
      </w:r>
      <w:r w:rsidRPr="00695E02">
        <w:rPr>
          <w:rFonts w:ascii="Times New Roman" w:eastAsia="Times New Roman" w:hAnsi="Times New Roman" w:cs="Times New Roman"/>
          <w:sz w:val="24"/>
          <w:szCs w:val="24"/>
          <w:lang w:val="it-IT" w:eastAsia="it-IT"/>
        </w:rPr>
        <w:t>o</w:t>
      </w:r>
      <w:r w:rsidR="00563F9A" w:rsidRPr="00695E02">
        <w:rPr>
          <w:rFonts w:ascii="Times New Roman" w:eastAsia="Times New Roman" w:hAnsi="Times New Roman" w:cs="Times New Roman"/>
          <w:sz w:val="24"/>
          <w:szCs w:val="24"/>
          <w:lang w:val="it-IT" w:eastAsia="it-IT"/>
        </w:rPr>
        <w:t>ne</w:t>
      </w:r>
      <w:r w:rsidRPr="00695E02">
        <w:rPr>
          <w:rFonts w:ascii="Times New Roman" w:eastAsia="Times New Roman" w:hAnsi="Times New Roman" w:cs="Times New Roman"/>
          <w:sz w:val="24"/>
          <w:szCs w:val="24"/>
          <w:lang w:val="it-IT" w:eastAsia="it-IT"/>
        </w:rPr>
        <w:t xml:space="preserve"> degli impianti meccanici, elettrici e di sicurezza installati nell’intero comprensorio.</w:t>
      </w:r>
    </w:p>
    <w:p w14:paraId="352ACB9B"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particolare da tale locale possono essere:</w:t>
      </w:r>
    </w:p>
    <w:p w14:paraId="45D1B70D" w14:textId="5B177427" w:rsidR="007B6C09" w:rsidRPr="00695E02" w:rsidRDefault="007B6C09" w:rsidP="003279D8">
      <w:pPr>
        <w:pStyle w:val="Paragrafoelenco"/>
        <w:numPr>
          <w:ilvl w:val="0"/>
          <w:numId w:val="1"/>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visualizzati e gestiti tutti gli allarmi provenienti dagli impianti di rilevazioni incendi e spegnimento automatico;</w:t>
      </w:r>
    </w:p>
    <w:p w14:paraId="19683AFA" w14:textId="412BB2E5" w:rsidR="007B6C09" w:rsidRPr="00695E02" w:rsidRDefault="007B6C09" w:rsidP="003279D8">
      <w:pPr>
        <w:pStyle w:val="Paragrafoelenco"/>
        <w:numPr>
          <w:ilvl w:val="0"/>
          <w:numId w:val="1"/>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monitorate, tramite telecamere a c</w:t>
      </w:r>
      <w:r w:rsidR="004F73AF" w:rsidRPr="00695E02">
        <w:rPr>
          <w:rFonts w:ascii="Times New Roman" w:eastAsia="Times New Roman" w:hAnsi="Times New Roman" w:cs="Times New Roman"/>
          <w:sz w:val="24"/>
          <w:szCs w:val="24"/>
          <w:lang w:val="it-IT" w:eastAsia="it-IT"/>
        </w:rPr>
        <w:t xml:space="preserve">ircuito </w:t>
      </w:r>
      <w:r w:rsidRPr="00695E02">
        <w:rPr>
          <w:rFonts w:ascii="Times New Roman" w:eastAsia="Times New Roman" w:hAnsi="Times New Roman" w:cs="Times New Roman"/>
          <w:sz w:val="24"/>
          <w:szCs w:val="24"/>
          <w:lang w:val="it-IT" w:eastAsia="it-IT"/>
        </w:rPr>
        <w:t>c</w:t>
      </w:r>
      <w:r w:rsidR="004F73AF" w:rsidRPr="00695E02">
        <w:rPr>
          <w:rFonts w:ascii="Times New Roman" w:eastAsia="Times New Roman" w:hAnsi="Times New Roman" w:cs="Times New Roman"/>
          <w:sz w:val="24"/>
          <w:szCs w:val="24"/>
          <w:lang w:val="it-IT" w:eastAsia="it-IT"/>
        </w:rPr>
        <w:t>hiuso</w:t>
      </w:r>
      <w:r w:rsidRPr="00695E02">
        <w:rPr>
          <w:rFonts w:ascii="Times New Roman" w:eastAsia="Times New Roman" w:hAnsi="Times New Roman" w:cs="Times New Roman"/>
          <w:sz w:val="24"/>
          <w:szCs w:val="24"/>
          <w:lang w:val="it-IT" w:eastAsia="it-IT"/>
        </w:rPr>
        <w:t>, zone principali degli edifici quali corridoi, atri, varchi, ecc.;</w:t>
      </w:r>
    </w:p>
    <w:p w14:paraId="06CCEF46" w14:textId="033BA77F" w:rsidR="00243B7E" w:rsidRPr="00695E02" w:rsidRDefault="00243B7E" w:rsidP="003279D8">
      <w:pPr>
        <w:pStyle w:val="Paragrafoelenco"/>
        <w:numPr>
          <w:ilvl w:val="0"/>
          <w:numId w:val="1"/>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allarmi sotto-ossigenazione e sovra-ossigenazione</w:t>
      </w:r>
      <w:r w:rsidR="00794EC8" w:rsidRPr="00695E02">
        <w:rPr>
          <w:rFonts w:ascii="Times New Roman" w:eastAsia="Times New Roman" w:hAnsi="Times New Roman" w:cs="Times New Roman"/>
          <w:sz w:val="24"/>
          <w:szCs w:val="24"/>
          <w:lang w:val="it-IT" w:eastAsia="it-IT"/>
        </w:rPr>
        <w:t xml:space="preserve"> (</w:t>
      </w:r>
      <w:r w:rsidR="00F71C46" w:rsidRPr="00695E02">
        <w:rPr>
          <w:rFonts w:ascii="Times New Roman" w:eastAsia="Times New Roman" w:hAnsi="Times New Roman" w:cs="Times New Roman"/>
          <w:sz w:val="24"/>
          <w:szCs w:val="24"/>
          <w:lang w:val="it-IT" w:eastAsia="it-IT"/>
        </w:rPr>
        <w:t xml:space="preserve">IN FASE DI </w:t>
      </w:r>
      <w:r w:rsidR="00794EC8" w:rsidRPr="00695E02">
        <w:rPr>
          <w:rFonts w:ascii="Times New Roman" w:eastAsia="Times New Roman" w:hAnsi="Times New Roman" w:cs="Times New Roman"/>
          <w:sz w:val="24"/>
          <w:szCs w:val="24"/>
          <w:lang w:val="it-IT" w:eastAsia="it-IT"/>
        </w:rPr>
        <w:t>ATTIVA</w:t>
      </w:r>
      <w:r w:rsidR="00F71C46" w:rsidRPr="00695E02">
        <w:rPr>
          <w:rFonts w:ascii="Times New Roman" w:eastAsia="Times New Roman" w:hAnsi="Times New Roman" w:cs="Times New Roman"/>
          <w:sz w:val="24"/>
          <w:szCs w:val="24"/>
          <w:lang w:val="it-IT" w:eastAsia="it-IT"/>
        </w:rPr>
        <w:t>ZIONE</w:t>
      </w:r>
      <w:r w:rsidR="00794EC8"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w:t>
      </w:r>
    </w:p>
    <w:p w14:paraId="4EAB46B6" w14:textId="40445ECD" w:rsidR="007B6C09" w:rsidRPr="00695E02" w:rsidRDefault="007B6C09" w:rsidP="003279D8">
      <w:pPr>
        <w:pStyle w:val="Paragrafoelenco"/>
        <w:numPr>
          <w:ilvl w:val="0"/>
          <w:numId w:val="1"/>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inviati ordini di evacuazione, messaggi ed informazioni </w:t>
      </w:r>
      <w:r w:rsidR="00563F9A" w:rsidRPr="00695E02">
        <w:rPr>
          <w:rFonts w:ascii="Times New Roman" w:eastAsia="Times New Roman" w:hAnsi="Times New Roman" w:cs="Times New Roman"/>
          <w:sz w:val="24"/>
          <w:szCs w:val="24"/>
          <w:lang w:val="it-IT" w:eastAsia="it-IT"/>
        </w:rPr>
        <w:t xml:space="preserve">(in </w:t>
      </w:r>
      <w:r w:rsidR="001A271D" w:rsidRPr="00695E02">
        <w:rPr>
          <w:rFonts w:ascii="Times New Roman" w:eastAsia="Times New Roman" w:hAnsi="Times New Roman" w:cs="Times New Roman"/>
          <w:sz w:val="24"/>
          <w:szCs w:val="24"/>
          <w:lang w:val="it-IT" w:eastAsia="it-IT"/>
        </w:rPr>
        <w:t xml:space="preserve">lingua italiana e </w:t>
      </w:r>
      <w:r w:rsidR="00563F9A" w:rsidRPr="00695E02">
        <w:rPr>
          <w:rFonts w:ascii="Times New Roman" w:eastAsia="Times New Roman" w:hAnsi="Times New Roman" w:cs="Times New Roman"/>
          <w:sz w:val="24"/>
          <w:szCs w:val="24"/>
          <w:lang w:val="it-IT" w:eastAsia="it-IT"/>
        </w:rPr>
        <w:t xml:space="preserve">inglese) </w:t>
      </w:r>
      <w:r w:rsidRPr="00695E02">
        <w:rPr>
          <w:rFonts w:ascii="Times New Roman" w:eastAsia="Times New Roman" w:hAnsi="Times New Roman" w:cs="Times New Roman"/>
          <w:sz w:val="24"/>
          <w:szCs w:val="24"/>
          <w:lang w:val="it-IT" w:eastAsia="it-IT"/>
        </w:rPr>
        <w:t>tramite impianto di diffusione sonora.</w:t>
      </w:r>
    </w:p>
    <w:p w14:paraId="1BC48F4F" w14:textId="72E53374"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Sala Controllo funge quindi da luogo “naturale” per una corretta gestione dell’Emergenza.</w:t>
      </w:r>
    </w:p>
    <w:p w14:paraId="0CA3A20A" w14:textId="0C108AF9" w:rsidR="00A85B79" w:rsidRDefault="00A85B79" w:rsidP="00A85B79">
      <w:pPr>
        <w:pStyle w:val="Titolo3"/>
        <w:ind w:left="142"/>
        <w:rPr>
          <w:rFonts w:ascii="Times New Roman" w:hAnsi="Times New Roman" w:cs="Times New Roman"/>
          <w:color w:val="auto"/>
          <w:sz w:val="24"/>
          <w:szCs w:val="24"/>
          <w:lang w:val="it-IT"/>
        </w:rPr>
      </w:pPr>
      <w:bookmarkStart w:id="20" w:name="_Toc472417752"/>
      <w:r w:rsidRPr="00695E02">
        <w:rPr>
          <w:rFonts w:ascii="Times New Roman" w:hAnsi="Times New Roman" w:cs="Times New Roman"/>
          <w:color w:val="auto"/>
          <w:sz w:val="24"/>
          <w:szCs w:val="24"/>
          <w:lang w:val="it-IT"/>
        </w:rPr>
        <w:t>5.9 Prove periodiche per l’evacuazione dall’edificio</w:t>
      </w:r>
      <w:bookmarkEnd w:id="20"/>
    </w:p>
    <w:p w14:paraId="2C70FFCE" w14:textId="3154BF5D" w:rsidR="00604DF0" w:rsidRPr="00695E02" w:rsidRDefault="00447CD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w:t>
      </w:r>
      <w:r w:rsidR="00604DF0" w:rsidRPr="00695E02">
        <w:rPr>
          <w:rFonts w:ascii="Times New Roman" w:eastAsia="Times New Roman" w:hAnsi="Times New Roman" w:cs="Times New Roman"/>
          <w:sz w:val="24"/>
          <w:szCs w:val="24"/>
          <w:lang w:val="it-IT" w:eastAsia="it-IT"/>
        </w:rPr>
        <w:t xml:space="preserve">D.M. 10 marzo 1998 art. 7.4 - esercitazioni antincendio </w:t>
      </w:r>
      <w:r w:rsidRPr="00695E02">
        <w:rPr>
          <w:rFonts w:ascii="Times New Roman" w:eastAsia="Times New Roman" w:hAnsi="Times New Roman" w:cs="Times New Roman"/>
          <w:sz w:val="24"/>
          <w:szCs w:val="24"/>
          <w:lang w:val="it-IT" w:eastAsia="it-IT"/>
        </w:rPr>
        <w:t xml:space="preserve">– recita: </w:t>
      </w:r>
      <w:r w:rsidR="00604DF0" w:rsidRPr="00695E02">
        <w:rPr>
          <w:rFonts w:ascii="Times New Roman" w:eastAsia="Times New Roman" w:hAnsi="Times New Roman" w:cs="Times New Roman"/>
          <w:sz w:val="24"/>
          <w:szCs w:val="24"/>
          <w:lang w:val="it-IT" w:eastAsia="it-IT"/>
        </w:rPr>
        <w:t>“…i lavoratori devono partecipare ad esercitazioni antincendio, effettuate almeno una volta l’anno, per mettere in pratica le procedure</w:t>
      </w:r>
      <w:r w:rsidR="00695E02">
        <w:rPr>
          <w:rFonts w:ascii="Times New Roman" w:eastAsia="Times New Roman" w:hAnsi="Times New Roman" w:cs="Times New Roman"/>
          <w:sz w:val="24"/>
          <w:szCs w:val="24"/>
          <w:lang w:val="it-IT" w:eastAsia="it-IT"/>
        </w:rPr>
        <w:t xml:space="preserve"> di esodo e di primo intervento</w:t>
      </w:r>
      <w:r w:rsidR="00604DF0" w:rsidRPr="00695E02">
        <w:rPr>
          <w:rFonts w:ascii="Times New Roman" w:eastAsia="Times New Roman" w:hAnsi="Times New Roman" w:cs="Times New Roman"/>
          <w:sz w:val="24"/>
          <w:szCs w:val="24"/>
          <w:lang w:val="it-IT" w:eastAsia="it-IT"/>
        </w:rPr>
        <w:t>…”.</w:t>
      </w:r>
    </w:p>
    <w:p w14:paraId="09D247D5" w14:textId="41C156B1" w:rsidR="00604DF0"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edifici scolastici, normative specifiche, estendono l’obbligo delle esercitazioni antincendio almeno due volte all’anno.</w:t>
      </w:r>
    </w:p>
    <w:p w14:paraId="08DCF6E8" w14:textId="484093EC" w:rsidR="00604DF0" w:rsidRPr="00695E02" w:rsidRDefault="00604DF0" w:rsidP="00193E7D">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In ottemperanza all’articolo sopra citato verranno effettuate le prove di evacuazione generale dall’edificio attivando l’allarme generale ottico/acustico.</w:t>
      </w:r>
      <w:r w:rsidR="00193E7D" w:rsidRPr="00695E02">
        <w:rPr>
          <w:rFonts w:ascii="Times New Roman" w:eastAsia="Times New Roman" w:hAnsi="Times New Roman" w:cs="Times New Roman"/>
          <w:sz w:val="24"/>
          <w:szCs w:val="24"/>
          <w:lang w:val="it-IT" w:eastAsia="it-IT"/>
        </w:rPr>
        <w:t xml:space="preserve"> L'allarme dato per l’esercitazione non d</w:t>
      </w:r>
      <w:r w:rsidR="00447CD0" w:rsidRPr="00695E02">
        <w:rPr>
          <w:rFonts w:ascii="Times New Roman" w:eastAsia="Times New Roman" w:hAnsi="Times New Roman" w:cs="Times New Roman"/>
          <w:sz w:val="24"/>
          <w:szCs w:val="24"/>
          <w:lang w:val="it-IT" w:eastAsia="it-IT"/>
        </w:rPr>
        <w:t>ovrà</w:t>
      </w:r>
      <w:r w:rsidR="00193E7D" w:rsidRPr="00695E02">
        <w:rPr>
          <w:rFonts w:ascii="Times New Roman" w:eastAsia="Times New Roman" w:hAnsi="Times New Roman" w:cs="Times New Roman"/>
          <w:sz w:val="24"/>
          <w:szCs w:val="24"/>
          <w:lang w:val="it-IT" w:eastAsia="it-IT"/>
        </w:rPr>
        <w:t xml:space="preserve"> essere segnalato ai vigili del fuoco.</w:t>
      </w:r>
    </w:p>
    <w:p w14:paraId="25D7600D" w14:textId="03F4086E" w:rsidR="00604DF0"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Verrà quindi simulata l’emergenza riportata al punto </w:t>
      </w:r>
      <w:r w:rsidR="00193E7D" w:rsidRPr="00695E02">
        <w:rPr>
          <w:rFonts w:ascii="Times New Roman" w:eastAsia="Times New Roman" w:hAnsi="Times New Roman" w:cs="Times New Roman"/>
          <w:sz w:val="24"/>
          <w:szCs w:val="24"/>
          <w:lang w:val="it-IT" w:eastAsia="it-IT"/>
        </w:rPr>
        <w:t>B.</w:t>
      </w:r>
      <w:r w:rsidRPr="00695E02">
        <w:rPr>
          <w:rFonts w:ascii="Times New Roman" w:eastAsia="Times New Roman" w:hAnsi="Times New Roman" w:cs="Times New Roman"/>
          <w:sz w:val="24"/>
          <w:szCs w:val="24"/>
          <w:lang w:val="it-IT" w:eastAsia="it-IT"/>
        </w:rPr>
        <w:t>1.1 del presente Piano (Emergenza Incendio nell’orario di lavoro).</w:t>
      </w:r>
    </w:p>
    <w:p w14:paraId="75EDCE36" w14:textId="716DDE3C" w:rsidR="00604DF0"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Dovranno partecipare tutti i </w:t>
      </w:r>
      <w:r w:rsidR="0054572D" w:rsidRPr="00695E02">
        <w:rPr>
          <w:rFonts w:ascii="Times New Roman" w:eastAsia="Times New Roman" w:hAnsi="Times New Roman" w:cs="Times New Roman"/>
          <w:sz w:val="24"/>
          <w:szCs w:val="24"/>
          <w:lang w:val="it-IT" w:eastAsia="it-IT"/>
        </w:rPr>
        <w:t>l</w:t>
      </w:r>
      <w:r w:rsidRPr="00695E02">
        <w:rPr>
          <w:rFonts w:ascii="Times New Roman" w:eastAsia="Times New Roman" w:hAnsi="Times New Roman" w:cs="Times New Roman"/>
          <w:sz w:val="24"/>
          <w:szCs w:val="24"/>
          <w:lang w:val="it-IT" w:eastAsia="it-IT"/>
        </w:rPr>
        <w:t xml:space="preserve">avoratori presenti nell’edificio A, compreso il </w:t>
      </w:r>
      <w:r w:rsidR="0054572D" w:rsidRPr="00695E02">
        <w:rPr>
          <w:rFonts w:ascii="Times New Roman" w:eastAsia="Times New Roman" w:hAnsi="Times New Roman" w:cs="Times New Roman"/>
          <w:sz w:val="24"/>
          <w:szCs w:val="24"/>
          <w:lang w:val="it-IT" w:eastAsia="it-IT"/>
        </w:rPr>
        <w:t>p</w:t>
      </w:r>
      <w:r w:rsidRPr="00695E02">
        <w:rPr>
          <w:rFonts w:ascii="Times New Roman" w:eastAsia="Times New Roman" w:hAnsi="Times New Roman" w:cs="Times New Roman"/>
          <w:sz w:val="24"/>
          <w:szCs w:val="24"/>
          <w:lang w:val="it-IT" w:eastAsia="it-IT"/>
        </w:rPr>
        <w:t>ersonale di ditte esterne</w:t>
      </w:r>
      <w:r w:rsidR="00193E7D"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i </w:t>
      </w:r>
      <w:r w:rsidR="0054572D" w:rsidRPr="00695E02">
        <w:rPr>
          <w:rFonts w:ascii="Times New Roman" w:eastAsia="Times New Roman" w:hAnsi="Times New Roman" w:cs="Times New Roman"/>
          <w:sz w:val="24"/>
          <w:szCs w:val="24"/>
          <w:lang w:val="it-IT" w:eastAsia="it-IT"/>
        </w:rPr>
        <w:t>l</w:t>
      </w:r>
      <w:r w:rsidRPr="00695E02">
        <w:rPr>
          <w:rFonts w:ascii="Times New Roman" w:eastAsia="Times New Roman" w:hAnsi="Times New Roman" w:cs="Times New Roman"/>
          <w:sz w:val="24"/>
          <w:szCs w:val="24"/>
          <w:lang w:val="it-IT" w:eastAsia="it-IT"/>
        </w:rPr>
        <w:t xml:space="preserve">avoratori autonomi e gli </w:t>
      </w:r>
      <w:r w:rsidR="0054572D" w:rsidRPr="00695E02">
        <w:rPr>
          <w:rFonts w:ascii="Times New Roman" w:eastAsia="Times New Roman" w:hAnsi="Times New Roman" w:cs="Times New Roman"/>
          <w:sz w:val="24"/>
          <w:szCs w:val="24"/>
          <w:lang w:val="it-IT" w:eastAsia="it-IT"/>
        </w:rPr>
        <w:t>s</w:t>
      </w:r>
      <w:r w:rsidRPr="00695E02">
        <w:rPr>
          <w:rFonts w:ascii="Times New Roman" w:eastAsia="Times New Roman" w:hAnsi="Times New Roman" w:cs="Times New Roman"/>
          <w:sz w:val="24"/>
          <w:szCs w:val="24"/>
          <w:lang w:val="it-IT" w:eastAsia="it-IT"/>
        </w:rPr>
        <w:t>tudenti presenti.</w:t>
      </w:r>
    </w:p>
    <w:p w14:paraId="6C79F524" w14:textId="4342E92B" w:rsidR="00604DF0"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Anche i </w:t>
      </w:r>
      <w:r w:rsidR="0054572D" w:rsidRPr="00695E02">
        <w:rPr>
          <w:rFonts w:ascii="Times New Roman" w:eastAsia="Times New Roman" w:hAnsi="Times New Roman" w:cs="Times New Roman"/>
          <w:sz w:val="24"/>
          <w:szCs w:val="24"/>
          <w:lang w:val="it-IT" w:eastAsia="it-IT"/>
        </w:rPr>
        <w:t>v</w:t>
      </w:r>
      <w:r w:rsidRPr="00695E02">
        <w:rPr>
          <w:rFonts w:ascii="Times New Roman" w:eastAsia="Times New Roman" w:hAnsi="Times New Roman" w:cs="Times New Roman"/>
          <w:sz w:val="24"/>
          <w:szCs w:val="24"/>
          <w:lang w:val="it-IT" w:eastAsia="it-IT"/>
        </w:rPr>
        <w:t>isitatori, a qualunque titolo presenti nell’edificio, dovranno partecipare alle prove.</w:t>
      </w:r>
    </w:p>
    <w:p w14:paraId="27DA7E5B" w14:textId="0F257A24" w:rsidR="00604DF0"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Saranno esentati da tale esercitazione solamente i </w:t>
      </w:r>
      <w:r w:rsidR="0054572D" w:rsidRPr="00695E02">
        <w:rPr>
          <w:rFonts w:ascii="Times New Roman" w:eastAsia="Times New Roman" w:hAnsi="Times New Roman" w:cs="Times New Roman"/>
          <w:sz w:val="24"/>
          <w:szCs w:val="24"/>
          <w:lang w:val="it-IT" w:eastAsia="it-IT"/>
        </w:rPr>
        <w:t>l</w:t>
      </w:r>
      <w:r w:rsidRPr="00695E02">
        <w:rPr>
          <w:rFonts w:ascii="Times New Roman" w:eastAsia="Times New Roman" w:hAnsi="Times New Roman" w:cs="Times New Roman"/>
          <w:sz w:val="24"/>
          <w:szCs w:val="24"/>
          <w:lang w:val="it-IT" w:eastAsia="it-IT"/>
        </w:rPr>
        <w:t>avoratori la cui presenza è essenziale alla sicurezza del luogo di lavoro.</w:t>
      </w:r>
    </w:p>
    <w:p w14:paraId="2A7B686B" w14:textId="4ADC18AE" w:rsidR="00A85B79" w:rsidRPr="00695E02" w:rsidRDefault="00604DF0" w:rsidP="00604DF0">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 termine dell’esercitazione il Servizio di Prevenzione e Protezione redigerà un documento riportante l’esito finale della prova effettuata.</w:t>
      </w:r>
    </w:p>
    <w:p w14:paraId="19A0F025" w14:textId="139E44DB" w:rsidR="00193E7D" w:rsidRPr="00695E02" w:rsidRDefault="00193E7D" w:rsidP="00193E7D">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Ulteriori esercitazioni saranno messe in atto qualora: </w:t>
      </w:r>
    </w:p>
    <w:p w14:paraId="4E297822" w14:textId="53F158C8" w:rsidR="00193E7D" w:rsidRPr="00695E02" w:rsidRDefault="00193E7D" w:rsidP="00193E7D">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una esercitazione abbia rivelato serie carenze e dopo che siano stati presi i necessari provvedimenti; </w:t>
      </w:r>
    </w:p>
    <w:p w14:paraId="27F28F23" w14:textId="77777777" w:rsidR="00193E7D" w:rsidRPr="00695E02" w:rsidRDefault="00193E7D" w:rsidP="00193E7D">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si sia verificato un incremento del numero dei lavoratori; </w:t>
      </w:r>
    </w:p>
    <w:p w14:paraId="33F160E4" w14:textId="1F6A02F0" w:rsidR="00604DF0" w:rsidRPr="00695E02" w:rsidRDefault="00193E7D" w:rsidP="00193E7D">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siano stati effettuati lavori che abbiano comportato modifiche alle vie di esodo.</w:t>
      </w:r>
    </w:p>
    <w:p w14:paraId="00703307" w14:textId="3A66B97B" w:rsidR="005E688B" w:rsidRPr="00695E02" w:rsidRDefault="005E688B" w:rsidP="005E688B">
      <w:pPr>
        <w:pStyle w:val="Titolo2"/>
        <w:numPr>
          <w:ilvl w:val="0"/>
          <w:numId w:val="20"/>
        </w:numPr>
        <w:spacing w:after="0"/>
        <w:ind w:left="142" w:right="168" w:firstLine="0"/>
        <w:contextualSpacing/>
        <w:mirrorIndents/>
        <w:jc w:val="both"/>
        <w:rPr>
          <w:rFonts w:ascii="Times New Roman" w:hAnsi="Times New Roman"/>
        </w:rPr>
      </w:pPr>
      <w:bookmarkStart w:id="21" w:name="_Toc472417753"/>
      <w:r w:rsidRPr="00695E02">
        <w:rPr>
          <w:rFonts w:ascii="Times New Roman" w:hAnsi="Times New Roman"/>
        </w:rPr>
        <w:t>Suddivisione del comprensorio ai fini dell’evacuazione</w:t>
      </w:r>
      <w:bookmarkEnd w:id="21"/>
    </w:p>
    <w:p w14:paraId="330C1B6C" w14:textId="77777777" w:rsidR="001F701E" w:rsidRPr="00695E02" w:rsidRDefault="001F701E" w:rsidP="001F701E">
      <w:pPr>
        <w:pStyle w:val="Titolo3"/>
        <w:ind w:left="142"/>
        <w:rPr>
          <w:rFonts w:ascii="Times New Roman" w:hAnsi="Times New Roman" w:cs="Times New Roman"/>
          <w:color w:val="auto"/>
          <w:sz w:val="24"/>
          <w:szCs w:val="24"/>
          <w:lang w:val="it-IT"/>
        </w:rPr>
      </w:pPr>
      <w:bookmarkStart w:id="22" w:name="_Toc472417754"/>
      <w:r w:rsidRPr="00695E02">
        <w:rPr>
          <w:rFonts w:ascii="Times New Roman" w:hAnsi="Times New Roman" w:cs="Times New Roman"/>
          <w:color w:val="auto"/>
          <w:sz w:val="24"/>
          <w:szCs w:val="24"/>
          <w:lang w:val="it-IT"/>
        </w:rPr>
        <w:t>6.1 Edificio principale “A”</w:t>
      </w:r>
      <w:bookmarkEnd w:id="22"/>
    </w:p>
    <w:p w14:paraId="4C38B68B" w14:textId="2835CD27" w:rsidR="001F701E" w:rsidRPr="00695E02" w:rsidRDefault="001F701E" w:rsidP="00CF0C69">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Ai fini dell’evacuazione, l’edificio A viene suddiviso in piani, blocchi e settori.</w:t>
      </w:r>
    </w:p>
    <w:p w14:paraId="22F6583C" w14:textId="096CC394" w:rsidR="001F701E" w:rsidRPr="00695E02" w:rsidRDefault="00CF0C69" w:rsidP="00CF0C69">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piani corrispondono a 9 livelli totali, dal livello -1 (piano seminterrato) al livello +7 (piano settimo).</w:t>
      </w:r>
    </w:p>
    <w:p w14:paraId="7F7E7DF5" w14:textId="2DF491F1" w:rsidR="001F701E" w:rsidRPr="00695E02" w:rsidRDefault="00CF0C69" w:rsidP="00CF0C69">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L’edificio A è collegato all’autorimessa esterna, che si sviluppa su due piani interrati corrispondenti ai livelli -2 e -3.</w:t>
      </w:r>
    </w:p>
    <w:p w14:paraId="4E7BCE41" w14:textId="2E0283E0" w:rsidR="00CF0C69" w:rsidRPr="00695E02" w:rsidRDefault="00CF0C69" w:rsidP="00FF637D">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Ogni piano è </w:t>
      </w:r>
      <w:r w:rsidR="0021378A" w:rsidRPr="00695E02">
        <w:rPr>
          <w:rFonts w:ascii="Times New Roman" w:eastAsia="Times New Roman" w:hAnsi="Times New Roman" w:cs="Times New Roman"/>
          <w:sz w:val="24"/>
          <w:szCs w:val="24"/>
          <w:lang w:val="it-IT" w:eastAsia="it-IT"/>
        </w:rPr>
        <w:t xml:space="preserve">generalmente </w:t>
      </w:r>
      <w:r w:rsidRPr="00695E02">
        <w:rPr>
          <w:rFonts w:ascii="Times New Roman" w:eastAsia="Times New Roman" w:hAnsi="Times New Roman" w:cs="Times New Roman"/>
          <w:sz w:val="24"/>
          <w:szCs w:val="24"/>
          <w:lang w:val="it-IT" w:eastAsia="it-IT"/>
        </w:rPr>
        <w:t xml:space="preserve">suddiviso </w:t>
      </w:r>
      <w:r w:rsidR="0021378A" w:rsidRPr="00695E02">
        <w:rPr>
          <w:rFonts w:ascii="Times New Roman" w:eastAsia="Times New Roman" w:hAnsi="Times New Roman" w:cs="Times New Roman"/>
          <w:sz w:val="24"/>
          <w:szCs w:val="24"/>
          <w:lang w:val="it-IT" w:eastAsia="it-IT"/>
        </w:rPr>
        <w:t>in tre blocchi:</w:t>
      </w:r>
    </w:p>
    <w:p w14:paraId="73664DB7" w14:textId="3A3573A1" w:rsidR="00C941EE" w:rsidRPr="00695E02" w:rsidRDefault="0021378A" w:rsidP="00C941EE">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1F701E" w:rsidRPr="00695E02">
        <w:rPr>
          <w:rFonts w:ascii="Times New Roman" w:eastAsia="Times New Roman" w:hAnsi="Times New Roman" w:cs="Times New Roman"/>
          <w:sz w:val="24"/>
          <w:szCs w:val="24"/>
          <w:lang w:val="it-IT" w:eastAsia="it-IT"/>
        </w:rPr>
        <w:t>blocco Nord</w:t>
      </w:r>
      <w:r w:rsidRPr="00695E02">
        <w:rPr>
          <w:rFonts w:ascii="Times New Roman" w:eastAsia="Times New Roman" w:hAnsi="Times New Roman" w:cs="Times New Roman"/>
          <w:sz w:val="24"/>
          <w:szCs w:val="24"/>
          <w:lang w:val="it-IT" w:eastAsia="it-IT"/>
        </w:rPr>
        <w:t>,</w:t>
      </w:r>
      <w:r w:rsidR="001F701E"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solitamente </w:t>
      </w:r>
      <w:r w:rsidR="001F701E" w:rsidRPr="00695E02">
        <w:rPr>
          <w:rFonts w:ascii="Times New Roman" w:eastAsia="Times New Roman" w:hAnsi="Times New Roman" w:cs="Times New Roman"/>
          <w:sz w:val="24"/>
          <w:szCs w:val="24"/>
          <w:lang w:val="it-IT" w:eastAsia="it-IT"/>
        </w:rPr>
        <w:t>adibito a laboratori;</w:t>
      </w:r>
      <w:r w:rsidR="00C941EE" w:rsidRPr="00695E02">
        <w:rPr>
          <w:rFonts w:ascii="Times New Roman" w:eastAsia="Times New Roman" w:hAnsi="Times New Roman" w:cs="Times New Roman"/>
          <w:sz w:val="24"/>
          <w:szCs w:val="24"/>
          <w:lang w:val="it-IT" w:eastAsia="it-IT"/>
        </w:rPr>
        <w:t xml:space="preserve"> è “separato” dalla rimanente parte dell’edificio attraverso una porta tagliafuoco posta nel corridoio di collegamento con l’atrio; è servito dalla scala E </w:t>
      </w:r>
      <w:proofErr w:type="spellStart"/>
      <w:r w:rsidR="00C941EE" w:rsidRPr="00695E02">
        <w:rPr>
          <w:rFonts w:ascii="Times New Roman" w:eastAsia="Times New Roman" w:hAnsi="Times New Roman" w:cs="Times New Roman"/>
          <w:sz w:val="24"/>
          <w:szCs w:val="24"/>
          <w:lang w:val="it-IT" w:eastAsia="it-IT"/>
        </w:rPr>
        <w:t>e</w:t>
      </w:r>
      <w:proofErr w:type="spellEnd"/>
      <w:r w:rsidR="00C941EE" w:rsidRPr="00695E02">
        <w:rPr>
          <w:rFonts w:ascii="Times New Roman" w:eastAsia="Times New Roman" w:hAnsi="Times New Roman" w:cs="Times New Roman"/>
          <w:sz w:val="24"/>
          <w:szCs w:val="24"/>
          <w:lang w:val="it-IT" w:eastAsia="it-IT"/>
        </w:rPr>
        <w:t xml:space="preserve"> dalla scala F (quest’ultima non è considerata una scala di evacuazione);</w:t>
      </w:r>
    </w:p>
    <w:p w14:paraId="4357856B" w14:textId="4DFDE9B1" w:rsidR="001F701E" w:rsidRPr="00695E02" w:rsidRDefault="0021378A" w:rsidP="00C941EE">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001F701E" w:rsidRPr="00695E02">
        <w:rPr>
          <w:rFonts w:ascii="Times New Roman" w:eastAsia="Times New Roman" w:hAnsi="Times New Roman" w:cs="Times New Roman"/>
          <w:sz w:val="24"/>
          <w:szCs w:val="24"/>
          <w:lang w:val="it-IT" w:eastAsia="it-IT"/>
        </w:rPr>
        <w:t xml:space="preserve"> blocco Sud </w:t>
      </w:r>
      <w:r w:rsidRPr="00695E02">
        <w:rPr>
          <w:rFonts w:ascii="Times New Roman" w:eastAsia="Times New Roman" w:hAnsi="Times New Roman" w:cs="Times New Roman"/>
          <w:sz w:val="24"/>
          <w:szCs w:val="24"/>
          <w:lang w:val="it-IT" w:eastAsia="it-IT"/>
        </w:rPr>
        <w:t xml:space="preserve">corridoio Est, </w:t>
      </w:r>
      <w:r w:rsidR="00C941EE" w:rsidRPr="00695E02">
        <w:rPr>
          <w:rFonts w:ascii="Times New Roman" w:eastAsia="Times New Roman" w:hAnsi="Times New Roman" w:cs="Times New Roman"/>
          <w:sz w:val="24"/>
          <w:szCs w:val="24"/>
          <w:lang w:val="it-IT" w:eastAsia="it-IT"/>
        </w:rPr>
        <w:t>solitamente adibito a uffici e/o</w:t>
      </w:r>
      <w:r w:rsidR="001F701E" w:rsidRPr="00695E02">
        <w:rPr>
          <w:rFonts w:ascii="Times New Roman" w:eastAsia="Times New Roman" w:hAnsi="Times New Roman" w:cs="Times New Roman"/>
          <w:sz w:val="24"/>
          <w:szCs w:val="24"/>
          <w:lang w:val="it-IT" w:eastAsia="it-IT"/>
        </w:rPr>
        <w:t xml:space="preserve"> studi</w:t>
      </w:r>
      <w:r w:rsidR="00C941EE" w:rsidRPr="00695E02">
        <w:rPr>
          <w:rFonts w:ascii="Times New Roman" w:eastAsia="Times New Roman" w:hAnsi="Times New Roman" w:cs="Times New Roman"/>
          <w:sz w:val="24"/>
          <w:szCs w:val="24"/>
          <w:lang w:val="it-IT" w:eastAsia="it-IT"/>
        </w:rPr>
        <w:t>; è servito dalla scala C e dalla scala D</w:t>
      </w:r>
      <w:r w:rsidR="00AB1356" w:rsidRPr="00695E02">
        <w:rPr>
          <w:rFonts w:ascii="Times New Roman" w:eastAsia="Times New Roman" w:hAnsi="Times New Roman" w:cs="Times New Roman"/>
          <w:sz w:val="24"/>
          <w:szCs w:val="24"/>
          <w:lang w:val="it-IT" w:eastAsia="it-IT"/>
        </w:rPr>
        <w:t>, e da una scala esterna al livello 1;</w:t>
      </w:r>
    </w:p>
    <w:p w14:paraId="56F7F7A8" w14:textId="4756B70F" w:rsidR="00AB1356" w:rsidRPr="00695E02" w:rsidRDefault="0021378A" w:rsidP="00AB1356">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blocco Sud corridoio Ovest, </w:t>
      </w:r>
      <w:r w:rsidR="00C941EE" w:rsidRPr="00695E02">
        <w:rPr>
          <w:rFonts w:ascii="Times New Roman" w:eastAsia="Times New Roman" w:hAnsi="Times New Roman" w:cs="Times New Roman"/>
          <w:sz w:val="24"/>
          <w:szCs w:val="24"/>
          <w:lang w:val="it-IT" w:eastAsia="it-IT"/>
        </w:rPr>
        <w:t xml:space="preserve">solitamente </w:t>
      </w:r>
      <w:r w:rsidRPr="00695E02">
        <w:rPr>
          <w:rFonts w:ascii="Times New Roman" w:eastAsia="Times New Roman" w:hAnsi="Times New Roman" w:cs="Times New Roman"/>
          <w:sz w:val="24"/>
          <w:szCs w:val="24"/>
          <w:lang w:val="it-IT" w:eastAsia="it-IT"/>
        </w:rPr>
        <w:t>adibito a uffici, studi</w:t>
      </w:r>
      <w:r w:rsidR="00C941EE" w:rsidRPr="00695E02">
        <w:rPr>
          <w:rFonts w:ascii="Times New Roman" w:eastAsia="Times New Roman" w:hAnsi="Times New Roman" w:cs="Times New Roman"/>
          <w:sz w:val="24"/>
          <w:szCs w:val="24"/>
          <w:lang w:val="it-IT" w:eastAsia="it-IT"/>
        </w:rPr>
        <w:t>; è servito dalla scala A e dalla scala B</w:t>
      </w:r>
      <w:r w:rsidR="00AB1356" w:rsidRPr="00695E02">
        <w:rPr>
          <w:rFonts w:ascii="Times New Roman" w:eastAsia="Times New Roman" w:hAnsi="Times New Roman" w:cs="Times New Roman"/>
          <w:sz w:val="24"/>
          <w:szCs w:val="24"/>
          <w:lang w:val="it-IT" w:eastAsia="it-IT"/>
        </w:rPr>
        <w:t xml:space="preserve"> e da una scala esterna al livello 1;</w:t>
      </w:r>
    </w:p>
    <w:p w14:paraId="5672A45B" w14:textId="2598D44C" w:rsidR="001F701E" w:rsidRPr="00695E02" w:rsidRDefault="00AB1356" w:rsidP="00FF637D">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Al piano terra sono presenti le </w:t>
      </w:r>
      <w:r w:rsidR="001F701E" w:rsidRPr="00695E02">
        <w:rPr>
          <w:rFonts w:ascii="Times New Roman" w:eastAsia="Times New Roman" w:hAnsi="Times New Roman" w:cs="Times New Roman"/>
          <w:sz w:val="24"/>
          <w:szCs w:val="24"/>
          <w:lang w:val="it-IT" w:eastAsia="it-IT"/>
        </w:rPr>
        <w:t>uscite dirett</w:t>
      </w:r>
      <w:r w:rsidRPr="00695E02">
        <w:rPr>
          <w:rFonts w:ascii="Times New Roman" w:eastAsia="Times New Roman" w:hAnsi="Times New Roman" w:cs="Times New Roman"/>
          <w:sz w:val="24"/>
          <w:szCs w:val="24"/>
          <w:lang w:val="it-IT" w:eastAsia="it-IT"/>
        </w:rPr>
        <w:t>e</w:t>
      </w:r>
      <w:r w:rsidR="001F701E" w:rsidRPr="00695E02">
        <w:rPr>
          <w:rFonts w:ascii="Times New Roman" w:eastAsia="Times New Roman" w:hAnsi="Times New Roman" w:cs="Times New Roman"/>
          <w:sz w:val="24"/>
          <w:szCs w:val="24"/>
          <w:lang w:val="it-IT" w:eastAsia="it-IT"/>
        </w:rPr>
        <w:t xml:space="preserve"> all’esterno</w:t>
      </w:r>
      <w:r w:rsidRPr="00695E02">
        <w:rPr>
          <w:rFonts w:ascii="Times New Roman" w:eastAsia="Times New Roman" w:hAnsi="Times New Roman" w:cs="Times New Roman"/>
          <w:sz w:val="24"/>
          <w:szCs w:val="24"/>
          <w:lang w:val="it-IT" w:eastAsia="it-IT"/>
        </w:rPr>
        <w:t xml:space="preserve"> in corrispondenza dei vani scala A, B, C e D ed in corrispondenza di altri ambienti.</w:t>
      </w:r>
    </w:p>
    <w:p w14:paraId="442178A3" w14:textId="2912DC05" w:rsidR="001F701E" w:rsidRPr="00695E02" w:rsidRDefault="001F701E" w:rsidP="00FF637D">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Ai fini dell’evacuazione l’edificio</w:t>
      </w:r>
      <w:r w:rsidR="00144D8A" w:rsidRPr="00695E02">
        <w:rPr>
          <w:rFonts w:ascii="Times New Roman" w:eastAsia="Times New Roman" w:hAnsi="Times New Roman" w:cs="Times New Roman"/>
          <w:sz w:val="24"/>
          <w:szCs w:val="24"/>
          <w:lang w:val="it-IT" w:eastAsia="it-IT"/>
        </w:rPr>
        <w:t xml:space="preserve"> “A”</w:t>
      </w:r>
      <w:r w:rsidRPr="00695E02">
        <w:rPr>
          <w:rFonts w:ascii="Times New Roman" w:eastAsia="Times New Roman" w:hAnsi="Times New Roman" w:cs="Times New Roman"/>
          <w:sz w:val="24"/>
          <w:szCs w:val="24"/>
          <w:lang w:val="it-IT" w:eastAsia="it-IT"/>
        </w:rPr>
        <w:t xml:space="preserve"> è </w:t>
      </w:r>
      <w:r w:rsidR="00144D8A" w:rsidRPr="00695E02">
        <w:rPr>
          <w:rFonts w:ascii="Times New Roman" w:eastAsia="Times New Roman" w:hAnsi="Times New Roman" w:cs="Times New Roman"/>
          <w:sz w:val="24"/>
          <w:szCs w:val="24"/>
          <w:lang w:val="it-IT" w:eastAsia="it-IT"/>
        </w:rPr>
        <w:t>sud</w:t>
      </w:r>
      <w:r w:rsidRPr="00695E02">
        <w:rPr>
          <w:rFonts w:ascii="Times New Roman" w:eastAsia="Times New Roman" w:hAnsi="Times New Roman" w:cs="Times New Roman"/>
          <w:sz w:val="24"/>
          <w:szCs w:val="24"/>
          <w:lang w:val="it-IT" w:eastAsia="it-IT"/>
        </w:rPr>
        <w:t>diviso in 3 Settori di evacuazione:</w:t>
      </w:r>
    </w:p>
    <w:p w14:paraId="3FDAA575" w14:textId="3FE04BE3" w:rsidR="001F701E" w:rsidRPr="00695E02" w:rsidRDefault="00144D8A" w:rsidP="00144D8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001F701E" w:rsidRPr="00695E02">
        <w:rPr>
          <w:rFonts w:ascii="Times New Roman" w:eastAsia="Times New Roman" w:hAnsi="Times New Roman" w:cs="Times New Roman"/>
          <w:sz w:val="24"/>
          <w:szCs w:val="24"/>
          <w:lang w:val="it-IT" w:eastAsia="it-IT"/>
        </w:rPr>
        <w:t xml:space="preserve"> S</w:t>
      </w:r>
      <w:r w:rsidRPr="00695E02">
        <w:rPr>
          <w:rFonts w:ascii="Times New Roman" w:eastAsia="Times New Roman" w:hAnsi="Times New Roman" w:cs="Times New Roman"/>
          <w:sz w:val="24"/>
          <w:szCs w:val="24"/>
          <w:lang w:val="it-IT" w:eastAsia="it-IT"/>
        </w:rPr>
        <w:t>ettore di evacuazione n°</w:t>
      </w:r>
      <w:r w:rsidR="001F701E" w:rsidRPr="00695E02">
        <w:rPr>
          <w:rFonts w:ascii="Times New Roman" w:eastAsia="Times New Roman" w:hAnsi="Times New Roman" w:cs="Times New Roman"/>
          <w:sz w:val="24"/>
          <w:szCs w:val="24"/>
          <w:lang w:val="it-IT" w:eastAsia="it-IT"/>
        </w:rPr>
        <w:t>1</w:t>
      </w:r>
      <w:r w:rsidRPr="00695E02">
        <w:rPr>
          <w:rFonts w:ascii="Times New Roman" w:eastAsia="Times New Roman" w:hAnsi="Times New Roman" w:cs="Times New Roman"/>
          <w:sz w:val="24"/>
          <w:szCs w:val="24"/>
          <w:lang w:val="it-IT" w:eastAsia="it-IT"/>
        </w:rPr>
        <w:t xml:space="preserve">, </w:t>
      </w:r>
      <w:r w:rsidR="001F701E" w:rsidRPr="00695E02">
        <w:rPr>
          <w:rFonts w:ascii="Times New Roman" w:eastAsia="Times New Roman" w:hAnsi="Times New Roman" w:cs="Times New Roman"/>
          <w:sz w:val="24"/>
          <w:szCs w:val="24"/>
          <w:lang w:val="it-IT" w:eastAsia="it-IT"/>
        </w:rPr>
        <w:t>identificato nelle planimetrie di</w:t>
      </w:r>
      <w:r w:rsidRPr="00695E02">
        <w:rPr>
          <w:rFonts w:ascii="Times New Roman" w:eastAsia="Times New Roman" w:hAnsi="Times New Roman" w:cs="Times New Roman"/>
          <w:sz w:val="24"/>
          <w:szCs w:val="24"/>
          <w:lang w:val="it-IT" w:eastAsia="it-IT"/>
        </w:rPr>
        <w:t xml:space="preserve"> </w:t>
      </w:r>
      <w:r w:rsidR="001F701E" w:rsidRPr="00695E02">
        <w:rPr>
          <w:rFonts w:ascii="Times New Roman" w:eastAsia="Times New Roman" w:hAnsi="Times New Roman" w:cs="Times New Roman"/>
          <w:sz w:val="24"/>
          <w:szCs w:val="24"/>
          <w:lang w:val="it-IT" w:eastAsia="it-IT"/>
        </w:rPr>
        <w:t>evacuazione con il colore Verde, a cui corrisponde il P</w:t>
      </w:r>
      <w:r w:rsidRPr="00695E02">
        <w:rPr>
          <w:rFonts w:ascii="Times New Roman" w:eastAsia="Times New Roman" w:hAnsi="Times New Roman" w:cs="Times New Roman"/>
          <w:sz w:val="24"/>
          <w:szCs w:val="24"/>
          <w:lang w:val="it-IT" w:eastAsia="it-IT"/>
        </w:rPr>
        <w:t>unto</w:t>
      </w:r>
      <w:r w:rsidR="001F701E" w:rsidRPr="00695E02">
        <w:rPr>
          <w:rFonts w:ascii="Times New Roman" w:eastAsia="Times New Roman" w:hAnsi="Times New Roman" w:cs="Times New Roman"/>
          <w:sz w:val="24"/>
          <w:szCs w:val="24"/>
          <w:lang w:val="it-IT" w:eastAsia="it-IT"/>
        </w:rPr>
        <w:t xml:space="preserve"> D</w:t>
      </w:r>
      <w:r w:rsidRPr="00695E02">
        <w:rPr>
          <w:rFonts w:ascii="Times New Roman" w:eastAsia="Times New Roman" w:hAnsi="Times New Roman" w:cs="Times New Roman"/>
          <w:sz w:val="24"/>
          <w:szCs w:val="24"/>
          <w:lang w:val="it-IT" w:eastAsia="it-IT"/>
        </w:rPr>
        <w:t xml:space="preserve">i </w:t>
      </w:r>
      <w:r w:rsidR="001F701E" w:rsidRPr="00695E02">
        <w:rPr>
          <w:rFonts w:ascii="Times New Roman" w:eastAsia="Times New Roman" w:hAnsi="Times New Roman" w:cs="Times New Roman"/>
          <w:sz w:val="24"/>
          <w:szCs w:val="24"/>
          <w:lang w:val="it-IT" w:eastAsia="it-IT"/>
        </w:rPr>
        <w:t>R</w:t>
      </w:r>
      <w:r w:rsidRPr="00695E02">
        <w:rPr>
          <w:rFonts w:ascii="Times New Roman" w:eastAsia="Times New Roman" w:hAnsi="Times New Roman" w:cs="Times New Roman"/>
          <w:sz w:val="24"/>
          <w:szCs w:val="24"/>
          <w:lang w:val="it-IT" w:eastAsia="it-IT"/>
        </w:rPr>
        <w:t>accolta n°</w:t>
      </w:r>
      <w:r w:rsidR="001F701E" w:rsidRPr="00695E02">
        <w:rPr>
          <w:rFonts w:ascii="Times New Roman" w:eastAsia="Times New Roman" w:hAnsi="Times New Roman" w:cs="Times New Roman"/>
          <w:sz w:val="24"/>
          <w:szCs w:val="24"/>
          <w:lang w:val="it-IT" w:eastAsia="it-IT"/>
        </w:rPr>
        <w:t xml:space="preserve">1 </w:t>
      </w:r>
      <w:r w:rsidRPr="00695E02">
        <w:rPr>
          <w:rFonts w:ascii="Times New Roman" w:eastAsia="Times New Roman" w:hAnsi="Times New Roman" w:cs="Times New Roman"/>
          <w:sz w:val="24"/>
          <w:szCs w:val="24"/>
          <w:lang w:val="it-IT" w:eastAsia="it-IT"/>
        </w:rPr>
        <w:t xml:space="preserve">e </w:t>
      </w:r>
      <w:r w:rsidR="001F701E" w:rsidRPr="00695E02">
        <w:rPr>
          <w:rFonts w:ascii="Times New Roman" w:eastAsia="Times New Roman" w:hAnsi="Times New Roman" w:cs="Times New Roman"/>
          <w:sz w:val="24"/>
          <w:szCs w:val="24"/>
          <w:lang w:val="it-IT" w:eastAsia="it-IT"/>
        </w:rPr>
        <w:t xml:space="preserve">a cui </w:t>
      </w:r>
      <w:r w:rsidRPr="00695E02">
        <w:rPr>
          <w:rFonts w:ascii="Times New Roman" w:eastAsia="Times New Roman" w:hAnsi="Times New Roman" w:cs="Times New Roman"/>
          <w:sz w:val="24"/>
          <w:szCs w:val="24"/>
          <w:lang w:val="it-IT" w:eastAsia="it-IT"/>
        </w:rPr>
        <w:t xml:space="preserve">fa riferimento </w:t>
      </w:r>
      <w:r w:rsidR="001F701E" w:rsidRPr="00695E02">
        <w:rPr>
          <w:rFonts w:ascii="Times New Roman" w:eastAsia="Times New Roman" w:hAnsi="Times New Roman" w:cs="Times New Roman"/>
          <w:sz w:val="24"/>
          <w:szCs w:val="24"/>
          <w:lang w:val="it-IT" w:eastAsia="it-IT"/>
        </w:rPr>
        <w:t>la S</w:t>
      </w:r>
      <w:r w:rsidRPr="00695E02">
        <w:rPr>
          <w:rFonts w:ascii="Times New Roman" w:eastAsia="Times New Roman" w:hAnsi="Times New Roman" w:cs="Times New Roman"/>
          <w:sz w:val="24"/>
          <w:szCs w:val="24"/>
          <w:lang w:val="it-IT" w:eastAsia="it-IT"/>
        </w:rPr>
        <w:t>quadra</w:t>
      </w:r>
      <w:r w:rsidR="001F701E"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Antincendio</w:t>
      </w:r>
      <w:r w:rsidR="001F701E"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n°</w:t>
      </w:r>
      <w:r w:rsidR="001F701E" w:rsidRPr="00695E02">
        <w:rPr>
          <w:rFonts w:ascii="Times New Roman" w:eastAsia="Times New Roman" w:hAnsi="Times New Roman" w:cs="Times New Roman"/>
          <w:sz w:val="24"/>
          <w:szCs w:val="24"/>
          <w:lang w:val="it-IT" w:eastAsia="it-IT"/>
        </w:rPr>
        <w:t>1;</w:t>
      </w:r>
    </w:p>
    <w:p w14:paraId="65B02A42" w14:textId="05A96FC6" w:rsidR="00144D8A" w:rsidRPr="00695E02" w:rsidRDefault="00144D8A" w:rsidP="00144D8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 Settore di evacuazione n°2, identificato nelle planimetrie di evacuazione con il colore Rosso, a cui corrisponde il Punto Di Raccolta n°2 e a cui fa riferimento la Squadra Antincendio n°2;</w:t>
      </w:r>
    </w:p>
    <w:p w14:paraId="5A90303E" w14:textId="240A7DFC" w:rsidR="00E45F11" w:rsidRPr="00695E02" w:rsidRDefault="00E45F11" w:rsidP="00E45F11">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Settore di evacuazione n°3, identificato nelle planimetrie di evacuazione con il colore Blu, a cui corrisponde il Punto Di Raccolta n°3 e a cui fa riferimento la Squadra Antincendio n°3;</w:t>
      </w:r>
    </w:p>
    <w:p w14:paraId="4229923F" w14:textId="1F63F7FD" w:rsidR="00180612" w:rsidRPr="00695E02" w:rsidRDefault="00180612" w:rsidP="00180612">
      <w:pPr>
        <w:pStyle w:val="Titolo3"/>
        <w:ind w:left="142"/>
        <w:rPr>
          <w:rFonts w:ascii="Times New Roman" w:hAnsi="Times New Roman" w:cs="Times New Roman"/>
          <w:color w:val="auto"/>
          <w:sz w:val="24"/>
          <w:szCs w:val="24"/>
          <w:lang w:val="it-IT"/>
        </w:rPr>
      </w:pPr>
      <w:bookmarkStart w:id="23" w:name="_Toc472417755"/>
      <w:r w:rsidRPr="00695E02">
        <w:rPr>
          <w:rFonts w:ascii="Times New Roman" w:hAnsi="Times New Roman" w:cs="Times New Roman"/>
          <w:color w:val="auto"/>
          <w:sz w:val="24"/>
          <w:szCs w:val="24"/>
          <w:lang w:val="it-IT"/>
        </w:rPr>
        <w:t>6.2 Edifici satelliti</w:t>
      </w:r>
      <w:bookmarkEnd w:id="23"/>
    </w:p>
    <w:p w14:paraId="0C494808" w14:textId="3BC97CB7" w:rsidR="005E688B" w:rsidRPr="00695E02" w:rsidRDefault="00180612" w:rsidP="00180612">
      <w:pPr>
        <w:spacing w:after="0" w:line="240" w:lineRule="auto"/>
        <w:ind w:left="142" w:right="17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 comprensorio sono ubicati i seguenti edifici fisicamente separati dall’ edificio principale “A”:</w:t>
      </w:r>
    </w:p>
    <w:p w14:paraId="3BC24F06" w14:textId="1971C68E" w:rsidR="00180612" w:rsidRPr="00695E02" w:rsidRDefault="0018061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edificio A2</w:t>
      </w:r>
    </w:p>
    <w:p w14:paraId="3CDAEE15" w14:textId="7080140B" w:rsidR="00180612" w:rsidRPr="00695E02" w:rsidRDefault="0018061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Stabulario</w:t>
      </w:r>
    </w:p>
    <w:p w14:paraId="7C8DDEC5" w14:textId="166B3E7E" w:rsidR="00180612" w:rsidRPr="00695E02" w:rsidRDefault="0018061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Aula Magna</w:t>
      </w:r>
    </w:p>
    <w:p w14:paraId="2B491DE0" w14:textId="2E57AFB3" w:rsidR="00180612" w:rsidRPr="00695E02" w:rsidRDefault="0018061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edificio B1- Asilo</w:t>
      </w:r>
    </w:p>
    <w:p w14:paraId="3CF0FA62" w14:textId="338A877C" w:rsidR="00180612" w:rsidRPr="00695E02" w:rsidRDefault="00180612" w:rsidP="00180612">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edifici B2, B3, B4 - Medialab</w:t>
      </w:r>
    </w:p>
    <w:p w14:paraId="6E11B4FE" w14:textId="27FD4BE3" w:rsidR="00180612" w:rsidRPr="00695E02" w:rsidRDefault="00180612" w:rsidP="00180612">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edificio B5- Palestra</w:t>
      </w:r>
    </w:p>
    <w:p w14:paraId="75E7FC75" w14:textId="4B092CC5" w:rsidR="00675B88" w:rsidRPr="00B303E7" w:rsidRDefault="005E688B" w:rsidP="00B303E7">
      <w:pPr>
        <w:pStyle w:val="Titolo2"/>
        <w:rPr>
          <w:rFonts w:ascii="Times New Roman" w:hAnsi="Times New Roman"/>
        </w:rPr>
      </w:pPr>
      <w:bookmarkStart w:id="24" w:name="_Toc472417756"/>
      <w:r w:rsidRPr="00B303E7">
        <w:rPr>
          <w:rFonts w:ascii="Times New Roman" w:hAnsi="Times New Roman"/>
        </w:rPr>
        <w:t>7</w:t>
      </w:r>
      <w:r w:rsidR="00B303E7">
        <w:rPr>
          <w:rFonts w:ascii="Times New Roman" w:hAnsi="Times New Roman"/>
        </w:rPr>
        <w:t>.</w:t>
      </w:r>
      <w:r w:rsidR="00B303E7">
        <w:rPr>
          <w:rFonts w:ascii="Times New Roman" w:hAnsi="Times New Roman"/>
        </w:rPr>
        <w:tab/>
      </w:r>
      <w:r w:rsidR="00675B88" w:rsidRPr="00B303E7">
        <w:rPr>
          <w:rFonts w:ascii="Times New Roman" w:hAnsi="Times New Roman"/>
        </w:rPr>
        <w:t>Informazioni</w:t>
      </w:r>
      <w:r w:rsidR="00467DD7" w:rsidRPr="00B303E7">
        <w:rPr>
          <w:rFonts w:ascii="Times New Roman" w:hAnsi="Times New Roman"/>
        </w:rPr>
        <w:t xml:space="preserve"> </w:t>
      </w:r>
      <w:r w:rsidR="00675B88" w:rsidRPr="00B303E7">
        <w:rPr>
          <w:rFonts w:ascii="Times New Roman" w:hAnsi="Times New Roman"/>
        </w:rPr>
        <w:t>sui</w:t>
      </w:r>
      <w:r w:rsidR="00467DD7" w:rsidRPr="00B303E7">
        <w:rPr>
          <w:rFonts w:ascii="Times New Roman" w:hAnsi="Times New Roman"/>
        </w:rPr>
        <w:t xml:space="preserve"> </w:t>
      </w:r>
      <w:r w:rsidR="00675B88" w:rsidRPr="00B303E7">
        <w:rPr>
          <w:rFonts w:ascii="Times New Roman" w:hAnsi="Times New Roman"/>
        </w:rPr>
        <w:t>servizi</w:t>
      </w:r>
      <w:r w:rsidR="00467DD7" w:rsidRPr="00B303E7">
        <w:rPr>
          <w:rFonts w:ascii="Times New Roman" w:hAnsi="Times New Roman"/>
        </w:rPr>
        <w:t xml:space="preserve"> </w:t>
      </w:r>
      <w:r w:rsidR="00675B88" w:rsidRPr="00B303E7">
        <w:rPr>
          <w:rFonts w:ascii="Times New Roman" w:hAnsi="Times New Roman"/>
        </w:rPr>
        <w:t>di</w:t>
      </w:r>
      <w:r w:rsidR="00467DD7" w:rsidRPr="00B303E7">
        <w:rPr>
          <w:rFonts w:ascii="Times New Roman" w:hAnsi="Times New Roman"/>
        </w:rPr>
        <w:t xml:space="preserve"> </w:t>
      </w:r>
      <w:r w:rsidR="00675B88" w:rsidRPr="00B303E7">
        <w:rPr>
          <w:rFonts w:ascii="Times New Roman" w:hAnsi="Times New Roman"/>
        </w:rPr>
        <w:t>pronto</w:t>
      </w:r>
      <w:r w:rsidR="00467DD7" w:rsidRPr="00B303E7">
        <w:rPr>
          <w:rFonts w:ascii="Times New Roman" w:hAnsi="Times New Roman"/>
        </w:rPr>
        <w:t xml:space="preserve"> </w:t>
      </w:r>
      <w:r w:rsidR="00675B88" w:rsidRPr="00B303E7">
        <w:rPr>
          <w:rFonts w:ascii="Times New Roman" w:hAnsi="Times New Roman"/>
        </w:rPr>
        <w:t>soccorso</w:t>
      </w:r>
      <w:r w:rsidR="00467DD7" w:rsidRPr="00B303E7">
        <w:rPr>
          <w:rFonts w:ascii="Times New Roman" w:hAnsi="Times New Roman"/>
        </w:rPr>
        <w:t xml:space="preserve"> </w:t>
      </w:r>
      <w:r w:rsidR="00675B88" w:rsidRPr="00B303E7">
        <w:rPr>
          <w:rFonts w:ascii="Times New Roman" w:hAnsi="Times New Roman"/>
        </w:rPr>
        <w:t>e</w:t>
      </w:r>
      <w:r w:rsidR="00467DD7" w:rsidRPr="00B303E7">
        <w:rPr>
          <w:rFonts w:ascii="Times New Roman" w:hAnsi="Times New Roman"/>
        </w:rPr>
        <w:t xml:space="preserve"> </w:t>
      </w:r>
      <w:r w:rsidR="00675B88" w:rsidRPr="00B303E7">
        <w:rPr>
          <w:rFonts w:ascii="Times New Roman" w:hAnsi="Times New Roman"/>
        </w:rPr>
        <w:t>di</w:t>
      </w:r>
      <w:r w:rsidR="00467DD7" w:rsidRPr="00B303E7">
        <w:rPr>
          <w:rFonts w:ascii="Times New Roman" w:hAnsi="Times New Roman"/>
        </w:rPr>
        <w:t xml:space="preserve"> </w:t>
      </w:r>
      <w:r w:rsidR="00675B88" w:rsidRPr="00B303E7">
        <w:rPr>
          <w:rFonts w:ascii="Times New Roman" w:hAnsi="Times New Roman"/>
        </w:rPr>
        <w:t>emergenza</w:t>
      </w:r>
      <w:r w:rsidR="00467DD7" w:rsidRPr="00B303E7">
        <w:rPr>
          <w:rFonts w:ascii="Times New Roman" w:hAnsi="Times New Roman"/>
        </w:rPr>
        <w:t xml:space="preserve"> </w:t>
      </w:r>
      <w:r w:rsidR="00675B88" w:rsidRPr="00B303E7">
        <w:rPr>
          <w:rFonts w:ascii="Times New Roman" w:hAnsi="Times New Roman"/>
        </w:rPr>
        <w:t>in</w:t>
      </w:r>
      <w:r w:rsidR="00467DD7" w:rsidRPr="00B303E7">
        <w:rPr>
          <w:rFonts w:ascii="Times New Roman" w:hAnsi="Times New Roman"/>
        </w:rPr>
        <w:t xml:space="preserve"> </w:t>
      </w:r>
      <w:r w:rsidR="00C57E30" w:rsidRPr="00B303E7">
        <w:rPr>
          <w:rFonts w:ascii="Times New Roman" w:hAnsi="Times New Roman"/>
        </w:rPr>
        <w:t>SISSA</w:t>
      </w:r>
      <w:bookmarkEnd w:id="24"/>
    </w:p>
    <w:p w14:paraId="31AF8993" w14:textId="5EEA634F" w:rsidR="00C74FFC" w:rsidRPr="00695E02" w:rsidRDefault="00675B88"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w:t>
      </w:r>
      <w:r w:rsidR="00467DD7" w:rsidRPr="00695E02">
        <w:rPr>
          <w:rFonts w:ascii="Times New Roman" w:eastAsia="Times New Roman" w:hAnsi="Times New Roman" w:cs="Times New Roman"/>
          <w:sz w:val="24"/>
          <w:szCs w:val="24"/>
          <w:lang w:val="it-IT" w:eastAsia="it-IT"/>
        </w:rPr>
        <w:t xml:space="preserve"> </w:t>
      </w:r>
      <w:r w:rsidR="00C57E30" w:rsidRPr="00695E02">
        <w:rPr>
          <w:rFonts w:ascii="Times New Roman" w:eastAsia="Times New Roman" w:hAnsi="Times New Roman" w:cs="Times New Roman"/>
          <w:sz w:val="24"/>
          <w:szCs w:val="24"/>
          <w:lang w:val="it-IT" w:eastAsia="it-IT"/>
        </w:rPr>
        <w:t>SISSA</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è</w:t>
      </w:r>
      <w:r w:rsidR="00467DD7" w:rsidRPr="00695E02">
        <w:rPr>
          <w:rFonts w:ascii="Times New Roman" w:eastAsia="Times New Roman" w:hAnsi="Times New Roman" w:cs="Times New Roman"/>
          <w:sz w:val="24"/>
          <w:szCs w:val="24"/>
          <w:lang w:val="it-IT" w:eastAsia="it-IT"/>
        </w:rPr>
        <w:t xml:space="preserve"> </w:t>
      </w:r>
      <w:r w:rsidR="00C74FFC" w:rsidRPr="00695E02">
        <w:rPr>
          <w:rFonts w:ascii="Times New Roman" w:eastAsia="Times New Roman" w:hAnsi="Times New Roman" w:cs="Times New Roman"/>
          <w:sz w:val="24"/>
          <w:szCs w:val="24"/>
          <w:lang w:val="it-IT" w:eastAsia="it-IT"/>
        </w:rPr>
        <w:t xml:space="preserve">in esecuzione </w:t>
      </w:r>
      <w:r w:rsidRPr="00695E02">
        <w:rPr>
          <w:rFonts w:ascii="Times New Roman" w:eastAsia="Times New Roman" w:hAnsi="Times New Roman" w:cs="Times New Roman"/>
          <w:sz w:val="24"/>
          <w:szCs w:val="24"/>
          <w:lang w:val="it-IT" w:eastAsia="it-IT"/>
        </w:rPr>
        <w:t>un</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numero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di</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telefono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interno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un</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indirizzo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e-mail</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dedicato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per</w:t>
      </w:r>
      <w:r w:rsidR="00C74FFC" w:rsidRPr="00695E02">
        <w:rPr>
          <w:rFonts w:ascii="Times New Roman" w:eastAsia="Times New Roman" w:hAnsi="Times New Roman" w:cs="Times New Roman"/>
          <w:sz w:val="24"/>
          <w:szCs w:val="24"/>
          <w:lang w:val="it-IT" w:eastAsia="it-IT"/>
        </w:rPr>
        <w:t>:</w:t>
      </w:r>
    </w:p>
    <w:p w14:paraId="7FDCE57E" w14:textId="2A01F1FB" w:rsidR="00C74FFC" w:rsidRPr="00695E02" w:rsidRDefault="00675B88" w:rsidP="003279D8">
      <w:pPr>
        <w:pStyle w:val="Paragrafoelenco"/>
        <w:numPr>
          <w:ilvl w:val="0"/>
          <w:numId w:val="1"/>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operatori</w:t>
      </w:r>
      <w:r w:rsidR="00467DD7"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 xml:space="preserve">incaricati </w:t>
      </w:r>
      <w:r w:rsidRPr="00695E02">
        <w:rPr>
          <w:rFonts w:ascii="Times New Roman" w:eastAsia="Times New Roman" w:hAnsi="Times New Roman" w:cs="Times New Roman"/>
          <w:sz w:val="24"/>
          <w:szCs w:val="24"/>
          <w:lang w:val="it-IT" w:eastAsia="it-IT"/>
        </w:rPr>
        <w:t>di</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primo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soccorso</w:t>
      </w:r>
      <w:r w:rsidR="00C74FFC"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040</w:t>
      </w:r>
      <w:r w:rsidR="00467DD7"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3787</w:t>
      </w:r>
      <w:r w:rsidR="00467DD7"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911</w:t>
      </w:r>
      <w:r w:rsidR="00C74FFC"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b/>
          <w:sz w:val="24"/>
          <w:szCs w:val="24"/>
          <w:lang w:val="it-IT" w:eastAsia="it-IT"/>
        </w:rPr>
        <w:t>(911</w:t>
      </w:r>
      <w:r w:rsidRPr="00695E02">
        <w:rPr>
          <w:rFonts w:ascii="Times New Roman" w:eastAsia="Times New Roman" w:hAnsi="Times New Roman" w:cs="Times New Roman"/>
          <w:sz w:val="24"/>
          <w:szCs w:val="24"/>
          <w:lang w:val="it-IT" w:eastAsia="it-IT"/>
        </w:rPr>
        <w:t>)</w:t>
      </w:r>
      <w:r w:rsidR="00467DD7" w:rsidRPr="00695E02">
        <w:rPr>
          <w:rFonts w:ascii="Times New Roman" w:eastAsia="Times New Roman" w:hAnsi="Times New Roman" w:cs="Times New Roman"/>
          <w:sz w:val="24"/>
          <w:szCs w:val="24"/>
          <w:lang w:val="it-IT" w:eastAsia="it-IT"/>
        </w:rPr>
        <w:t xml:space="preserve"> (</w:t>
      </w:r>
      <w:r w:rsidR="00467DD7" w:rsidRPr="00695E02">
        <w:rPr>
          <w:rFonts w:ascii="Times New Roman" w:eastAsia="Times New Roman" w:hAnsi="Times New Roman" w:cs="Times New Roman"/>
          <w:b/>
          <w:sz w:val="24"/>
          <w:szCs w:val="24"/>
          <w:lang w:val="it-IT" w:eastAsia="it-IT"/>
        </w:rPr>
        <w:t>Squadra di Primo Soccorso</w:t>
      </w:r>
      <w:r w:rsidR="00467DD7" w:rsidRPr="00695E02">
        <w:rPr>
          <w:rFonts w:ascii="Times New Roman" w:eastAsia="Times New Roman" w:hAnsi="Times New Roman" w:cs="Times New Roman"/>
          <w:sz w:val="24"/>
          <w:szCs w:val="24"/>
          <w:lang w:val="it-IT" w:eastAsia="it-IT"/>
        </w:rPr>
        <w:t>)</w:t>
      </w:r>
    </w:p>
    <w:p w14:paraId="5532CC79" w14:textId="6586EA6E" w:rsidR="00675B88" w:rsidRPr="00695E02" w:rsidRDefault="00675B88"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(questo</w:t>
      </w:r>
      <w:r w:rsidR="00467DD7" w:rsidRPr="00695E02">
        <w:rPr>
          <w:rFonts w:ascii="Times New Roman" w:eastAsia="Times New Roman" w:hAnsi="Times New Roman" w:cs="Times New Roman"/>
          <w:sz w:val="24"/>
          <w:szCs w:val="24"/>
          <w:lang w:val="it-IT" w:eastAsia="it-IT"/>
        </w:rPr>
        <w:t xml:space="preserve"> </w:t>
      </w:r>
      <w:r w:rsidR="00794EC8" w:rsidRPr="00695E02">
        <w:rPr>
          <w:rFonts w:ascii="Times New Roman" w:eastAsia="Times New Roman" w:hAnsi="Times New Roman" w:cs="Times New Roman"/>
          <w:sz w:val="24"/>
          <w:szCs w:val="24"/>
          <w:lang w:val="it-IT" w:eastAsia="it-IT"/>
        </w:rPr>
        <w:t>numero è</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anche</w:t>
      </w:r>
      <w:r w:rsidR="00467DD7" w:rsidRPr="00695E02">
        <w:rPr>
          <w:rFonts w:ascii="Times New Roman" w:eastAsia="Times New Roman" w:hAnsi="Times New Roman" w:cs="Times New Roman"/>
          <w:sz w:val="24"/>
          <w:szCs w:val="24"/>
          <w:lang w:val="it-IT" w:eastAsia="it-IT"/>
        </w:rPr>
        <w:t xml:space="preserve"> </w:t>
      </w:r>
      <w:r w:rsidR="00CE2262" w:rsidRPr="00695E02">
        <w:rPr>
          <w:rFonts w:ascii="Times New Roman" w:eastAsia="Times New Roman" w:hAnsi="Times New Roman" w:cs="Times New Roman"/>
          <w:sz w:val="24"/>
          <w:szCs w:val="24"/>
          <w:lang w:val="it-IT" w:eastAsia="it-IT"/>
        </w:rPr>
        <w:t>indica</w:t>
      </w:r>
      <w:r w:rsidRPr="00695E02">
        <w:rPr>
          <w:rFonts w:ascii="Times New Roman" w:eastAsia="Times New Roman" w:hAnsi="Times New Roman" w:cs="Times New Roman"/>
          <w:sz w:val="24"/>
          <w:szCs w:val="24"/>
          <w:lang w:val="it-IT" w:eastAsia="it-IT"/>
        </w:rPr>
        <w:t>to</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sulle</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b/>
          <w:sz w:val="24"/>
          <w:szCs w:val="24"/>
          <w:lang w:val="it-IT" w:eastAsia="it-IT"/>
        </w:rPr>
        <w:t>c</w:t>
      </w:r>
      <w:r w:rsidR="00322C96" w:rsidRPr="00695E02">
        <w:rPr>
          <w:rFonts w:ascii="Times New Roman" w:eastAsia="Times New Roman" w:hAnsi="Times New Roman" w:cs="Times New Roman"/>
          <w:b/>
          <w:sz w:val="24"/>
          <w:szCs w:val="24"/>
          <w:lang w:val="it-IT" w:eastAsia="it-IT"/>
        </w:rPr>
        <w:t>assette</w:t>
      </w:r>
      <w:r w:rsidR="00467DD7"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b/>
          <w:sz w:val="24"/>
          <w:szCs w:val="24"/>
          <w:lang w:val="it-IT" w:eastAsia="it-IT"/>
        </w:rPr>
        <w:t>di</w:t>
      </w:r>
      <w:r w:rsidR="00467DD7"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b/>
          <w:sz w:val="24"/>
          <w:szCs w:val="24"/>
          <w:lang w:val="it-IT" w:eastAsia="it-IT"/>
        </w:rPr>
        <w:t>primo</w:t>
      </w:r>
      <w:r w:rsidR="00467DD7"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b/>
          <w:sz w:val="24"/>
          <w:szCs w:val="24"/>
          <w:lang w:val="it-IT" w:eastAsia="it-IT"/>
        </w:rPr>
        <w:t>soccorso</w:t>
      </w:r>
      <w:r w:rsidRPr="00695E02">
        <w:rPr>
          <w:rFonts w:ascii="Times New Roman" w:eastAsia="Times New Roman" w:hAnsi="Times New Roman" w:cs="Times New Roman"/>
          <w:sz w:val="24"/>
          <w:szCs w:val="24"/>
          <w:lang w:val="it-IT" w:eastAsia="it-IT"/>
        </w:rPr>
        <w:t>)</w:t>
      </w:r>
    </w:p>
    <w:p w14:paraId="28766E70" w14:textId="5BB67FAD" w:rsidR="00C74FFC" w:rsidRPr="00695E02" w:rsidRDefault="00A65407"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hyperlink r:id="rId10" w:history="1">
        <w:r w:rsidR="00C74FFC" w:rsidRPr="00695E02">
          <w:rPr>
            <w:rStyle w:val="Collegamentoipertestuale"/>
            <w:rFonts w:ascii="Times New Roman" w:eastAsia="Times New Roman" w:hAnsi="Times New Roman" w:cs="Times New Roman"/>
            <w:sz w:val="24"/>
            <w:szCs w:val="24"/>
            <w:lang w:val="it-IT" w:eastAsia="it-IT"/>
          </w:rPr>
          <w:t>911</w:t>
        </w:r>
        <w:r w:rsidR="00C57E30" w:rsidRPr="00695E02">
          <w:rPr>
            <w:rStyle w:val="Collegamentoipertestuale"/>
            <w:rFonts w:ascii="Times New Roman" w:eastAsia="Times New Roman" w:hAnsi="Times New Roman" w:cs="Times New Roman"/>
            <w:sz w:val="24"/>
            <w:szCs w:val="24"/>
            <w:lang w:val="it-IT" w:eastAsia="it-IT"/>
          </w:rPr>
          <w:t>@sissa</w:t>
        </w:r>
        <w:r w:rsidR="00C74FFC" w:rsidRPr="00695E02">
          <w:rPr>
            <w:rStyle w:val="Collegamentoipertestuale"/>
            <w:rFonts w:ascii="Times New Roman" w:eastAsia="Times New Roman" w:hAnsi="Times New Roman" w:cs="Times New Roman"/>
            <w:sz w:val="24"/>
            <w:szCs w:val="24"/>
            <w:lang w:val="it-IT" w:eastAsia="it-IT"/>
          </w:rPr>
          <w:t>.it</w:t>
        </w:r>
      </w:hyperlink>
      <w:r w:rsidR="00C74FFC"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(per</w:t>
      </w:r>
      <w:r w:rsidR="00467DD7" w:rsidRPr="00695E02">
        <w:rPr>
          <w:rFonts w:ascii="Times New Roman" w:eastAsia="Times New Roman" w:hAnsi="Times New Roman" w:cs="Times New Roman"/>
          <w:sz w:val="24"/>
          <w:szCs w:val="24"/>
          <w:lang w:val="it-IT" w:eastAsia="it-IT"/>
        </w:rPr>
        <w:t xml:space="preserve"> segnala</w:t>
      </w:r>
      <w:r w:rsidR="00322C96" w:rsidRPr="00695E02">
        <w:rPr>
          <w:rFonts w:ascii="Times New Roman" w:eastAsia="Times New Roman" w:hAnsi="Times New Roman" w:cs="Times New Roman"/>
          <w:sz w:val="24"/>
          <w:szCs w:val="24"/>
          <w:lang w:val="it-IT" w:eastAsia="it-IT"/>
        </w:rPr>
        <w:t xml:space="preserve">zione anche di </w:t>
      </w:r>
      <w:r w:rsidR="00675B88" w:rsidRPr="00695E02">
        <w:rPr>
          <w:rFonts w:ascii="Times New Roman" w:eastAsia="Times New Roman" w:hAnsi="Times New Roman" w:cs="Times New Roman"/>
          <w:sz w:val="24"/>
          <w:szCs w:val="24"/>
          <w:lang w:val="it-IT" w:eastAsia="it-IT"/>
        </w:rPr>
        <w:t>piccoli</w:t>
      </w:r>
      <w:r w:rsidR="00467DD7"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incidenti</w:t>
      </w:r>
      <w:r w:rsidR="00467DD7"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 xml:space="preserve">ai fini statistici </w:t>
      </w:r>
      <w:r w:rsidR="00675B88" w:rsidRPr="00695E02">
        <w:rPr>
          <w:rFonts w:ascii="Times New Roman" w:eastAsia="Times New Roman" w:hAnsi="Times New Roman" w:cs="Times New Roman"/>
          <w:sz w:val="24"/>
          <w:szCs w:val="24"/>
          <w:lang w:val="it-IT" w:eastAsia="it-IT"/>
        </w:rPr>
        <w:t>e</w:t>
      </w:r>
      <w:r w:rsidR="00467DD7"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per</w:t>
      </w:r>
      <w:r w:rsidR="00467DD7" w:rsidRPr="00695E02">
        <w:rPr>
          <w:rFonts w:ascii="Times New Roman" w:eastAsia="Times New Roman" w:hAnsi="Times New Roman" w:cs="Times New Roman"/>
          <w:sz w:val="24"/>
          <w:szCs w:val="24"/>
          <w:lang w:val="it-IT" w:eastAsia="it-IT"/>
        </w:rPr>
        <w:t xml:space="preserve"> </w:t>
      </w:r>
      <w:r w:rsidR="00CE2262" w:rsidRPr="00695E02">
        <w:rPr>
          <w:rFonts w:ascii="Times New Roman" w:eastAsia="Times New Roman" w:hAnsi="Times New Roman" w:cs="Times New Roman"/>
          <w:sz w:val="24"/>
          <w:szCs w:val="24"/>
          <w:lang w:val="it-IT" w:eastAsia="it-IT"/>
        </w:rPr>
        <w:t>segnala</w:t>
      </w:r>
      <w:r w:rsidR="00675B88" w:rsidRPr="00695E02">
        <w:rPr>
          <w:rFonts w:ascii="Times New Roman" w:eastAsia="Times New Roman" w:hAnsi="Times New Roman" w:cs="Times New Roman"/>
          <w:sz w:val="24"/>
          <w:szCs w:val="24"/>
          <w:lang w:val="it-IT" w:eastAsia="it-IT"/>
        </w:rPr>
        <w:t>re</w:t>
      </w:r>
      <w:r w:rsidR="00467DD7"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cassette</w:t>
      </w:r>
      <w:r w:rsidR="00467DD7" w:rsidRPr="00695E02">
        <w:rPr>
          <w:rFonts w:ascii="Times New Roman" w:eastAsia="Times New Roman" w:hAnsi="Times New Roman" w:cs="Times New Roman"/>
          <w:sz w:val="24"/>
          <w:szCs w:val="24"/>
          <w:lang w:val="it-IT" w:eastAsia="it-IT"/>
        </w:rPr>
        <w:t xml:space="preserve"> di primo soccorso prive di materiali</w:t>
      </w:r>
      <w:r w:rsidR="00675B88" w:rsidRPr="00695E02">
        <w:rPr>
          <w:rFonts w:ascii="Times New Roman" w:eastAsia="Times New Roman" w:hAnsi="Times New Roman" w:cs="Times New Roman"/>
          <w:sz w:val="24"/>
          <w:szCs w:val="24"/>
          <w:lang w:val="it-IT" w:eastAsia="it-IT"/>
        </w:rPr>
        <w:t>)</w:t>
      </w:r>
      <w:r w:rsidR="00C74FFC" w:rsidRPr="00695E02">
        <w:rPr>
          <w:rFonts w:ascii="Times New Roman" w:eastAsia="Times New Roman" w:hAnsi="Times New Roman" w:cs="Times New Roman"/>
          <w:sz w:val="24"/>
          <w:szCs w:val="24"/>
          <w:lang w:val="it-IT" w:eastAsia="it-IT"/>
        </w:rPr>
        <w:t>;</w:t>
      </w:r>
    </w:p>
    <w:p w14:paraId="06B90FC6" w14:textId="7ED8628F" w:rsidR="00675B88" w:rsidRPr="00695E02" w:rsidRDefault="00F114EA" w:rsidP="003279D8">
      <w:pPr>
        <w:pStyle w:val="Paragrafoelenco"/>
        <w:numPr>
          <w:ilvl w:val="0"/>
          <w:numId w:val="1"/>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personale interno </w:t>
      </w:r>
      <w:r w:rsidR="00794EC8" w:rsidRPr="00695E02">
        <w:rPr>
          <w:rFonts w:ascii="Times New Roman" w:eastAsia="Times New Roman" w:hAnsi="Times New Roman" w:cs="Times New Roman"/>
          <w:sz w:val="24"/>
          <w:szCs w:val="24"/>
          <w:lang w:val="it-IT" w:eastAsia="it-IT"/>
        </w:rPr>
        <w:t>addetto</w:t>
      </w:r>
      <w:r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all</w:t>
      </w:r>
      <w:r w:rsidR="00467DD7" w:rsidRPr="00695E02">
        <w:rPr>
          <w:rFonts w:ascii="Times New Roman" w:eastAsia="Times New Roman" w:hAnsi="Times New Roman" w:cs="Times New Roman"/>
          <w:sz w:val="24"/>
          <w:szCs w:val="24"/>
          <w:lang w:val="it-IT" w:eastAsia="it-IT"/>
        </w:rPr>
        <w:t xml:space="preserve">'evacuazione di emergenza </w:t>
      </w:r>
      <w:r w:rsidR="00322C96" w:rsidRPr="00695E02">
        <w:rPr>
          <w:rFonts w:ascii="Times New Roman" w:eastAsia="Times New Roman" w:hAnsi="Times New Roman" w:cs="Times New Roman"/>
          <w:sz w:val="24"/>
          <w:szCs w:val="24"/>
          <w:lang w:val="it-IT" w:eastAsia="it-IT"/>
        </w:rPr>
        <w:t>o alla</w:t>
      </w:r>
      <w:r w:rsidR="00467DD7" w:rsidRPr="00695E02">
        <w:rPr>
          <w:rFonts w:ascii="Times New Roman" w:eastAsia="Times New Roman" w:hAnsi="Times New Roman" w:cs="Times New Roman"/>
          <w:sz w:val="24"/>
          <w:szCs w:val="24"/>
          <w:lang w:val="it-IT" w:eastAsia="it-IT"/>
        </w:rPr>
        <w:t xml:space="preserve"> protezione antincendio</w:t>
      </w:r>
      <w:r w:rsidR="00C74FFC"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040</w:t>
      </w:r>
      <w:r w:rsidR="00FC7BC8" w:rsidRPr="00695E02">
        <w:rPr>
          <w:rFonts w:ascii="Times New Roman" w:eastAsia="Times New Roman" w:hAnsi="Times New Roman" w:cs="Times New Roman"/>
          <w:sz w:val="24"/>
          <w:szCs w:val="24"/>
          <w:lang w:val="it-IT" w:eastAsia="it-IT"/>
        </w:rPr>
        <w:t>/</w:t>
      </w:r>
      <w:r w:rsidR="00675B88" w:rsidRPr="00695E02">
        <w:rPr>
          <w:rFonts w:ascii="Times New Roman" w:eastAsia="Times New Roman" w:hAnsi="Times New Roman" w:cs="Times New Roman"/>
          <w:sz w:val="24"/>
          <w:szCs w:val="24"/>
          <w:lang w:val="it-IT" w:eastAsia="it-IT"/>
        </w:rPr>
        <w:t>3787</w:t>
      </w:r>
      <w:r w:rsidR="00FC7BC8" w:rsidRPr="00695E02">
        <w:rPr>
          <w:rFonts w:ascii="Times New Roman" w:eastAsia="Times New Roman" w:hAnsi="Times New Roman" w:cs="Times New Roman"/>
          <w:sz w:val="24"/>
          <w:szCs w:val="24"/>
          <w:lang w:val="it-IT" w:eastAsia="it-IT"/>
        </w:rPr>
        <w:t>-</w:t>
      </w:r>
      <w:r w:rsidR="00675B88" w:rsidRPr="00695E02">
        <w:rPr>
          <w:rFonts w:ascii="Times New Roman" w:eastAsia="Times New Roman" w:hAnsi="Times New Roman" w:cs="Times New Roman"/>
          <w:sz w:val="24"/>
          <w:szCs w:val="24"/>
          <w:lang w:val="it-IT" w:eastAsia="it-IT"/>
        </w:rPr>
        <w:t>555</w:t>
      </w:r>
      <w:r w:rsidR="00C74FFC"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b/>
          <w:sz w:val="24"/>
          <w:szCs w:val="24"/>
          <w:lang w:val="it-IT" w:eastAsia="it-IT"/>
        </w:rPr>
        <w:t>(555</w:t>
      </w:r>
      <w:r w:rsidR="00675B88"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w:t>
      </w:r>
      <w:r w:rsidR="00675B88" w:rsidRPr="00695E02">
        <w:rPr>
          <w:rFonts w:ascii="Times New Roman" w:eastAsia="Times New Roman" w:hAnsi="Times New Roman" w:cs="Times New Roman"/>
          <w:b/>
          <w:sz w:val="24"/>
          <w:szCs w:val="24"/>
          <w:lang w:val="it-IT" w:eastAsia="it-IT"/>
        </w:rPr>
        <w:t>Squadra</w:t>
      </w:r>
      <w:r w:rsidR="00FC7BC8" w:rsidRPr="00695E02">
        <w:rPr>
          <w:rFonts w:ascii="Times New Roman" w:eastAsia="Times New Roman" w:hAnsi="Times New Roman" w:cs="Times New Roman"/>
          <w:b/>
          <w:sz w:val="24"/>
          <w:szCs w:val="24"/>
          <w:lang w:val="it-IT" w:eastAsia="it-IT"/>
        </w:rPr>
        <w:t xml:space="preserve"> </w:t>
      </w:r>
      <w:r w:rsidR="00675B88" w:rsidRPr="00695E02">
        <w:rPr>
          <w:rFonts w:ascii="Times New Roman" w:eastAsia="Times New Roman" w:hAnsi="Times New Roman" w:cs="Times New Roman"/>
          <w:b/>
          <w:sz w:val="24"/>
          <w:szCs w:val="24"/>
          <w:lang w:val="it-IT" w:eastAsia="it-IT"/>
        </w:rPr>
        <w:t>di</w:t>
      </w:r>
      <w:r w:rsidR="00FC7BC8" w:rsidRPr="00695E02">
        <w:rPr>
          <w:rFonts w:ascii="Times New Roman" w:eastAsia="Times New Roman" w:hAnsi="Times New Roman" w:cs="Times New Roman"/>
          <w:b/>
          <w:sz w:val="24"/>
          <w:szCs w:val="24"/>
          <w:lang w:val="it-IT" w:eastAsia="it-IT"/>
        </w:rPr>
        <w:t xml:space="preserve"> </w:t>
      </w:r>
      <w:r w:rsidR="00675B88" w:rsidRPr="00695E02">
        <w:rPr>
          <w:rFonts w:ascii="Times New Roman" w:eastAsia="Times New Roman" w:hAnsi="Times New Roman" w:cs="Times New Roman"/>
          <w:b/>
          <w:sz w:val="24"/>
          <w:szCs w:val="24"/>
          <w:lang w:val="it-IT" w:eastAsia="it-IT"/>
        </w:rPr>
        <w:t>emergenza</w:t>
      </w:r>
      <w:r w:rsidR="00675B88" w:rsidRPr="00695E02">
        <w:rPr>
          <w:rFonts w:ascii="Times New Roman" w:eastAsia="Times New Roman" w:hAnsi="Times New Roman" w:cs="Times New Roman"/>
          <w:sz w:val="24"/>
          <w:szCs w:val="24"/>
          <w:lang w:val="it-IT" w:eastAsia="it-IT"/>
        </w:rPr>
        <w:t>)</w:t>
      </w:r>
    </w:p>
    <w:p w14:paraId="5D50C210" w14:textId="744C5A75" w:rsidR="00675B88" w:rsidRPr="00695E02" w:rsidRDefault="00A65407" w:rsidP="003279D8">
      <w:pPr>
        <w:spacing w:after="0" w:line="240" w:lineRule="auto"/>
        <w:ind w:left="142" w:right="168"/>
        <w:contextualSpacing/>
        <w:mirrorIndents/>
        <w:jc w:val="both"/>
        <w:rPr>
          <w:rFonts w:ascii="Times New Roman" w:eastAsia="Times New Roman" w:hAnsi="Times New Roman" w:cs="Times New Roman"/>
          <w:sz w:val="24"/>
          <w:szCs w:val="24"/>
          <w:u w:val="single"/>
          <w:lang w:val="it-IT" w:eastAsia="it-IT"/>
        </w:rPr>
      </w:pPr>
      <w:hyperlink r:id="rId11" w:history="1">
        <w:r w:rsidR="00C74FFC" w:rsidRPr="00695E02">
          <w:rPr>
            <w:rStyle w:val="Collegamentoipertestuale"/>
            <w:rFonts w:ascii="Times New Roman" w:eastAsia="Times New Roman" w:hAnsi="Times New Roman" w:cs="Times New Roman"/>
            <w:sz w:val="24"/>
            <w:szCs w:val="24"/>
            <w:lang w:val="it-IT" w:eastAsia="it-IT"/>
          </w:rPr>
          <w:t>555</w:t>
        </w:r>
        <w:r w:rsidR="00C57E30" w:rsidRPr="00695E02">
          <w:rPr>
            <w:rStyle w:val="Collegamentoipertestuale"/>
            <w:rFonts w:ascii="Times New Roman" w:eastAsia="Times New Roman" w:hAnsi="Times New Roman" w:cs="Times New Roman"/>
            <w:sz w:val="24"/>
            <w:szCs w:val="24"/>
            <w:lang w:val="it-IT" w:eastAsia="it-IT"/>
          </w:rPr>
          <w:t>@sissa</w:t>
        </w:r>
        <w:r w:rsidR="00C74FFC" w:rsidRPr="00695E02">
          <w:rPr>
            <w:rStyle w:val="Collegamentoipertestuale"/>
            <w:rFonts w:ascii="Times New Roman" w:eastAsia="Times New Roman" w:hAnsi="Times New Roman" w:cs="Times New Roman"/>
            <w:sz w:val="24"/>
            <w:szCs w:val="24"/>
            <w:lang w:val="it-IT" w:eastAsia="it-IT"/>
          </w:rPr>
          <w:t>.it</w:t>
        </w:r>
      </w:hyperlink>
      <w:r w:rsidR="00C74FFC" w:rsidRPr="00695E02">
        <w:rPr>
          <w:rFonts w:ascii="Times New Roman" w:eastAsia="Times New Roman" w:hAnsi="Times New Roman" w:cs="Times New Roman"/>
          <w:sz w:val="24"/>
          <w:szCs w:val="24"/>
          <w:u w:val="single"/>
          <w:lang w:val="it-IT" w:eastAsia="it-IT"/>
        </w:rPr>
        <w:t xml:space="preserve"> </w:t>
      </w:r>
      <w:r w:rsidR="00675B88" w:rsidRPr="00695E02">
        <w:rPr>
          <w:rFonts w:ascii="Times New Roman" w:eastAsia="Times New Roman" w:hAnsi="Times New Roman" w:cs="Times New Roman"/>
          <w:sz w:val="24"/>
          <w:szCs w:val="24"/>
          <w:lang w:val="it-IT" w:eastAsia="it-IT"/>
        </w:rPr>
        <w:t>(per</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segnalare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problemi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legati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a</w:t>
      </w:r>
      <w:r w:rsidR="00794EC8" w:rsidRPr="00695E02">
        <w:rPr>
          <w:rFonts w:ascii="Times New Roman" w:eastAsia="Times New Roman" w:hAnsi="Times New Roman" w:cs="Times New Roman"/>
          <w:sz w:val="24"/>
          <w:szCs w:val="24"/>
          <w:lang w:val="it-IT" w:eastAsia="it-IT"/>
        </w:rPr>
        <w:t xml:space="preserve"> principi d’incendio</w:t>
      </w:r>
      <w:r w:rsidR="00467DD7"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situazioni</w:t>
      </w:r>
      <w:r w:rsidR="00FC7BC8" w:rsidRPr="00695E02">
        <w:rPr>
          <w:rFonts w:ascii="Times New Roman" w:eastAsia="Times New Roman" w:hAnsi="Times New Roman" w:cs="Times New Roman"/>
          <w:sz w:val="24"/>
          <w:szCs w:val="24"/>
          <w:lang w:val="it-IT" w:eastAsia="it-IT"/>
        </w:rPr>
        <w:t xml:space="preserve"> </w:t>
      </w:r>
      <w:r w:rsidR="00794EC8" w:rsidRPr="00695E02">
        <w:rPr>
          <w:rFonts w:ascii="Times New Roman" w:eastAsia="Times New Roman" w:hAnsi="Times New Roman" w:cs="Times New Roman"/>
          <w:sz w:val="24"/>
          <w:szCs w:val="24"/>
          <w:lang w:val="it-IT" w:eastAsia="it-IT"/>
        </w:rPr>
        <w:t>percepite come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anomale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potenzialmente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pericolos</w:t>
      </w:r>
      <w:r w:rsidR="00794EC8" w:rsidRPr="00695E02">
        <w:rPr>
          <w:rFonts w:ascii="Times New Roman" w:eastAsia="Times New Roman" w:hAnsi="Times New Roman" w:cs="Times New Roman"/>
          <w:sz w:val="24"/>
          <w:szCs w:val="24"/>
          <w:lang w:val="it-IT" w:eastAsia="it-IT"/>
        </w:rPr>
        <w:t>e</w:t>
      </w:r>
      <w:r w:rsidR="00675B88" w:rsidRPr="00695E02">
        <w:rPr>
          <w:rFonts w:ascii="Times New Roman" w:eastAsia="Times New Roman" w:hAnsi="Times New Roman" w:cs="Times New Roman"/>
          <w:sz w:val="24"/>
          <w:szCs w:val="24"/>
          <w:lang w:val="it-IT" w:eastAsia="it-IT"/>
        </w:rPr>
        <w:t>).</w:t>
      </w:r>
    </w:p>
    <w:p w14:paraId="3287A543" w14:textId="4C8D37B9" w:rsidR="000C0DA3" w:rsidRPr="00695E02" w:rsidRDefault="00675B8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Ogni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gruppo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comprende</w:t>
      </w:r>
      <w:r w:rsidR="00FC7BC8"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oltre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venti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persone.</w:t>
      </w:r>
      <w:r w:rsidR="00FC7BC8" w:rsidRPr="00695E02">
        <w:rPr>
          <w:rFonts w:ascii="Times New Roman" w:eastAsia="Times New Roman" w:hAnsi="Times New Roman" w:cs="Times New Roman"/>
          <w:sz w:val="24"/>
          <w:szCs w:val="24"/>
          <w:lang w:val="it-IT" w:eastAsia="it-IT"/>
        </w:rPr>
        <w:t xml:space="preserve"> </w:t>
      </w:r>
      <w:r w:rsidR="00794EC8" w:rsidRPr="00695E02">
        <w:rPr>
          <w:rFonts w:ascii="Times New Roman" w:eastAsia="Times New Roman" w:hAnsi="Times New Roman" w:cs="Times New Roman"/>
          <w:sz w:val="24"/>
          <w:szCs w:val="24"/>
          <w:lang w:val="it-IT" w:eastAsia="it-IT"/>
        </w:rPr>
        <w:t>Se un utente effettua u</w:t>
      </w:r>
      <w:r w:rsidRPr="00695E02">
        <w:rPr>
          <w:rFonts w:ascii="Times New Roman" w:eastAsia="Times New Roman" w:hAnsi="Times New Roman" w:cs="Times New Roman"/>
          <w:sz w:val="24"/>
          <w:szCs w:val="24"/>
          <w:lang w:val="it-IT" w:eastAsia="it-IT"/>
        </w:rPr>
        <w:t>na</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chiamata</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w:t>
      </w:r>
      <w:r w:rsidR="00322C96" w:rsidRPr="00695E02">
        <w:rPr>
          <w:rFonts w:ascii="Times New Roman" w:eastAsia="Times New Roman" w:hAnsi="Times New Roman" w:cs="Times New Roman"/>
          <w:sz w:val="24"/>
          <w:szCs w:val="24"/>
          <w:lang w:val="it-IT" w:eastAsia="it-IT"/>
        </w:rPr>
        <w:t>i numeri unici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911</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555</w:t>
      </w:r>
      <w:r w:rsidR="00794EC8"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tutti</w:t>
      </w:r>
      <w:r w:rsidR="00467DD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gli</w:t>
      </w:r>
      <w:r w:rsidR="00467DD7" w:rsidRPr="00695E02">
        <w:rPr>
          <w:rFonts w:ascii="Times New Roman" w:eastAsia="Times New Roman" w:hAnsi="Times New Roman" w:cs="Times New Roman"/>
          <w:sz w:val="24"/>
          <w:szCs w:val="24"/>
          <w:lang w:val="it-IT" w:eastAsia="it-IT"/>
        </w:rPr>
        <w:t xml:space="preserve"> </w:t>
      </w:r>
      <w:r w:rsidR="000C0DA3" w:rsidRPr="00695E02">
        <w:rPr>
          <w:rFonts w:ascii="Times New Roman" w:eastAsia="Times New Roman" w:hAnsi="Times New Roman" w:cs="Times New Roman"/>
          <w:sz w:val="24"/>
          <w:szCs w:val="24"/>
          <w:lang w:val="it-IT" w:eastAsia="it-IT"/>
        </w:rPr>
        <w:t>incaricati e/o addetti</w:t>
      </w:r>
      <w:r w:rsidR="00794EC8" w:rsidRPr="00695E02">
        <w:rPr>
          <w:rFonts w:ascii="Times New Roman" w:eastAsia="Times New Roman" w:hAnsi="Times New Roman" w:cs="Times New Roman"/>
          <w:sz w:val="24"/>
          <w:szCs w:val="24"/>
          <w:lang w:val="it-IT" w:eastAsia="it-IT"/>
        </w:rPr>
        <w:t xml:space="preserve"> giunge una chiamata collettiva</w:t>
      </w:r>
      <w:r w:rsidRPr="00695E02">
        <w:rPr>
          <w:rFonts w:ascii="Times New Roman" w:eastAsia="Times New Roman" w:hAnsi="Times New Roman" w:cs="Times New Roman"/>
          <w:sz w:val="24"/>
          <w:szCs w:val="24"/>
          <w:lang w:val="it-IT" w:eastAsia="it-IT"/>
        </w:rPr>
        <w:t>.</w:t>
      </w:r>
    </w:p>
    <w:p w14:paraId="7E31C184" w14:textId="3B39E13D" w:rsidR="00675B88" w:rsidRPr="00695E02" w:rsidRDefault="000C0DA3"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il numero di chi attiva l'emergenza è nella rubrica interna del telefono (</w:t>
      </w:r>
      <w:r w:rsidR="001B332F" w:rsidRPr="00695E02">
        <w:rPr>
          <w:rFonts w:ascii="Times New Roman" w:eastAsia="Times New Roman" w:hAnsi="Times New Roman" w:cs="Times New Roman"/>
          <w:sz w:val="24"/>
          <w:szCs w:val="24"/>
          <w:lang w:val="it-IT" w:eastAsia="it-IT"/>
        </w:rPr>
        <w:t>P</w:t>
      </w:r>
      <w:r w:rsidRPr="00695E02">
        <w:rPr>
          <w:rFonts w:ascii="Times New Roman" w:eastAsia="Times New Roman" w:hAnsi="Times New Roman" w:cs="Times New Roman"/>
          <w:sz w:val="24"/>
          <w:szCs w:val="24"/>
          <w:lang w:val="it-IT" w:eastAsia="it-IT"/>
        </w:rPr>
        <w:t>ersonale T</w:t>
      </w:r>
      <w:r w:rsidR="001B332F" w:rsidRPr="00695E02">
        <w:rPr>
          <w:rFonts w:ascii="Times New Roman" w:eastAsia="Times New Roman" w:hAnsi="Times New Roman" w:cs="Times New Roman"/>
          <w:sz w:val="24"/>
          <w:szCs w:val="24"/>
          <w:lang w:val="it-IT" w:eastAsia="it-IT"/>
        </w:rPr>
        <w:t xml:space="preserve">ecnico </w:t>
      </w:r>
      <w:r w:rsidRPr="00695E02">
        <w:rPr>
          <w:rFonts w:ascii="Times New Roman" w:eastAsia="Times New Roman" w:hAnsi="Times New Roman" w:cs="Times New Roman"/>
          <w:sz w:val="24"/>
          <w:szCs w:val="24"/>
          <w:lang w:val="it-IT" w:eastAsia="it-IT"/>
        </w:rPr>
        <w:t>A</w:t>
      </w:r>
      <w:r w:rsidR="001B332F" w:rsidRPr="00695E02">
        <w:rPr>
          <w:rFonts w:ascii="Times New Roman" w:eastAsia="Times New Roman" w:hAnsi="Times New Roman" w:cs="Times New Roman"/>
          <w:sz w:val="24"/>
          <w:szCs w:val="24"/>
          <w:lang w:val="it-IT" w:eastAsia="it-IT"/>
        </w:rPr>
        <w:t>mministrativo</w:t>
      </w:r>
      <w:r w:rsidRPr="00695E02">
        <w:rPr>
          <w:rFonts w:ascii="Times New Roman" w:eastAsia="Times New Roman" w:hAnsi="Times New Roman" w:cs="Times New Roman"/>
          <w:sz w:val="24"/>
          <w:szCs w:val="24"/>
          <w:lang w:val="it-IT" w:eastAsia="it-IT"/>
        </w:rPr>
        <w:t xml:space="preserve"> </w:t>
      </w:r>
      <w:r w:rsidR="00C57E30" w:rsidRPr="00695E02">
        <w:rPr>
          <w:rFonts w:ascii="Times New Roman" w:eastAsia="Times New Roman" w:hAnsi="Times New Roman" w:cs="Times New Roman"/>
          <w:sz w:val="24"/>
          <w:szCs w:val="24"/>
          <w:lang w:val="it-IT" w:eastAsia="it-IT"/>
        </w:rPr>
        <w:t>SISSA</w:t>
      </w:r>
      <w:r w:rsidRPr="00695E02">
        <w:rPr>
          <w:rFonts w:ascii="Times New Roman" w:eastAsia="Times New Roman" w:hAnsi="Times New Roman" w:cs="Times New Roman"/>
          <w:sz w:val="24"/>
          <w:szCs w:val="24"/>
          <w:lang w:val="it-IT" w:eastAsia="it-IT"/>
        </w:rPr>
        <w:t>, personale docente permanente) s</w:t>
      </w:r>
      <w:r w:rsidR="00322C96" w:rsidRPr="00695E02">
        <w:rPr>
          <w:rFonts w:ascii="Times New Roman" w:eastAsia="Times New Roman" w:hAnsi="Times New Roman" w:cs="Times New Roman"/>
          <w:sz w:val="24"/>
          <w:szCs w:val="24"/>
          <w:lang w:val="it-IT" w:eastAsia="it-IT"/>
        </w:rPr>
        <w:t>ul display del</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telefono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dell'</w:t>
      </w:r>
      <w:r w:rsidRPr="00695E02">
        <w:rPr>
          <w:rFonts w:ascii="Times New Roman" w:eastAsia="Times New Roman" w:hAnsi="Times New Roman" w:cs="Times New Roman"/>
          <w:sz w:val="24"/>
          <w:szCs w:val="24"/>
          <w:lang w:val="it-IT" w:eastAsia="it-IT"/>
        </w:rPr>
        <w:t>incaricato e/o addetto</w:t>
      </w:r>
      <w:r w:rsidR="00FC7BC8"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 xml:space="preserve">viene </w:t>
      </w:r>
      <w:r w:rsidR="00FC7BC8" w:rsidRPr="00695E02">
        <w:rPr>
          <w:rFonts w:ascii="Times New Roman" w:eastAsia="Times New Roman" w:hAnsi="Times New Roman" w:cs="Times New Roman"/>
          <w:sz w:val="24"/>
          <w:szCs w:val="24"/>
          <w:lang w:val="it-IT" w:eastAsia="it-IT"/>
        </w:rPr>
        <w:t>v</w:t>
      </w:r>
      <w:r w:rsidR="00675B88" w:rsidRPr="00695E02">
        <w:rPr>
          <w:rFonts w:ascii="Times New Roman" w:eastAsia="Times New Roman" w:hAnsi="Times New Roman" w:cs="Times New Roman"/>
          <w:sz w:val="24"/>
          <w:szCs w:val="24"/>
          <w:lang w:val="it-IT" w:eastAsia="it-IT"/>
        </w:rPr>
        <w:t>isualizza</w:t>
      </w:r>
      <w:r w:rsidR="00322C96" w:rsidRPr="00695E02">
        <w:rPr>
          <w:rFonts w:ascii="Times New Roman" w:eastAsia="Times New Roman" w:hAnsi="Times New Roman" w:cs="Times New Roman"/>
          <w:sz w:val="24"/>
          <w:szCs w:val="24"/>
          <w:lang w:val="it-IT" w:eastAsia="it-IT"/>
        </w:rPr>
        <w:t>to</w:t>
      </w:r>
      <w:r w:rsidR="00FC7BC8" w:rsidRPr="00695E02">
        <w:rPr>
          <w:rFonts w:ascii="Times New Roman" w:eastAsia="Times New Roman" w:hAnsi="Times New Roman" w:cs="Times New Roman"/>
          <w:sz w:val="24"/>
          <w:szCs w:val="24"/>
          <w:lang w:val="it-IT" w:eastAsia="it-IT"/>
        </w:rPr>
        <w:t xml:space="preserve"> </w:t>
      </w:r>
      <w:r w:rsidR="007B4753" w:rsidRPr="00695E02">
        <w:rPr>
          <w:rFonts w:ascii="Times New Roman" w:eastAsia="Times New Roman" w:hAnsi="Times New Roman" w:cs="Times New Roman"/>
          <w:sz w:val="24"/>
          <w:szCs w:val="24"/>
          <w:lang w:val="it-IT" w:eastAsia="it-IT"/>
        </w:rPr>
        <w:t xml:space="preserve">direttamente </w:t>
      </w:r>
      <w:r w:rsidR="00675B88" w:rsidRPr="00695E02">
        <w:rPr>
          <w:rFonts w:ascii="Times New Roman" w:eastAsia="Times New Roman" w:hAnsi="Times New Roman" w:cs="Times New Roman"/>
          <w:sz w:val="24"/>
          <w:szCs w:val="24"/>
          <w:lang w:val="it-IT" w:eastAsia="it-IT"/>
        </w:rPr>
        <w:t>il</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numero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dell'utente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chiamante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l'ora</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dell</w:t>
      </w:r>
      <w:r w:rsidR="00322C96" w:rsidRPr="00695E02">
        <w:rPr>
          <w:rFonts w:ascii="Times New Roman" w:eastAsia="Times New Roman" w:hAnsi="Times New Roman" w:cs="Times New Roman"/>
          <w:sz w:val="24"/>
          <w:szCs w:val="24"/>
          <w:lang w:val="it-IT" w:eastAsia="it-IT"/>
        </w:rPr>
        <w:t>o squillo</w:t>
      </w:r>
      <w:r w:rsidR="00675B88"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quindi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l'</w:t>
      </w:r>
      <w:r w:rsidRPr="00695E02">
        <w:rPr>
          <w:rFonts w:ascii="Times New Roman" w:eastAsia="Times New Roman" w:hAnsi="Times New Roman" w:cs="Times New Roman"/>
          <w:sz w:val="24"/>
          <w:szCs w:val="24"/>
          <w:lang w:val="it-IT" w:eastAsia="it-IT"/>
        </w:rPr>
        <w:t>incaricato e/o addetto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sa</w:t>
      </w:r>
      <w:r w:rsidR="00FC7BC8" w:rsidRPr="00695E02">
        <w:rPr>
          <w:rFonts w:ascii="Times New Roman" w:eastAsia="Times New Roman" w:hAnsi="Times New Roman" w:cs="Times New Roman"/>
          <w:sz w:val="24"/>
          <w:szCs w:val="24"/>
          <w:lang w:val="it-IT" w:eastAsia="it-IT"/>
        </w:rPr>
        <w:t xml:space="preserve"> </w:t>
      </w:r>
      <w:r w:rsidR="00322C96" w:rsidRPr="00695E02">
        <w:rPr>
          <w:rFonts w:ascii="Times New Roman" w:eastAsia="Times New Roman" w:hAnsi="Times New Roman" w:cs="Times New Roman"/>
          <w:sz w:val="24"/>
          <w:szCs w:val="24"/>
          <w:lang w:val="it-IT" w:eastAsia="it-IT"/>
        </w:rPr>
        <w:t>da dove è stato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chiamat</w:t>
      </w:r>
      <w:r w:rsidR="00322C96" w:rsidRPr="00695E02">
        <w:rPr>
          <w:rFonts w:ascii="Times New Roman" w:eastAsia="Times New Roman" w:hAnsi="Times New Roman" w:cs="Times New Roman"/>
          <w:sz w:val="24"/>
          <w:szCs w:val="24"/>
          <w:lang w:val="it-IT" w:eastAsia="it-IT"/>
        </w:rPr>
        <w:t>o</w:t>
      </w:r>
      <w:r w:rsidR="00675B88"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anche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l'utente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non</w:t>
      </w:r>
      <w:r w:rsidR="00FC7BC8" w:rsidRPr="00695E02">
        <w:rPr>
          <w:rFonts w:ascii="Times New Roman" w:eastAsia="Times New Roman" w:hAnsi="Times New Roman" w:cs="Times New Roman"/>
          <w:sz w:val="24"/>
          <w:szCs w:val="24"/>
          <w:lang w:val="it-IT" w:eastAsia="it-IT"/>
        </w:rPr>
        <w:t xml:space="preserve"> </w:t>
      </w:r>
      <w:r w:rsidR="00854B4D" w:rsidRPr="00695E02">
        <w:rPr>
          <w:rFonts w:ascii="Times New Roman" w:eastAsia="Times New Roman" w:hAnsi="Times New Roman" w:cs="Times New Roman"/>
          <w:sz w:val="24"/>
          <w:szCs w:val="24"/>
          <w:lang w:val="it-IT" w:eastAsia="it-IT"/>
        </w:rPr>
        <w:t xml:space="preserve">riesce </w:t>
      </w:r>
      <w:r w:rsidR="00675B88" w:rsidRPr="00695E02">
        <w:rPr>
          <w:rFonts w:ascii="Times New Roman" w:eastAsia="Times New Roman" w:hAnsi="Times New Roman" w:cs="Times New Roman"/>
          <w:sz w:val="24"/>
          <w:szCs w:val="24"/>
          <w:lang w:val="it-IT" w:eastAsia="it-IT"/>
        </w:rPr>
        <w:t>a termina</w:t>
      </w:r>
      <w:r w:rsidR="00854B4D" w:rsidRPr="00695E02">
        <w:rPr>
          <w:rFonts w:ascii="Times New Roman" w:eastAsia="Times New Roman" w:hAnsi="Times New Roman" w:cs="Times New Roman"/>
          <w:sz w:val="24"/>
          <w:szCs w:val="24"/>
          <w:lang w:val="it-IT" w:eastAsia="it-IT"/>
        </w:rPr>
        <w:t>re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la</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relativa</w:t>
      </w:r>
      <w:r w:rsidR="00FC7BC8" w:rsidRPr="00695E02">
        <w:rPr>
          <w:rFonts w:ascii="Times New Roman" w:eastAsia="Times New Roman" w:hAnsi="Times New Roman" w:cs="Times New Roman"/>
          <w:sz w:val="24"/>
          <w:szCs w:val="24"/>
          <w:lang w:val="it-IT" w:eastAsia="it-IT"/>
        </w:rPr>
        <w:t xml:space="preserve"> </w:t>
      </w:r>
      <w:r w:rsidR="00467DD7" w:rsidRPr="00695E02">
        <w:rPr>
          <w:rFonts w:ascii="Times New Roman" w:eastAsia="Times New Roman" w:hAnsi="Times New Roman" w:cs="Times New Roman"/>
          <w:sz w:val="24"/>
          <w:szCs w:val="24"/>
          <w:lang w:val="it-IT" w:eastAsia="it-IT"/>
        </w:rPr>
        <w:t>richiesta</w:t>
      </w:r>
      <w:r w:rsidR="00675B88" w:rsidRPr="00695E02">
        <w:rPr>
          <w:rFonts w:ascii="Times New Roman" w:eastAsia="Times New Roman" w:hAnsi="Times New Roman" w:cs="Times New Roman"/>
          <w:sz w:val="24"/>
          <w:szCs w:val="24"/>
          <w:lang w:val="it-IT" w:eastAsia="it-IT"/>
        </w:rPr>
        <w:t>.</w:t>
      </w:r>
    </w:p>
    <w:p w14:paraId="1B267D43" w14:textId="77777777" w:rsidR="00F67A74" w:rsidRPr="00695E02" w:rsidRDefault="007B4753" w:rsidP="003C1F0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il numero da cui arriva l'emergenza non è in rubrica, compare sul display il numero con anteposto 911 o 555.</w:t>
      </w:r>
    </w:p>
    <w:p w14:paraId="033EDCE5" w14:textId="39064E94" w:rsidR="007B4753" w:rsidRPr="00695E02" w:rsidRDefault="007B4753" w:rsidP="003C1F0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Quando viene sollevata la cornetta parte prima un messaggio che annuncia la chiamata: "Emergenza Sanitaria" o "Emergenza Incendio". Qualora un</w:t>
      </w:r>
      <w:r w:rsidR="00035051" w:rsidRPr="00695E02">
        <w:rPr>
          <w:rFonts w:ascii="Times New Roman" w:eastAsia="Times New Roman" w:hAnsi="Times New Roman" w:cs="Times New Roman"/>
          <w:sz w:val="24"/>
          <w:szCs w:val="24"/>
          <w:lang w:val="it-IT" w:eastAsia="it-IT"/>
        </w:rPr>
        <w:t xml:space="preserve"> addetto</w:t>
      </w:r>
      <w:r w:rsidRPr="00695E02">
        <w:rPr>
          <w:rFonts w:ascii="Times New Roman" w:eastAsia="Times New Roman" w:hAnsi="Times New Roman" w:cs="Times New Roman"/>
          <w:sz w:val="24"/>
          <w:szCs w:val="24"/>
          <w:lang w:val="it-IT" w:eastAsia="it-IT"/>
        </w:rPr>
        <w:t xml:space="preserve"> volesse non accettare la chiamata (opzione per oggettiva impossibilità) deve riagganciare subito. Altrimenti la chiamata verrà considerata accettata e passata. Il sistema riprende la chiamata collettiva per altri 50 secondi. Poi in caso di mancata risposta, la chiamata viene deviata alla sala di controllo del Presidio Tecnico (681), alla Reception della </w:t>
      </w:r>
      <w:r w:rsidR="00C57E30" w:rsidRPr="00695E02">
        <w:rPr>
          <w:rFonts w:ascii="Times New Roman" w:eastAsia="Times New Roman" w:hAnsi="Times New Roman" w:cs="Times New Roman"/>
          <w:sz w:val="24"/>
          <w:szCs w:val="24"/>
          <w:lang w:val="it-IT" w:eastAsia="it-IT"/>
        </w:rPr>
        <w:t>SISSA</w:t>
      </w:r>
      <w:r w:rsidRPr="00695E02">
        <w:rPr>
          <w:rFonts w:ascii="Times New Roman" w:eastAsia="Times New Roman" w:hAnsi="Times New Roman" w:cs="Times New Roman"/>
          <w:sz w:val="24"/>
          <w:szCs w:val="24"/>
          <w:lang w:val="it-IT" w:eastAsia="it-IT"/>
        </w:rPr>
        <w:t xml:space="preserve"> (111) e Cordless reception (680) per chiamata diretta al 118 o 115.</w:t>
      </w:r>
    </w:p>
    <w:p w14:paraId="226A0A97" w14:textId="6F16E148" w:rsidR="00675B88" w:rsidRPr="00695E02" w:rsidRDefault="00F114EA" w:rsidP="003919EA">
      <w:pPr>
        <w:spacing w:before="12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 xml:space="preserve">L’orario </w:t>
      </w:r>
      <w:r w:rsidR="00675B88" w:rsidRPr="00695E02">
        <w:rPr>
          <w:rFonts w:ascii="Times New Roman" w:eastAsia="Times New Roman" w:hAnsi="Times New Roman" w:cs="Times New Roman"/>
          <w:sz w:val="24"/>
          <w:szCs w:val="24"/>
          <w:lang w:val="it-IT" w:eastAsia="it-IT"/>
        </w:rPr>
        <w:t>di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attivazione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w:t>
      </w:r>
      <w:r w:rsidRPr="00695E02">
        <w:rPr>
          <w:rFonts w:ascii="Times New Roman" w:eastAsia="Times New Roman" w:hAnsi="Times New Roman" w:cs="Times New Roman"/>
          <w:sz w:val="24"/>
          <w:szCs w:val="24"/>
          <w:lang w:val="it-IT" w:eastAsia="it-IT"/>
        </w:rPr>
        <w:t>e</w:t>
      </w:r>
      <w:r w:rsidR="00675B88" w:rsidRPr="00695E02">
        <w:rPr>
          <w:rFonts w:ascii="Times New Roman" w:eastAsia="Times New Roman" w:hAnsi="Times New Roman" w:cs="Times New Roman"/>
          <w:sz w:val="24"/>
          <w:szCs w:val="24"/>
          <w:lang w:val="it-IT" w:eastAsia="it-IT"/>
        </w:rPr>
        <w:t>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numeri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unici </w:t>
      </w:r>
      <w:r w:rsidR="00675B88" w:rsidRPr="00695E02">
        <w:rPr>
          <w:rFonts w:ascii="Times New Roman" w:eastAsia="Times New Roman" w:hAnsi="Times New Roman" w:cs="Times New Roman"/>
          <w:sz w:val="24"/>
          <w:szCs w:val="24"/>
          <w:lang w:val="it-IT" w:eastAsia="it-IT"/>
        </w:rPr>
        <w:t>911</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e 555 </w:t>
      </w:r>
      <w:r w:rsidR="007B4753" w:rsidRPr="00695E02">
        <w:rPr>
          <w:rFonts w:ascii="Times New Roman" w:eastAsia="Times New Roman" w:hAnsi="Times New Roman" w:cs="Times New Roman"/>
          <w:sz w:val="24"/>
          <w:lang w:val="it-IT"/>
        </w:rPr>
        <w:t>direttamente agli addetti</w:t>
      </w:r>
      <w:r w:rsidR="007B4753"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è</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stato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impostato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b/>
          <w:sz w:val="24"/>
          <w:szCs w:val="24"/>
          <w:lang w:val="it-IT" w:eastAsia="it-IT"/>
        </w:rPr>
        <w:t>da</w:t>
      </w:r>
      <w:r w:rsidRPr="00695E02">
        <w:rPr>
          <w:rFonts w:ascii="Times New Roman" w:eastAsia="Times New Roman" w:hAnsi="Times New Roman" w:cs="Times New Roman"/>
          <w:b/>
          <w:sz w:val="24"/>
          <w:szCs w:val="24"/>
          <w:lang w:val="it-IT" w:eastAsia="it-IT"/>
        </w:rPr>
        <w:t>lle</w:t>
      </w:r>
      <w:r w:rsidR="00FC7BC8" w:rsidRPr="00695E02">
        <w:rPr>
          <w:rFonts w:ascii="Times New Roman" w:eastAsia="Times New Roman" w:hAnsi="Times New Roman" w:cs="Times New Roman"/>
          <w:b/>
          <w:sz w:val="24"/>
          <w:szCs w:val="24"/>
          <w:lang w:val="it-IT" w:eastAsia="it-IT"/>
        </w:rPr>
        <w:t xml:space="preserve"> </w:t>
      </w:r>
      <w:r w:rsidR="00675B88" w:rsidRPr="00695E02">
        <w:rPr>
          <w:rFonts w:ascii="Times New Roman" w:eastAsia="Times New Roman" w:hAnsi="Times New Roman" w:cs="Times New Roman"/>
          <w:b/>
          <w:sz w:val="24"/>
          <w:szCs w:val="24"/>
          <w:lang w:val="it-IT" w:eastAsia="it-IT"/>
        </w:rPr>
        <w:t>9:0</w:t>
      </w:r>
      <w:r w:rsidR="00FC7BC8" w:rsidRPr="00695E02">
        <w:rPr>
          <w:rFonts w:ascii="Times New Roman" w:eastAsia="Times New Roman" w:hAnsi="Times New Roman" w:cs="Times New Roman"/>
          <w:b/>
          <w:sz w:val="24"/>
          <w:szCs w:val="24"/>
          <w:lang w:val="it-IT" w:eastAsia="it-IT"/>
        </w:rPr>
        <w:t>0</w:t>
      </w:r>
      <w:r w:rsidR="00675B88"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b/>
          <w:sz w:val="24"/>
          <w:szCs w:val="24"/>
          <w:lang w:val="it-IT" w:eastAsia="it-IT"/>
        </w:rPr>
        <w:t xml:space="preserve">alle </w:t>
      </w:r>
      <w:r w:rsidR="00675B88" w:rsidRPr="00695E02">
        <w:rPr>
          <w:rFonts w:ascii="Times New Roman" w:eastAsia="Times New Roman" w:hAnsi="Times New Roman" w:cs="Times New Roman"/>
          <w:b/>
          <w:sz w:val="24"/>
          <w:szCs w:val="24"/>
          <w:lang w:val="it-IT" w:eastAsia="it-IT"/>
        </w:rPr>
        <w:t>17:0</w:t>
      </w:r>
      <w:r w:rsidR="00FC7BC8" w:rsidRPr="00695E02">
        <w:rPr>
          <w:rFonts w:ascii="Times New Roman" w:eastAsia="Times New Roman" w:hAnsi="Times New Roman" w:cs="Times New Roman"/>
          <w:b/>
          <w:sz w:val="24"/>
          <w:szCs w:val="24"/>
          <w:lang w:val="it-IT" w:eastAsia="it-IT"/>
        </w:rPr>
        <w:t>0</w:t>
      </w:r>
      <w:r w:rsidR="00854B4D" w:rsidRPr="00695E02">
        <w:rPr>
          <w:rFonts w:ascii="Times New Roman" w:eastAsia="Times New Roman" w:hAnsi="Times New Roman" w:cs="Times New Roman"/>
          <w:sz w:val="24"/>
          <w:szCs w:val="24"/>
          <w:lang w:val="it-IT" w:eastAsia="it-IT"/>
        </w:rPr>
        <w:t xml:space="preserve"> </w:t>
      </w:r>
      <w:r w:rsidR="007B4753" w:rsidRPr="00695E02">
        <w:rPr>
          <w:rFonts w:ascii="Times New Roman" w:eastAsia="Times New Roman" w:hAnsi="Times New Roman" w:cs="Times New Roman"/>
          <w:b/>
          <w:color w:val="000000" w:themeColor="text1"/>
          <w:sz w:val="24"/>
          <w:lang w:val="it-IT"/>
        </w:rPr>
        <w:t xml:space="preserve">da lunedì a giovedì, </w:t>
      </w:r>
      <w:r w:rsidR="00035051" w:rsidRPr="00695E02">
        <w:rPr>
          <w:rFonts w:ascii="Times New Roman" w:eastAsia="Times New Roman" w:hAnsi="Times New Roman" w:cs="Times New Roman"/>
          <w:b/>
          <w:color w:val="000000" w:themeColor="text1"/>
          <w:sz w:val="24"/>
          <w:lang w:val="it-IT"/>
        </w:rPr>
        <w:t xml:space="preserve">e </w:t>
      </w:r>
      <w:r w:rsidR="007B4753" w:rsidRPr="00695E02">
        <w:rPr>
          <w:rFonts w:ascii="Times New Roman" w:eastAsia="Times New Roman" w:hAnsi="Times New Roman" w:cs="Times New Roman"/>
          <w:b/>
          <w:color w:val="000000" w:themeColor="text1"/>
          <w:sz w:val="24"/>
          <w:lang w:val="it-IT"/>
        </w:rPr>
        <w:t>nella fascia oraria 9</w:t>
      </w:r>
      <w:r w:rsidR="006F44C2" w:rsidRPr="00695E02">
        <w:rPr>
          <w:rFonts w:ascii="Times New Roman" w:eastAsia="Times New Roman" w:hAnsi="Times New Roman" w:cs="Times New Roman"/>
          <w:b/>
          <w:color w:val="000000" w:themeColor="text1"/>
          <w:sz w:val="24"/>
          <w:lang w:val="it-IT"/>
        </w:rPr>
        <w:t>:00</w:t>
      </w:r>
      <w:r w:rsidR="007B4753" w:rsidRPr="00695E02">
        <w:rPr>
          <w:rFonts w:ascii="Times New Roman" w:eastAsia="Times New Roman" w:hAnsi="Times New Roman" w:cs="Times New Roman"/>
          <w:b/>
          <w:color w:val="000000" w:themeColor="text1"/>
          <w:sz w:val="24"/>
          <w:lang w:val="it-IT"/>
        </w:rPr>
        <w:t>-15</w:t>
      </w:r>
      <w:r w:rsidR="006F44C2" w:rsidRPr="00695E02">
        <w:rPr>
          <w:rFonts w:ascii="Times New Roman" w:eastAsia="Times New Roman" w:hAnsi="Times New Roman" w:cs="Times New Roman"/>
          <w:b/>
          <w:color w:val="000000" w:themeColor="text1"/>
          <w:sz w:val="24"/>
          <w:lang w:val="it-IT"/>
        </w:rPr>
        <w:t>:00</w:t>
      </w:r>
      <w:r w:rsidR="007B4753" w:rsidRPr="00695E02">
        <w:rPr>
          <w:rFonts w:ascii="Times New Roman" w:eastAsia="Times New Roman" w:hAnsi="Times New Roman" w:cs="Times New Roman"/>
          <w:b/>
          <w:color w:val="000000" w:themeColor="text1"/>
          <w:sz w:val="24"/>
          <w:lang w:val="it-IT"/>
        </w:rPr>
        <w:t xml:space="preserve"> il venerdì</w:t>
      </w:r>
      <w:r w:rsidR="00675B88"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Fuori da questo intervallo</w:t>
      </w:r>
      <w:r w:rsidR="003C1F0A" w:rsidRPr="00695E02">
        <w:rPr>
          <w:rFonts w:ascii="Times New Roman" w:eastAsia="Times New Roman" w:hAnsi="Times New Roman" w:cs="Times New Roman"/>
          <w:sz w:val="24"/>
          <w:szCs w:val="24"/>
          <w:lang w:val="it-IT" w:eastAsia="it-IT"/>
        </w:rPr>
        <w:t xml:space="preserve"> d’orario</w:t>
      </w:r>
      <w:r w:rsidRPr="00695E02">
        <w:rPr>
          <w:rFonts w:ascii="Times New Roman" w:eastAsia="Times New Roman" w:hAnsi="Times New Roman" w:cs="Times New Roman"/>
          <w:sz w:val="24"/>
          <w:szCs w:val="24"/>
          <w:lang w:val="it-IT" w:eastAsia="it-IT"/>
        </w:rPr>
        <w:t>, le chiamate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vengono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in</w:t>
      </w:r>
      <w:r w:rsidR="003C1F0A" w:rsidRPr="00695E02">
        <w:rPr>
          <w:rFonts w:ascii="Times New Roman" w:eastAsia="Times New Roman" w:hAnsi="Times New Roman" w:cs="Times New Roman"/>
          <w:sz w:val="24"/>
          <w:szCs w:val="24"/>
          <w:lang w:val="it-IT" w:eastAsia="it-IT"/>
        </w:rPr>
        <w:t>dirizzate direttamente</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alla</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sala</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di</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controllo</w:t>
      </w:r>
      <w:r w:rsidR="00FC7BC8" w:rsidRPr="00695E02">
        <w:rPr>
          <w:rFonts w:ascii="Times New Roman" w:eastAsia="Times New Roman" w:hAnsi="Times New Roman" w:cs="Times New Roman"/>
          <w:sz w:val="24"/>
          <w:szCs w:val="24"/>
          <w:lang w:val="it-IT" w:eastAsia="it-IT"/>
        </w:rPr>
        <w:t xml:space="preserve"> </w:t>
      </w:r>
      <w:r w:rsidR="00675B88" w:rsidRPr="00695E02">
        <w:rPr>
          <w:rFonts w:ascii="Times New Roman" w:eastAsia="Times New Roman" w:hAnsi="Times New Roman" w:cs="Times New Roman"/>
          <w:sz w:val="24"/>
          <w:szCs w:val="24"/>
          <w:lang w:val="it-IT" w:eastAsia="it-IT"/>
        </w:rPr>
        <w:t>d</w:t>
      </w:r>
      <w:r w:rsidRPr="00695E02">
        <w:rPr>
          <w:rFonts w:ascii="Times New Roman" w:eastAsia="Times New Roman" w:hAnsi="Times New Roman" w:cs="Times New Roman"/>
          <w:sz w:val="24"/>
          <w:szCs w:val="24"/>
          <w:lang w:val="it-IT" w:eastAsia="it-IT"/>
        </w:rPr>
        <w:t xml:space="preserve">el Presidio Tecnico </w:t>
      </w:r>
      <w:r w:rsidR="003C1F0A" w:rsidRPr="00695E02">
        <w:rPr>
          <w:rFonts w:ascii="Times New Roman" w:eastAsia="Times New Roman" w:hAnsi="Times New Roman" w:cs="Times New Roman"/>
          <w:sz w:val="24"/>
          <w:szCs w:val="24"/>
          <w:lang w:val="it-IT" w:eastAsia="it-IT"/>
        </w:rPr>
        <w:t xml:space="preserve">(681), alla Reception della </w:t>
      </w:r>
      <w:r w:rsidR="00C57E30" w:rsidRPr="00695E02">
        <w:rPr>
          <w:rFonts w:ascii="Times New Roman" w:eastAsia="Times New Roman" w:hAnsi="Times New Roman" w:cs="Times New Roman"/>
          <w:sz w:val="24"/>
          <w:szCs w:val="24"/>
          <w:lang w:val="it-IT" w:eastAsia="it-IT"/>
        </w:rPr>
        <w:t>SISSA</w:t>
      </w:r>
      <w:r w:rsidR="003C1F0A" w:rsidRPr="00695E02">
        <w:rPr>
          <w:rFonts w:ascii="Times New Roman" w:eastAsia="Times New Roman" w:hAnsi="Times New Roman" w:cs="Times New Roman"/>
          <w:sz w:val="24"/>
          <w:szCs w:val="24"/>
          <w:lang w:val="it-IT" w:eastAsia="it-IT"/>
        </w:rPr>
        <w:t xml:space="preserve"> (1</w:t>
      </w:r>
      <w:r w:rsidR="00092D27" w:rsidRPr="00695E02">
        <w:rPr>
          <w:rFonts w:ascii="Times New Roman" w:eastAsia="Times New Roman" w:hAnsi="Times New Roman" w:cs="Times New Roman"/>
          <w:sz w:val="24"/>
          <w:szCs w:val="24"/>
          <w:lang w:val="it-IT" w:eastAsia="it-IT"/>
        </w:rPr>
        <w:t xml:space="preserve">11) e Cordless reception (680) </w:t>
      </w:r>
      <w:r w:rsidR="003C1F0A" w:rsidRPr="00695E02">
        <w:rPr>
          <w:rFonts w:ascii="Times New Roman" w:eastAsia="Times New Roman" w:hAnsi="Times New Roman" w:cs="Times New Roman"/>
          <w:sz w:val="24"/>
          <w:szCs w:val="24"/>
          <w:lang w:val="it-IT" w:eastAsia="it-IT"/>
        </w:rPr>
        <w:t>per chiamata diretta al 118 o 115.</w:t>
      </w:r>
    </w:p>
    <w:p w14:paraId="59251906" w14:textId="01D98E31" w:rsidR="00675B88" w:rsidRPr="00695E02" w:rsidRDefault="00675B88" w:rsidP="003C1F0A">
      <w:pPr>
        <w:spacing w:before="24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Durante</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l’orario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attivazione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de</w:t>
      </w:r>
      <w:r w:rsidR="00F114EA" w:rsidRPr="00695E02">
        <w:rPr>
          <w:rFonts w:ascii="Times New Roman" w:eastAsia="Times New Roman" w:hAnsi="Times New Roman" w:cs="Times New Roman"/>
          <w:sz w:val="24"/>
          <w:szCs w:val="24"/>
          <w:lang w:val="it-IT" w:eastAsia="it-IT"/>
        </w:rPr>
        <w:t>i numeri unici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911</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555</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è</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vietato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chiamare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il</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118</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w:t>
      </w:r>
      <w:r w:rsidR="00F114EA" w:rsidRPr="00695E02">
        <w:rPr>
          <w:rFonts w:ascii="Times New Roman" w:eastAsia="Times New Roman" w:hAnsi="Times New Roman" w:cs="Times New Roman"/>
          <w:sz w:val="24"/>
          <w:szCs w:val="24"/>
          <w:lang w:val="it-IT" w:eastAsia="it-IT"/>
        </w:rPr>
        <w:t>S</w:t>
      </w:r>
      <w:r w:rsidRPr="00695E02">
        <w:rPr>
          <w:rFonts w:ascii="Times New Roman" w:eastAsia="Times New Roman" w:hAnsi="Times New Roman" w:cs="Times New Roman"/>
          <w:sz w:val="24"/>
          <w:szCs w:val="24"/>
          <w:lang w:val="it-IT" w:eastAsia="it-IT"/>
        </w:rPr>
        <w:t>ervizio</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S</w:t>
      </w:r>
      <w:r w:rsidRPr="00695E02">
        <w:rPr>
          <w:rFonts w:ascii="Times New Roman" w:eastAsia="Times New Roman" w:hAnsi="Times New Roman" w:cs="Times New Roman"/>
          <w:sz w:val="24"/>
          <w:szCs w:val="24"/>
          <w:lang w:val="it-IT" w:eastAsia="it-IT"/>
        </w:rPr>
        <w:t>anitario</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N</w:t>
      </w:r>
      <w:r w:rsidRPr="00695E02">
        <w:rPr>
          <w:rFonts w:ascii="Times New Roman" w:eastAsia="Times New Roman" w:hAnsi="Times New Roman" w:cs="Times New Roman"/>
          <w:sz w:val="24"/>
          <w:szCs w:val="24"/>
          <w:lang w:val="it-IT" w:eastAsia="it-IT"/>
        </w:rPr>
        <w:t>azionale)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o</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 xml:space="preserve">il </w:t>
      </w:r>
      <w:r w:rsidRPr="00695E02">
        <w:rPr>
          <w:rFonts w:ascii="Times New Roman" w:eastAsia="Times New Roman" w:hAnsi="Times New Roman" w:cs="Times New Roman"/>
          <w:sz w:val="24"/>
          <w:szCs w:val="24"/>
          <w:lang w:val="it-IT" w:eastAsia="it-IT"/>
        </w:rPr>
        <w:t>115</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w:t>
      </w:r>
      <w:r w:rsidR="00F114EA" w:rsidRPr="00695E02">
        <w:rPr>
          <w:rFonts w:ascii="Times New Roman" w:eastAsia="Times New Roman" w:hAnsi="Times New Roman" w:cs="Times New Roman"/>
          <w:sz w:val="24"/>
          <w:szCs w:val="24"/>
          <w:lang w:val="it-IT" w:eastAsia="it-IT"/>
        </w:rPr>
        <w:t>V</w:t>
      </w:r>
      <w:r w:rsidRPr="00695E02">
        <w:rPr>
          <w:rFonts w:ascii="Times New Roman" w:eastAsia="Times New Roman" w:hAnsi="Times New Roman" w:cs="Times New Roman"/>
          <w:sz w:val="24"/>
          <w:szCs w:val="24"/>
          <w:lang w:val="it-IT" w:eastAsia="it-IT"/>
        </w:rPr>
        <w:t>igili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del</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F</w:t>
      </w:r>
      <w:r w:rsidRPr="00695E02">
        <w:rPr>
          <w:rFonts w:ascii="Times New Roman" w:eastAsia="Times New Roman" w:hAnsi="Times New Roman" w:cs="Times New Roman"/>
          <w:sz w:val="24"/>
          <w:szCs w:val="24"/>
          <w:lang w:val="it-IT" w:eastAsia="it-IT"/>
        </w:rPr>
        <w:t>uoco)</w:t>
      </w:r>
      <w:r w:rsidR="00EF5427" w:rsidRPr="00695E02">
        <w:rPr>
          <w:rFonts w:ascii="Times New Roman" w:eastAsia="Times New Roman" w:hAnsi="Times New Roman" w:cs="Times New Roman"/>
          <w:sz w:val="24"/>
          <w:szCs w:val="24"/>
          <w:lang w:val="it-IT"/>
        </w:rPr>
        <w:t xml:space="preserve"> </w:t>
      </w:r>
      <w:r w:rsidR="00F67A74" w:rsidRPr="00695E02">
        <w:rPr>
          <w:rFonts w:ascii="Times New Roman" w:eastAsia="Times New Roman" w:hAnsi="Times New Roman" w:cs="Times New Roman"/>
          <w:sz w:val="24"/>
          <w:szCs w:val="24"/>
          <w:lang w:val="it-IT" w:eastAsia="it-IT"/>
        </w:rPr>
        <w:t>perché</w:t>
      </w:r>
      <w:r w:rsidR="00EF5427" w:rsidRPr="00695E02">
        <w:rPr>
          <w:rFonts w:ascii="Times New Roman" w:eastAsia="Times New Roman" w:hAnsi="Times New Roman" w:cs="Times New Roman"/>
          <w:sz w:val="24"/>
          <w:szCs w:val="24"/>
          <w:lang w:val="it-IT" w:eastAsia="it-IT"/>
        </w:rPr>
        <w:t xml:space="preserve"> spetta al personale preposto aprire le sbarre all’ingresso ed eventualmente indirizzare i soccorritori sul luogo dell’emergenza</w:t>
      </w:r>
      <w:r w:rsidRPr="00695E02">
        <w:rPr>
          <w:rFonts w:ascii="Times New Roman" w:eastAsia="Times New Roman" w:hAnsi="Times New Roman" w:cs="Times New Roman"/>
          <w:sz w:val="24"/>
          <w:szCs w:val="24"/>
          <w:lang w:val="it-IT" w:eastAsia="it-IT"/>
        </w:rPr>
        <w:t>.</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Solo</w:t>
      </w:r>
      <w:r w:rsidR="00FC7BC8" w:rsidRPr="00695E02">
        <w:rPr>
          <w:rFonts w:ascii="Times New Roman" w:eastAsia="Times New Roman" w:hAnsi="Times New Roman" w:cs="Times New Roman"/>
          <w:sz w:val="24"/>
          <w:szCs w:val="24"/>
          <w:lang w:val="it-IT" w:eastAsia="it-IT"/>
        </w:rPr>
        <w:t xml:space="preserve"> </w:t>
      </w:r>
      <w:r w:rsidR="00035051" w:rsidRPr="00695E02">
        <w:rPr>
          <w:rFonts w:ascii="Times New Roman" w:eastAsia="Times New Roman" w:hAnsi="Times New Roman" w:cs="Times New Roman"/>
          <w:sz w:val="24"/>
          <w:szCs w:val="24"/>
          <w:lang w:val="it-IT" w:eastAsia="it-IT"/>
        </w:rPr>
        <w:t xml:space="preserve">il </w:t>
      </w:r>
      <w:r w:rsidRPr="00695E02">
        <w:rPr>
          <w:rFonts w:ascii="Times New Roman" w:eastAsia="Times New Roman" w:hAnsi="Times New Roman" w:cs="Times New Roman"/>
          <w:sz w:val="24"/>
          <w:szCs w:val="24"/>
          <w:lang w:val="it-IT" w:eastAsia="it-IT"/>
        </w:rPr>
        <w:t>personale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addestrato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appartenent</w:t>
      </w:r>
      <w:r w:rsidR="00F114EA" w:rsidRPr="00695E02">
        <w:rPr>
          <w:rFonts w:ascii="Times New Roman" w:eastAsia="Times New Roman" w:hAnsi="Times New Roman" w:cs="Times New Roman"/>
          <w:sz w:val="24"/>
          <w:szCs w:val="24"/>
          <w:lang w:val="it-IT" w:eastAsia="it-IT"/>
        </w:rPr>
        <w:t>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gruppi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soccorso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emergenza</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w:t>
      </w:r>
      <w:r w:rsidR="00035051" w:rsidRPr="00695E02">
        <w:rPr>
          <w:rFonts w:ascii="Times New Roman" w:eastAsia="Times New Roman" w:hAnsi="Times New Roman" w:cs="Times New Roman"/>
          <w:sz w:val="24"/>
          <w:szCs w:val="24"/>
          <w:lang w:val="it-IT" w:eastAsia="it-IT"/>
        </w:rPr>
        <w:t>uò</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effettuare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una</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valutazione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iniziale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qualsiasi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intervento</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che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potrebbe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evitare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inutili</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chiamate</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al</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118</w:t>
      </w:r>
      <w:r w:rsidR="00FC7BC8"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o</w:t>
      </w:r>
      <w:r w:rsidR="00FC7BC8" w:rsidRPr="00695E02">
        <w:rPr>
          <w:rFonts w:ascii="Times New Roman" w:eastAsia="Times New Roman" w:hAnsi="Times New Roman" w:cs="Times New Roman"/>
          <w:sz w:val="24"/>
          <w:szCs w:val="24"/>
          <w:lang w:val="it-IT" w:eastAsia="it-IT"/>
        </w:rPr>
        <w:t xml:space="preserve"> </w:t>
      </w:r>
      <w:r w:rsidR="00F114EA" w:rsidRPr="00695E02">
        <w:rPr>
          <w:rFonts w:ascii="Times New Roman" w:eastAsia="Times New Roman" w:hAnsi="Times New Roman" w:cs="Times New Roman"/>
          <w:sz w:val="24"/>
          <w:szCs w:val="24"/>
          <w:lang w:val="it-IT" w:eastAsia="it-IT"/>
        </w:rPr>
        <w:t xml:space="preserve">al </w:t>
      </w:r>
      <w:r w:rsidRPr="00695E02">
        <w:rPr>
          <w:rFonts w:ascii="Times New Roman" w:eastAsia="Times New Roman" w:hAnsi="Times New Roman" w:cs="Times New Roman"/>
          <w:sz w:val="24"/>
          <w:szCs w:val="24"/>
          <w:lang w:val="it-IT" w:eastAsia="it-IT"/>
        </w:rPr>
        <w:t>115.</w:t>
      </w:r>
    </w:p>
    <w:p w14:paraId="22CF3618" w14:textId="054CA427" w:rsidR="00805B45" w:rsidRPr="00695E02" w:rsidRDefault="00805B45" w:rsidP="003C1F0A">
      <w:pPr>
        <w:spacing w:before="240" w:after="0" w:line="240" w:lineRule="auto"/>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Per visualizzare da chi è giunta la chiamata (nel caso non si sia riusciti a prendere in carico lo squillo) basta seguire la seguente procedure:</w:t>
      </w:r>
    </w:p>
    <w:p w14:paraId="025B0C84" w14:textId="77777777" w:rsidR="00805B45" w:rsidRPr="00695E02" w:rsidRDefault="00805B45" w:rsidP="00805B45">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premere pulsante rotondo (modello </w:t>
      </w:r>
      <w:proofErr w:type="spellStart"/>
      <w:r w:rsidRPr="00695E02">
        <w:rPr>
          <w:rFonts w:ascii="Times New Roman" w:eastAsia="Times New Roman" w:hAnsi="Times New Roman" w:cs="Times New Roman"/>
          <w:color w:val="000000"/>
          <w:sz w:val="24"/>
          <w:lang w:val="it-IT"/>
        </w:rPr>
        <w:t>GrandStream</w:t>
      </w:r>
      <w:proofErr w:type="spellEnd"/>
      <w:r w:rsidRPr="00695E02">
        <w:rPr>
          <w:rFonts w:ascii="Times New Roman" w:eastAsia="Times New Roman" w:hAnsi="Times New Roman" w:cs="Times New Roman"/>
          <w:color w:val="000000"/>
          <w:sz w:val="24"/>
          <w:lang w:val="it-IT"/>
        </w:rPr>
        <w:t>)</w:t>
      </w:r>
    </w:p>
    <w:p w14:paraId="79FBD69A" w14:textId="77777777" w:rsidR="00805B45" w:rsidRPr="00695E02" w:rsidRDefault="00805B45" w:rsidP="00805B45">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selezionare </w:t>
      </w:r>
      <w:r w:rsidRPr="00695E02">
        <w:rPr>
          <w:rFonts w:ascii="Times New Roman" w:eastAsia="Times New Roman" w:hAnsi="Times New Roman" w:cs="Times New Roman"/>
          <w:b/>
          <w:bCs/>
          <w:color w:val="000000"/>
          <w:sz w:val="24"/>
          <w:lang w:val="it-IT"/>
        </w:rPr>
        <w:t>lista chiamate</w:t>
      </w:r>
      <w:r w:rsidRPr="00695E02">
        <w:rPr>
          <w:rFonts w:ascii="Times New Roman" w:eastAsia="Times New Roman" w:hAnsi="Times New Roman" w:cs="Times New Roman"/>
          <w:color w:val="000000"/>
          <w:sz w:val="24"/>
          <w:lang w:val="it-IT"/>
        </w:rPr>
        <w:t xml:space="preserve"> col pulsante rotondo</w:t>
      </w:r>
    </w:p>
    <w:p w14:paraId="4D64CA0F" w14:textId="77777777" w:rsidR="00805B45" w:rsidRPr="00695E02" w:rsidRDefault="00805B45" w:rsidP="00805B45">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selezionare </w:t>
      </w:r>
      <w:r w:rsidRPr="00695E02">
        <w:rPr>
          <w:rFonts w:ascii="Times New Roman" w:eastAsia="Times New Roman" w:hAnsi="Times New Roman" w:cs="Times New Roman"/>
          <w:b/>
          <w:bCs/>
          <w:color w:val="000000"/>
          <w:sz w:val="24"/>
          <w:lang w:val="it-IT"/>
        </w:rPr>
        <w:t>chiamate ricevut</w:t>
      </w:r>
      <w:r w:rsidRPr="00695E02">
        <w:rPr>
          <w:rFonts w:ascii="Times New Roman" w:eastAsia="Times New Roman" w:hAnsi="Times New Roman" w:cs="Times New Roman"/>
          <w:b/>
          <w:color w:val="000000"/>
          <w:sz w:val="24"/>
          <w:lang w:val="it-IT"/>
        </w:rPr>
        <w:t>e</w:t>
      </w:r>
      <w:r w:rsidRPr="00695E02">
        <w:rPr>
          <w:rFonts w:ascii="Times New Roman" w:eastAsia="Times New Roman" w:hAnsi="Times New Roman" w:cs="Times New Roman"/>
          <w:color w:val="000000"/>
          <w:sz w:val="24"/>
          <w:lang w:val="it-IT"/>
        </w:rPr>
        <w:t xml:space="preserve"> col pulsante rotondo</w:t>
      </w:r>
    </w:p>
    <w:p w14:paraId="2EA87273" w14:textId="77777777" w:rsidR="00805B45" w:rsidRPr="00695E02" w:rsidRDefault="00805B45" w:rsidP="00805B45">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selezionare la chiamata "</w:t>
      </w:r>
      <w:r w:rsidRPr="00695E02">
        <w:rPr>
          <w:rFonts w:ascii="Times New Roman" w:eastAsia="Times New Roman" w:hAnsi="Times New Roman" w:cs="Times New Roman"/>
          <w:b/>
          <w:bCs/>
          <w:color w:val="000000"/>
          <w:sz w:val="24"/>
          <w:lang w:val="it-IT"/>
        </w:rPr>
        <w:t>911</w:t>
      </w:r>
      <w:r w:rsidRPr="00695E02">
        <w:rPr>
          <w:rFonts w:ascii="Times New Roman" w:eastAsia="Times New Roman" w:hAnsi="Times New Roman" w:cs="Times New Roman"/>
          <w:color w:val="000000"/>
          <w:sz w:val="24"/>
          <w:lang w:val="it-IT"/>
        </w:rPr>
        <w:t>" o "</w:t>
      </w:r>
      <w:r w:rsidRPr="00695E02">
        <w:rPr>
          <w:rFonts w:ascii="Times New Roman" w:eastAsia="Times New Roman" w:hAnsi="Times New Roman" w:cs="Times New Roman"/>
          <w:b/>
          <w:bCs/>
          <w:color w:val="000000"/>
          <w:sz w:val="24"/>
          <w:lang w:val="it-IT"/>
        </w:rPr>
        <w:t>555</w:t>
      </w:r>
      <w:r w:rsidRPr="00695E02">
        <w:rPr>
          <w:rFonts w:ascii="Times New Roman" w:eastAsia="Times New Roman" w:hAnsi="Times New Roman" w:cs="Times New Roman"/>
          <w:color w:val="000000"/>
          <w:sz w:val="24"/>
          <w:lang w:val="it-IT"/>
        </w:rPr>
        <w:t>" ricevuta col pulsante rotondo</w:t>
      </w:r>
    </w:p>
    <w:p w14:paraId="0F3B66D2" w14:textId="7E2B7149" w:rsidR="00805B45" w:rsidRPr="00695E02" w:rsidRDefault="00805B45" w:rsidP="00805B45">
      <w:pPr>
        <w:spacing w:after="0" w:line="275" w:lineRule="exact"/>
        <w:ind w:left="144" w:right="144"/>
        <w:jc w:val="both"/>
        <w:textAlignment w:val="baseline"/>
        <w:rPr>
          <w:rFonts w:ascii="Times New Roman" w:eastAsia="Times New Roman" w:hAnsi="Times New Roman" w:cs="Times New Roman"/>
          <w:i/>
          <w:iCs/>
          <w:color w:val="000000"/>
          <w:sz w:val="24"/>
          <w:lang w:val="it-IT"/>
        </w:rPr>
      </w:pPr>
      <w:r w:rsidRPr="00695E02">
        <w:rPr>
          <w:rFonts w:ascii="Times New Roman" w:eastAsia="Times New Roman" w:hAnsi="Times New Roman" w:cs="Times New Roman"/>
          <w:color w:val="000000"/>
          <w:sz w:val="24"/>
          <w:lang w:val="it-IT"/>
        </w:rPr>
        <w:t xml:space="preserve">- compare il </w:t>
      </w:r>
      <w:r w:rsidRPr="00695E02">
        <w:rPr>
          <w:rFonts w:ascii="Times New Roman" w:eastAsia="Times New Roman" w:hAnsi="Times New Roman" w:cs="Times New Roman"/>
          <w:i/>
          <w:iCs/>
          <w:color w:val="000000"/>
          <w:sz w:val="24"/>
          <w:lang w:val="it-IT"/>
        </w:rPr>
        <w:t>numero chiamante per esteso</w:t>
      </w:r>
    </w:p>
    <w:p w14:paraId="4F513EAA" w14:textId="20BE9499" w:rsidR="00111099" w:rsidRPr="00695E02" w:rsidRDefault="00805B45" w:rsidP="00805B45">
      <w:pPr>
        <w:spacing w:before="240" w:after="0" w:line="240" w:lineRule="auto"/>
        <w:ind w:left="142" w:right="168"/>
        <w:contextualSpacing/>
        <w:mirrorIndents/>
        <w:jc w:val="both"/>
        <w:rPr>
          <w:rFonts w:ascii="Times New Roman" w:hAnsi="Times New Roman" w:cs="Times New Roman"/>
          <w:sz w:val="24"/>
          <w:szCs w:val="24"/>
          <w:lang w:val="it-IT" w:eastAsia="it-IT"/>
        </w:rPr>
      </w:pPr>
      <w:r w:rsidRPr="00695E02">
        <w:rPr>
          <w:rFonts w:ascii="Times New Roman" w:eastAsia="Times New Roman" w:hAnsi="Times New Roman" w:cs="Times New Roman"/>
          <w:color w:val="000000"/>
          <w:sz w:val="24"/>
          <w:lang w:val="it-IT"/>
        </w:rPr>
        <w:t>- richiamare sul</w:t>
      </w:r>
      <w:r w:rsidRPr="00695E02">
        <w:rPr>
          <w:rFonts w:ascii="Times New Roman" w:eastAsia="Times New Roman" w:hAnsi="Times New Roman" w:cs="Times New Roman"/>
          <w:i/>
          <w:iCs/>
          <w:color w:val="000000"/>
          <w:sz w:val="24"/>
          <w:lang w:val="it-IT"/>
        </w:rPr>
        <w:t xml:space="preserve"> numero chiamante esteso</w:t>
      </w:r>
      <w:r w:rsidRPr="00695E02">
        <w:rPr>
          <w:rFonts w:ascii="Times New Roman" w:eastAsia="Times New Roman" w:hAnsi="Times New Roman" w:cs="Times New Roman"/>
          <w:color w:val="000000"/>
          <w:sz w:val="24"/>
          <w:lang w:val="it-IT"/>
        </w:rPr>
        <w:t xml:space="preserve"> e </w:t>
      </w:r>
      <w:r w:rsidRPr="00695E02">
        <w:rPr>
          <w:rFonts w:ascii="Times New Roman" w:eastAsia="Times New Roman" w:hAnsi="Times New Roman" w:cs="Times New Roman"/>
          <w:color w:val="000000"/>
          <w:sz w:val="24"/>
          <w:u w:val="single"/>
          <w:lang w:val="it-IT"/>
        </w:rPr>
        <w:t>non</w:t>
      </w:r>
      <w:r w:rsidRPr="00695E02">
        <w:rPr>
          <w:rFonts w:ascii="Times New Roman" w:eastAsia="Times New Roman" w:hAnsi="Times New Roman" w:cs="Times New Roman"/>
          <w:color w:val="000000"/>
          <w:sz w:val="24"/>
          <w:lang w:val="it-IT"/>
        </w:rPr>
        <w:t xml:space="preserve"> il numero unico "</w:t>
      </w:r>
      <w:r w:rsidRPr="00695E02">
        <w:rPr>
          <w:rFonts w:ascii="Times New Roman" w:eastAsia="Times New Roman" w:hAnsi="Times New Roman" w:cs="Times New Roman"/>
          <w:i/>
          <w:iCs/>
          <w:color w:val="000000"/>
          <w:sz w:val="24"/>
          <w:lang w:val="it-IT"/>
        </w:rPr>
        <w:t>911</w:t>
      </w:r>
      <w:r w:rsidRPr="00695E02">
        <w:rPr>
          <w:rFonts w:ascii="Times New Roman" w:eastAsia="Times New Roman" w:hAnsi="Times New Roman" w:cs="Times New Roman"/>
          <w:color w:val="000000"/>
          <w:sz w:val="24"/>
          <w:lang w:val="it-IT"/>
        </w:rPr>
        <w:t>" o "</w:t>
      </w:r>
      <w:r w:rsidRPr="00695E02">
        <w:rPr>
          <w:rFonts w:ascii="Times New Roman" w:eastAsia="Times New Roman" w:hAnsi="Times New Roman" w:cs="Times New Roman"/>
          <w:i/>
          <w:iCs/>
          <w:color w:val="000000"/>
          <w:sz w:val="24"/>
          <w:lang w:val="it-IT"/>
        </w:rPr>
        <w:t>555</w:t>
      </w:r>
      <w:r w:rsidRPr="00695E02">
        <w:rPr>
          <w:rFonts w:ascii="Times New Roman" w:eastAsia="Times New Roman" w:hAnsi="Times New Roman" w:cs="Times New Roman"/>
          <w:color w:val="000000"/>
          <w:sz w:val="24"/>
          <w:lang w:val="it-IT"/>
        </w:rPr>
        <w:t>".</w:t>
      </w:r>
      <w:r w:rsidR="00927017">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 xml:space="preserve">Si ricorda </w:t>
      </w:r>
      <w:r w:rsidR="00675B88" w:rsidRPr="00695E02">
        <w:rPr>
          <w:rFonts w:ascii="Times New Roman" w:hAnsi="Times New Roman" w:cs="Times New Roman"/>
          <w:sz w:val="24"/>
          <w:szCs w:val="24"/>
          <w:lang w:val="it-IT" w:eastAsia="it-IT"/>
        </w:rPr>
        <w:t>che</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in tutta</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l'</w:t>
      </w:r>
      <w:r w:rsidR="00675B88" w:rsidRPr="00695E02">
        <w:rPr>
          <w:rFonts w:ascii="Times New Roman" w:hAnsi="Times New Roman" w:cs="Times New Roman"/>
          <w:sz w:val="24"/>
          <w:szCs w:val="24"/>
          <w:u w:val="single"/>
          <w:lang w:val="it-IT" w:eastAsia="it-IT"/>
        </w:rPr>
        <w:t>Unione</w:t>
      </w:r>
      <w:r w:rsidR="00FC7BC8" w:rsidRPr="00695E02">
        <w:rPr>
          <w:rFonts w:ascii="Times New Roman" w:hAnsi="Times New Roman" w:cs="Times New Roman"/>
          <w:sz w:val="24"/>
          <w:szCs w:val="24"/>
          <w:u w:val="single"/>
          <w:lang w:val="it-IT" w:eastAsia="it-IT"/>
        </w:rPr>
        <w:t xml:space="preserve"> E</w:t>
      </w:r>
      <w:r w:rsidR="00675B88" w:rsidRPr="00695E02">
        <w:rPr>
          <w:rFonts w:ascii="Times New Roman" w:hAnsi="Times New Roman" w:cs="Times New Roman"/>
          <w:sz w:val="24"/>
          <w:szCs w:val="24"/>
          <w:u w:val="single"/>
          <w:lang w:val="it-IT" w:eastAsia="it-IT"/>
        </w:rPr>
        <w:t>uropea</w:t>
      </w:r>
      <w:r w:rsidR="00675B88" w:rsidRPr="00695E02">
        <w:rPr>
          <w:rFonts w:ascii="Times New Roman" w:hAnsi="Times New Roman" w:cs="Times New Roman"/>
          <w:sz w:val="24"/>
          <w:szCs w:val="24"/>
          <w:lang w:val="it-IT" w:eastAsia="it-IT"/>
        </w:rPr>
        <w:t>,</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l'abuso</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o</w:t>
      </w:r>
      <w:r w:rsidR="00FC7BC8" w:rsidRPr="00695E02">
        <w:rPr>
          <w:rFonts w:ascii="Times New Roman" w:hAnsi="Times New Roman" w:cs="Times New Roman"/>
          <w:sz w:val="24"/>
          <w:szCs w:val="24"/>
          <w:lang w:val="it-IT" w:eastAsia="it-IT"/>
        </w:rPr>
        <w:t xml:space="preserve"> </w:t>
      </w:r>
      <w:r w:rsidR="00F114EA" w:rsidRPr="00695E02">
        <w:rPr>
          <w:rFonts w:ascii="Times New Roman" w:hAnsi="Times New Roman" w:cs="Times New Roman"/>
          <w:sz w:val="24"/>
          <w:szCs w:val="24"/>
          <w:lang w:val="it-IT" w:eastAsia="it-IT"/>
        </w:rPr>
        <w:t>la semplice chiamata "per scherzo"</w:t>
      </w:r>
      <w:r w:rsidR="00FC7BC8" w:rsidRPr="00695E02">
        <w:rPr>
          <w:rFonts w:ascii="Times New Roman" w:hAnsi="Times New Roman" w:cs="Times New Roman"/>
          <w:sz w:val="24"/>
          <w:szCs w:val="24"/>
          <w:lang w:val="it-IT" w:eastAsia="it-IT"/>
        </w:rPr>
        <w:t xml:space="preserve"> </w:t>
      </w:r>
      <w:r w:rsidR="00362946" w:rsidRPr="00695E02">
        <w:rPr>
          <w:rFonts w:ascii="Times New Roman" w:hAnsi="Times New Roman" w:cs="Times New Roman"/>
          <w:sz w:val="24"/>
          <w:szCs w:val="24"/>
          <w:lang w:val="it-IT" w:eastAsia="it-IT"/>
        </w:rPr>
        <w:t>de</w:t>
      </w:r>
      <w:r w:rsidR="00675B88" w:rsidRPr="00695E02">
        <w:rPr>
          <w:rFonts w:ascii="Times New Roman" w:hAnsi="Times New Roman" w:cs="Times New Roman"/>
          <w:sz w:val="24"/>
          <w:szCs w:val="24"/>
          <w:lang w:val="it-IT" w:eastAsia="it-IT"/>
        </w:rPr>
        <w:t>i</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numeri</w:t>
      </w:r>
      <w:r w:rsidR="00362946" w:rsidRPr="00695E02">
        <w:rPr>
          <w:rFonts w:ascii="Times New Roman" w:hAnsi="Times New Roman" w:cs="Times New Roman"/>
          <w:sz w:val="24"/>
          <w:szCs w:val="24"/>
          <w:lang w:val="it-IT" w:eastAsia="it-IT"/>
        </w:rPr>
        <w:t xml:space="preserve"> di emergenza</w:t>
      </w:r>
      <w:r w:rsidR="00FC7BC8" w:rsidRPr="00695E02">
        <w:rPr>
          <w:rFonts w:ascii="Times New Roman" w:hAnsi="Times New Roman" w:cs="Times New Roman"/>
          <w:sz w:val="24"/>
          <w:szCs w:val="24"/>
          <w:lang w:val="it-IT" w:eastAsia="it-IT"/>
        </w:rPr>
        <w:t xml:space="preserve"> </w:t>
      </w:r>
      <w:r w:rsidR="00F114EA" w:rsidRPr="00695E02">
        <w:rPr>
          <w:rFonts w:ascii="Times New Roman" w:hAnsi="Times New Roman" w:cs="Times New Roman"/>
          <w:sz w:val="24"/>
          <w:szCs w:val="24"/>
          <w:lang w:val="it-IT" w:eastAsia="it-IT"/>
        </w:rPr>
        <w:t>è</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considerato</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illegale</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e</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punibile</w:t>
      </w:r>
      <w:r w:rsidR="00FC7BC8" w:rsidRPr="00695E02">
        <w:rPr>
          <w:rFonts w:ascii="Times New Roman" w:hAnsi="Times New Roman" w:cs="Times New Roman"/>
          <w:sz w:val="24"/>
          <w:szCs w:val="24"/>
          <w:lang w:val="it-IT" w:eastAsia="it-IT"/>
        </w:rPr>
        <w:t xml:space="preserve"> </w:t>
      </w:r>
      <w:r w:rsidR="00675B88" w:rsidRPr="00695E02">
        <w:rPr>
          <w:rFonts w:ascii="Times New Roman" w:hAnsi="Times New Roman" w:cs="Times New Roman"/>
          <w:sz w:val="24"/>
          <w:szCs w:val="24"/>
          <w:lang w:val="it-IT" w:eastAsia="it-IT"/>
        </w:rPr>
        <w:t>penalmente</w:t>
      </w:r>
      <w:r w:rsidR="00FC7BC8" w:rsidRPr="00695E02">
        <w:rPr>
          <w:rFonts w:ascii="Times New Roman" w:hAnsi="Times New Roman" w:cs="Times New Roman"/>
          <w:sz w:val="24"/>
          <w:szCs w:val="24"/>
          <w:lang w:val="it-IT" w:eastAsia="it-IT"/>
        </w:rPr>
        <w:t xml:space="preserve"> </w:t>
      </w:r>
      <w:r w:rsidR="00467DD7" w:rsidRPr="00695E02">
        <w:rPr>
          <w:rFonts w:ascii="Times New Roman" w:hAnsi="Times New Roman" w:cs="Times New Roman"/>
          <w:sz w:val="24"/>
          <w:szCs w:val="24"/>
          <w:lang w:val="it-IT" w:eastAsia="it-IT"/>
        </w:rPr>
        <w:t xml:space="preserve">dalla legge </w:t>
      </w:r>
      <w:r w:rsidR="00675B88" w:rsidRPr="00695E02">
        <w:rPr>
          <w:rFonts w:ascii="Times New Roman" w:hAnsi="Times New Roman" w:cs="Times New Roman"/>
          <w:sz w:val="24"/>
          <w:szCs w:val="24"/>
          <w:lang w:val="it-IT" w:eastAsia="it-IT"/>
        </w:rPr>
        <w:t>per</w:t>
      </w:r>
      <w:r w:rsidR="00FC7BC8" w:rsidRPr="00695E02">
        <w:rPr>
          <w:rFonts w:ascii="Times New Roman" w:hAnsi="Times New Roman" w:cs="Times New Roman"/>
          <w:sz w:val="24"/>
          <w:szCs w:val="24"/>
          <w:lang w:val="it-IT" w:eastAsia="it-IT"/>
        </w:rPr>
        <w:t xml:space="preserve"> </w:t>
      </w:r>
      <w:r w:rsidR="00F64A4D" w:rsidRPr="00695E02">
        <w:rPr>
          <w:rFonts w:ascii="Times New Roman" w:hAnsi="Times New Roman" w:cs="Times New Roman"/>
          <w:sz w:val="24"/>
          <w:szCs w:val="24"/>
          <w:u w:val="single"/>
          <w:lang w:val="it-IT" w:eastAsia="it-IT"/>
        </w:rPr>
        <w:t>procurato</w:t>
      </w:r>
      <w:r w:rsidR="00FC7BC8" w:rsidRPr="00695E02">
        <w:rPr>
          <w:rFonts w:ascii="Times New Roman" w:hAnsi="Times New Roman" w:cs="Times New Roman"/>
          <w:sz w:val="24"/>
          <w:szCs w:val="24"/>
          <w:u w:val="single"/>
          <w:lang w:val="it-IT" w:eastAsia="it-IT"/>
        </w:rPr>
        <w:t xml:space="preserve"> </w:t>
      </w:r>
      <w:r w:rsidR="00675B88" w:rsidRPr="00695E02">
        <w:rPr>
          <w:rFonts w:ascii="Times New Roman" w:hAnsi="Times New Roman" w:cs="Times New Roman"/>
          <w:sz w:val="24"/>
          <w:szCs w:val="24"/>
          <w:u w:val="single"/>
          <w:lang w:val="it-IT" w:eastAsia="it-IT"/>
        </w:rPr>
        <w:t>allarme</w:t>
      </w:r>
      <w:r w:rsidR="001062D4" w:rsidRPr="00695E02">
        <w:rPr>
          <w:rFonts w:ascii="Times New Roman" w:hAnsi="Times New Roman" w:cs="Times New Roman"/>
          <w:sz w:val="24"/>
          <w:szCs w:val="24"/>
          <w:lang w:val="it-IT" w:eastAsia="it-IT"/>
        </w:rPr>
        <w:t xml:space="preserve"> (art.658 C.P.)</w:t>
      </w:r>
      <w:r w:rsidR="00675B88" w:rsidRPr="00695E02">
        <w:rPr>
          <w:rFonts w:ascii="Times New Roman" w:hAnsi="Times New Roman" w:cs="Times New Roman"/>
          <w:sz w:val="24"/>
          <w:szCs w:val="24"/>
          <w:lang w:val="it-IT" w:eastAsia="it-IT"/>
        </w:rPr>
        <w:t>.</w:t>
      </w:r>
    </w:p>
    <w:p w14:paraId="2BD1F7C8" w14:textId="77777777" w:rsidR="00C75457" w:rsidRPr="00695E02" w:rsidRDefault="00C75457" w:rsidP="003919EA">
      <w:pPr>
        <w:spacing w:before="240" w:after="0" w:line="720" w:lineRule="auto"/>
        <w:ind w:left="142" w:right="170"/>
        <w:mirrorIndents/>
        <w:jc w:val="both"/>
        <w:rPr>
          <w:rFonts w:ascii="Times New Roman" w:hAnsi="Times New Roman" w:cs="Times New Roman"/>
          <w:sz w:val="28"/>
          <w:szCs w:val="28"/>
        </w:rPr>
      </w:pPr>
      <w:bookmarkStart w:id="25" w:name="_Toc447876156"/>
      <w:r w:rsidRPr="00695E02">
        <w:rPr>
          <w:rFonts w:ascii="Times New Roman" w:hAnsi="Times New Roman" w:cs="Times New Roman"/>
          <w:noProof/>
          <w:sz w:val="28"/>
          <w:szCs w:val="28"/>
          <w:lang w:val="it-IT" w:eastAsia="it-IT"/>
        </w:rPr>
        <w:drawing>
          <wp:inline distT="0" distB="0" distL="0" distR="0" wp14:anchorId="6A0D6D9F" wp14:editId="0D6DE738">
            <wp:extent cx="6628130" cy="29337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801" cy="2958783"/>
                    </a:xfrm>
                    <a:prstGeom prst="rect">
                      <a:avLst/>
                    </a:prstGeom>
                    <a:noFill/>
                    <a:ln>
                      <a:noFill/>
                    </a:ln>
                  </pic:spPr>
                </pic:pic>
              </a:graphicData>
            </a:graphic>
          </wp:inline>
        </w:drawing>
      </w:r>
    </w:p>
    <w:p w14:paraId="0957EF94" w14:textId="77777777" w:rsidR="00C75457" w:rsidRPr="00695E02" w:rsidRDefault="00C75457" w:rsidP="003279D8">
      <w:pPr>
        <w:spacing w:before="240" w:after="0" w:line="240" w:lineRule="auto"/>
        <w:ind w:left="142" w:right="168"/>
        <w:contextualSpacing/>
        <w:mirrorIndents/>
        <w:jc w:val="both"/>
        <w:rPr>
          <w:rFonts w:ascii="Times New Roman" w:eastAsia="Times New Roman" w:hAnsi="Times New Roman" w:cs="Times New Roman"/>
          <w:b/>
          <w:bCs/>
          <w:kern w:val="32"/>
          <w:sz w:val="28"/>
          <w:szCs w:val="28"/>
          <w:lang w:val="it-IT" w:eastAsia="it-IT"/>
        </w:rPr>
      </w:pPr>
      <w:r w:rsidRPr="00695E02">
        <w:rPr>
          <w:rFonts w:ascii="Times New Roman" w:hAnsi="Times New Roman" w:cs="Times New Roman"/>
          <w:sz w:val="28"/>
          <w:szCs w:val="28"/>
          <w:lang w:val="it-IT"/>
        </w:rPr>
        <w:br w:type="page"/>
      </w:r>
    </w:p>
    <w:p w14:paraId="07C0DF96" w14:textId="5DC0D36E" w:rsidR="00050B0B" w:rsidRPr="00695E02" w:rsidRDefault="00F72DEE" w:rsidP="003279D8">
      <w:pPr>
        <w:pStyle w:val="Titolo1"/>
        <w:spacing w:after="0"/>
        <w:ind w:left="142" w:right="168"/>
        <w:contextualSpacing/>
        <w:mirrorIndents/>
        <w:jc w:val="both"/>
        <w:rPr>
          <w:rFonts w:ascii="Times New Roman" w:hAnsi="Times New Roman"/>
          <w:sz w:val="28"/>
          <w:szCs w:val="28"/>
        </w:rPr>
      </w:pPr>
      <w:bookmarkStart w:id="26" w:name="_Toc472417757"/>
      <w:r w:rsidRPr="00695E02">
        <w:rPr>
          <w:rFonts w:ascii="Times New Roman" w:hAnsi="Times New Roman"/>
          <w:sz w:val="28"/>
          <w:szCs w:val="28"/>
        </w:rPr>
        <w:lastRenderedPageBreak/>
        <w:t xml:space="preserve">CAPITOLO B: </w:t>
      </w:r>
      <w:r w:rsidR="001B0D3E" w:rsidRPr="00695E02">
        <w:rPr>
          <w:rFonts w:ascii="Times New Roman" w:hAnsi="Times New Roman"/>
          <w:sz w:val="28"/>
          <w:szCs w:val="28"/>
        </w:rPr>
        <w:t xml:space="preserve">Gestione </w:t>
      </w:r>
      <w:r w:rsidR="00050B0B" w:rsidRPr="00695E02">
        <w:rPr>
          <w:rFonts w:ascii="Times New Roman" w:hAnsi="Times New Roman"/>
          <w:sz w:val="28"/>
          <w:szCs w:val="28"/>
        </w:rPr>
        <w:t>E</w:t>
      </w:r>
      <w:r w:rsidRPr="00695E02">
        <w:rPr>
          <w:rFonts w:ascii="Times New Roman" w:hAnsi="Times New Roman"/>
          <w:sz w:val="28"/>
          <w:szCs w:val="28"/>
        </w:rPr>
        <w:t>mergenze in normale orario di lavoro</w:t>
      </w:r>
      <w:bookmarkEnd w:id="25"/>
      <w:bookmarkEnd w:id="26"/>
    </w:p>
    <w:p w14:paraId="58FBF5BC" w14:textId="77777777" w:rsidR="00646557" w:rsidRPr="00695E02" w:rsidRDefault="00646557" w:rsidP="00646557">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bookmarkStart w:id="27" w:name="_Toc447876157"/>
    </w:p>
    <w:p w14:paraId="5A789569" w14:textId="33477FBB" w:rsidR="00646557" w:rsidRPr="00695E02" w:rsidRDefault="00646557" w:rsidP="00646557">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normale di lavoro orario di lavoro è così definito:</w:t>
      </w:r>
    </w:p>
    <w:p w14:paraId="5F08C179" w14:textId="260028CE" w:rsidR="00646557" w:rsidRPr="00695E02" w:rsidRDefault="00646557" w:rsidP="00646557">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da lunedì a </w:t>
      </w:r>
      <w:r w:rsidR="008E5F48" w:rsidRPr="00695E02">
        <w:rPr>
          <w:rFonts w:ascii="Times New Roman" w:eastAsia="Times New Roman" w:hAnsi="Times New Roman" w:cs="Times New Roman"/>
          <w:sz w:val="24"/>
          <w:szCs w:val="24"/>
          <w:lang w:val="it-IT" w:eastAsia="it-IT"/>
        </w:rPr>
        <w:t>gioved</w:t>
      </w:r>
      <w:r w:rsidRPr="00695E02">
        <w:rPr>
          <w:rFonts w:ascii="Times New Roman" w:eastAsia="Times New Roman" w:hAnsi="Times New Roman" w:cs="Times New Roman"/>
          <w:sz w:val="24"/>
          <w:szCs w:val="24"/>
          <w:lang w:val="it-IT" w:eastAsia="it-IT"/>
        </w:rPr>
        <w:t>ì - dalle ore 09:00 alle ore 17:00.</w:t>
      </w:r>
    </w:p>
    <w:p w14:paraId="775C1670" w14:textId="6432E821" w:rsidR="008E5F48" w:rsidRPr="00695E02" w:rsidRDefault="008E5F48" w:rsidP="008E5F4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venerdì - dalle ore 09:00 alle ore 15:00.</w:t>
      </w:r>
    </w:p>
    <w:p w14:paraId="6DF3211C" w14:textId="67BA2519" w:rsidR="00646557" w:rsidRPr="00695E02" w:rsidRDefault="00646557" w:rsidP="003919E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tale orario </w:t>
      </w:r>
      <w:r w:rsidR="00BA022F" w:rsidRPr="00695E02">
        <w:rPr>
          <w:rFonts w:ascii="Times New Roman" w:eastAsia="Times New Roman" w:hAnsi="Times New Roman" w:cs="Times New Roman"/>
          <w:sz w:val="24"/>
          <w:szCs w:val="24"/>
          <w:lang w:val="it-IT" w:eastAsia="it-IT"/>
        </w:rPr>
        <w:t>è prevedibile</w:t>
      </w:r>
      <w:r w:rsidRPr="00695E02">
        <w:rPr>
          <w:rFonts w:ascii="Times New Roman" w:eastAsia="Times New Roman" w:hAnsi="Times New Roman" w:cs="Times New Roman"/>
          <w:sz w:val="24"/>
          <w:szCs w:val="24"/>
          <w:lang w:val="it-IT" w:eastAsia="it-IT"/>
        </w:rPr>
        <w:t xml:space="preserve"> una presenza massima di personale entro il Comprensorio pari a circa 500 persone incluso il personale designato alla gestione dell’emergenza.</w:t>
      </w:r>
    </w:p>
    <w:p w14:paraId="0D4E2A74" w14:textId="6D638360" w:rsidR="00050B0B" w:rsidRPr="00695E02" w:rsidRDefault="001C2DCF" w:rsidP="003279D8">
      <w:pPr>
        <w:pStyle w:val="Titolo2"/>
        <w:spacing w:after="0"/>
        <w:ind w:left="142" w:right="168"/>
        <w:contextualSpacing/>
        <w:mirrorIndents/>
        <w:jc w:val="both"/>
        <w:rPr>
          <w:rFonts w:ascii="Times New Roman" w:hAnsi="Times New Roman"/>
        </w:rPr>
      </w:pPr>
      <w:bookmarkStart w:id="28" w:name="_Toc472417758"/>
      <w:r w:rsidRPr="00695E02">
        <w:rPr>
          <w:rFonts w:ascii="Times New Roman" w:hAnsi="Times New Roman"/>
        </w:rPr>
        <w:t xml:space="preserve">1. </w:t>
      </w:r>
      <w:r w:rsidR="00050B0B" w:rsidRPr="00695E02">
        <w:rPr>
          <w:rFonts w:ascii="Times New Roman" w:hAnsi="Times New Roman"/>
        </w:rPr>
        <w:t xml:space="preserve">Emergenza </w:t>
      </w:r>
      <w:r w:rsidR="00783C16" w:rsidRPr="00695E02">
        <w:rPr>
          <w:rFonts w:ascii="Times New Roman" w:hAnsi="Times New Roman"/>
        </w:rPr>
        <w:t>I</w:t>
      </w:r>
      <w:r w:rsidR="00050B0B" w:rsidRPr="00695E02">
        <w:rPr>
          <w:rFonts w:ascii="Times New Roman" w:hAnsi="Times New Roman"/>
        </w:rPr>
        <w:t>ncendio nel normale orario di lavoro</w:t>
      </w:r>
      <w:bookmarkEnd w:id="27"/>
      <w:bookmarkEnd w:id="28"/>
    </w:p>
    <w:p w14:paraId="4084ADBD" w14:textId="77777777"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Vengono individuate due situazioni distinte:</w:t>
      </w:r>
    </w:p>
    <w:p w14:paraId="3D0A0307" w14:textId="5DD0BBB2"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1.1</w:t>
      </w:r>
      <w:r w:rsidR="006B140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Emergenza con allarme generale ottico/acustico attivato</w:t>
      </w:r>
    </w:p>
    <w:p w14:paraId="4422F571" w14:textId="02BEE50B"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1.2</w:t>
      </w:r>
      <w:r w:rsidR="006B140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Emergenza senza allarme generale ottico/acustico attivato</w:t>
      </w:r>
    </w:p>
    <w:p w14:paraId="77550068" w14:textId="69138330" w:rsidR="00050B0B" w:rsidRPr="00695E02" w:rsidRDefault="00050B0B" w:rsidP="003279D8">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29" w:name="_Toc447876158"/>
      <w:bookmarkStart w:id="30" w:name="_Toc472417759"/>
      <w:r w:rsidRPr="00695E02">
        <w:rPr>
          <w:rFonts w:ascii="Times New Roman" w:eastAsia="Times New Roman" w:hAnsi="Times New Roman" w:cs="Times New Roman"/>
          <w:color w:val="auto"/>
          <w:sz w:val="24"/>
          <w:szCs w:val="24"/>
          <w:lang w:val="it-IT" w:eastAsia="it-IT"/>
        </w:rPr>
        <w:t>Emergenza con allarme generale ottico/acustico attivato</w:t>
      </w:r>
      <w:bookmarkEnd w:id="29"/>
      <w:bookmarkEnd w:id="30"/>
    </w:p>
    <w:p w14:paraId="12FD8906" w14:textId="77777777" w:rsidR="00050B0B" w:rsidRPr="00695E02" w:rsidRDefault="00050B0B"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L’allarme può essere attivato automaticamente dal sistema di rilevazione incendio oppure manualmente da pulsante di allarme (ubicati nei corridoi di ogni piano).</w:t>
      </w:r>
    </w:p>
    <w:p w14:paraId="237E6CBE" w14:textId="77777777"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L’allarme viene trasmesso attraverso segnalatori ottici e altoparlanti ubicati nei corridoi di ciascun piano; il livello sonoro dell’impianto di diffusione sonora è tale da essere percepito in ogni ambiente di lavoro.</w:t>
      </w:r>
    </w:p>
    <w:p w14:paraId="6D16D8EA" w14:textId="77777777" w:rsidR="00EB381F" w:rsidRPr="00695E02" w:rsidRDefault="00EB381F" w:rsidP="00EB381F">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Coordinatore dell’Emergenza deve:</w:t>
      </w:r>
    </w:p>
    <w:p w14:paraId="208C841E"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mettersi in contatto con il personale della Squadra di Gestione dell’Emergenza per attivare le procedure previste e ricevere informazioni sulla situazione</w:t>
      </w:r>
    </w:p>
    <w:p w14:paraId="49B53728"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se necessario chiamare i Vigili del Fuoco, direttamente o tramite l’Operatore al Presidio Tecnico </w:t>
      </w:r>
    </w:p>
    <w:p w14:paraId="4811E594"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allertare, direttamente o tramite Presidio Tecnico, il 118</w:t>
      </w:r>
    </w:p>
    <w:p w14:paraId="71A135C1"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informare l’Operatore al Presidio Tecnico e gli Addetti alla Squadra di Gestione dell’Emergenza dell’arrivo dei Vigili del Fuoco e/o del 118 ed organizzare l’accoglimento</w:t>
      </w:r>
    </w:p>
    <w:p w14:paraId="509828E5"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dell’emergenza il Responsabile del Servizio di Prevenzione e Protezione ed il Medico Competente</w:t>
      </w:r>
    </w:p>
    <w:p w14:paraId="7865B5BA" w14:textId="77777777" w:rsidR="00EB381F" w:rsidRPr="00695E02" w:rsidRDefault="00EB381F" w:rsidP="00EB381F">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decretare la fine dell’emergenza quando le condizioni di sicurezza generali dell’edificio sono state ripristinate sentito il parere dei Vigili del Fuoco e/o degli Addetti alla Squadra di Gestione dell’Emergenza.</w:t>
      </w:r>
    </w:p>
    <w:p w14:paraId="70F986EB" w14:textId="77777777" w:rsidR="00EB381F" w:rsidRPr="00695E02" w:rsidRDefault="00EB381F" w:rsidP="00EB381F">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fine dell'emergenza dovrà essere comunicata agli Addetti alla Squadra di Gestione dell'Emergenza e all'Operatore al Presidio Tecnico.</w:t>
      </w:r>
    </w:p>
    <w:p w14:paraId="7457FD5F" w14:textId="1D7DC85D" w:rsidR="004F3669" w:rsidRPr="00695E02" w:rsidRDefault="004F3669" w:rsidP="003919EA">
      <w:pPr>
        <w:spacing w:before="24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personale individuato come possibile Coordinamento dell’Emergenza, elencato in allegato, effettuerà immediatamente la prova radio all’attivazione dell’allarme, in modo da verificare chi è presente nella </w:t>
      </w:r>
      <w:r w:rsidRPr="00695E02">
        <w:rPr>
          <w:rFonts w:ascii="Times New Roman" w:eastAsia="Times New Roman" w:hAnsi="Times New Roman" w:cs="Times New Roman"/>
          <w:b/>
          <w:sz w:val="24"/>
          <w:szCs w:val="24"/>
          <w:lang w:val="it-IT" w:eastAsia="it-IT"/>
        </w:rPr>
        <w:t>catena di coordinamento squadre di evacuazione</w:t>
      </w:r>
      <w:r w:rsidRPr="00695E02">
        <w:rPr>
          <w:rFonts w:ascii="Times New Roman" w:eastAsia="Times New Roman" w:hAnsi="Times New Roman" w:cs="Times New Roman"/>
          <w:sz w:val="24"/>
          <w:szCs w:val="24"/>
          <w:lang w:val="it-IT" w:eastAsia="it-IT"/>
        </w:rPr>
        <w:t>.</w:t>
      </w:r>
    </w:p>
    <w:p w14:paraId="74E0E14B" w14:textId="77777777" w:rsidR="003919EA" w:rsidRDefault="003919EA">
      <w:pP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br w:type="page"/>
      </w:r>
    </w:p>
    <w:p w14:paraId="11E2AE67" w14:textId="7555BA81" w:rsidR="00A44A1E" w:rsidRPr="00695E02" w:rsidRDefault="00A44A1E" w:rsidP="00A44A1E">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Il personale addetto alla Squadra di Gestione dell’Emergenza deve:</w:t>
      </w:r>
    </w:p>
    <w:p w14:paraId="40496B7A"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contribuire all’ordinato esodo dai luoghi di lavoro</w:t>
      </w:r>
    </w:p>
    <w:p w14:paraId="5BACFACA"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verificare che tutte le persone abbandonino i posti di lavoro</w:t>
      </w:r>
    </w:p>
    <w:p w14:paraId="161DFE90"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assistere le persone disabili o con ridotta capacità motoria</w:t>
      </w:r>
    </w:p>
    <w:p w14:paraId="17BB925D"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accertare che le porte resistenti al fuoco siano tutte chiuse</w:t>
      </w:r>
    </w:p>
    <w:p w14:paraId="11EAA82B"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informare il Coordinatore dell’Emergenza sulla situazione in atto e concordare le successive azioni</w:t>
      </w:r>
    </w:p>
    <w:p w14:paraId="72423DCE"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dare l'allarme generale agendo sui Pulsanti di allarme.</w:t>
      </w:r>
    </w:p>
    <w:p w14:paraId="7249ECE9"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possibile scoprire, salvaguardando la propria incolumità, il luogo ove si è sviluppato l’incendio</w:t>
      </w:r>
    </w:p>
    <w:p w14:paraId="1912A833"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incendio è di piccole proporzioni aggredirlo con i mezzi antincendio a disposizione, ma assicurandosi sempre una sicura via di fuga</w:t>
      </w:r>
    </w:p>
    <w:p w14:paraId="7BCB623F" w14:textId="77777777"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collaborare con i Vigili del Fuoco fornendo utili indicazioni sulla articolazione dei locali interessati, sulle eventuali persone mancanti all’appello, sulla presenza di sostanze pericolose nel comparto, sui mezzi antincendio di possibile utilizzo</w:t>
      </w:r>
    </w:p>
    <w:p w14:paraId="44851428" w14:textId="36D2C0C6" w:rsidR="00A44A1E" w:rsidRPr="00695E02" w:rsidRDefault="00A44A1E" w:rsidP="00A44A1E">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 seguito dell’ordine impartito dal Coordinatore dell’Emergenza, informare tutti i lavoratori del termine dell’emergenza</w:t>
      </w:r>
    </w:p>
    <w:p w14:paraId="452DFE97" w14:textId="77777777" w:rsidR="006A5359" w:rsidRPr="00695E02" w:rsidRDefault="006A5359" w:rsidP="006A5359">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Addetti agli Impianti Elettrici devono, su richiesta dei Vigili del Fuoco e comunque sempre prima dell’utilizzo di acqua quale agente estinguente:</w:t>
      </w:r>
    </w:p>
    <w:p w14:paraId="108CC831" w14:textId="77777777" w:rsidR="006A5359" w:rsidRPr="00695E02" w:rsidRDefault="006A5359" w:rsidP="006A5359">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disalimentare la zona interessata all’emergenza agendo sull’interruttore generale o su quello di zona</w:t>
      </w:r>
    </w:p>
    <w:p w14:paraId="03E8B168" w14:textId="77777777" w:rsidR="006A5359" w:rsidRPr="00695E02" w:rsidRDefault="006A5359" w:rsidP="006A5359">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Addetti alla Centrale Termica devono in caso di incendio alla Centrale Termica:</w:t>
      </w:r>
    </w:p>
    <w:p w14:paraId="10EA9FB3" w14:textId="77777777" w:rsidR="006A5359" w:rsidRPr="00695E02" w:rsidRDefault="006A5359" w:rsidP="006A5359">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intercettare il combustibile agendo sulla apposita valvola posta esternamente al locale caldaia</w:t>
      </w:r>
    </w:p>
    <w:p w14:paraId="13FD635B" w14:textId="77777777" w:rsidR="006A5359" w:rsidRPr="00695E02" w:rsidRDefault="006A5359" w:rsidP="006A5359">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Responsabile del Servizio di Prevenzione e Protezione dovrà:</w:t>
      </w:r>
    </w:p>
    <w:p w14:paraId="7AD95EEA" w14:textId="77777777" w:rsidR="006A5359" w:rsidRPr="00695E02" w:rsidRDefault="006A5359" w:rsidP="006A5359">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presente sul posto, coadiuvare il Coordinatore dell’Emergenza</w:t>
      </w:r>
    </w:p>
    <w:p w14:paraId="001B3471" w14:textId="77777777" w:rsidR="006A5359" w:rsidRPr="00695E02" w:rsidRDefault="006A5359" w:rsidP="006A5359">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 termine dell’emergenza redigere una relazione sull’accaduto e predisporre per il futuro, sulla base di tale esperienza, eventuali azioni correttive di prevenzione e protezione</w:t>
      </w:r>
    </w:p>
    <w:p w14:paraId="13867C15" w14:textId="7FDE5F5C" w:rsidR="005B5130" w:rsidRPr="00695E02" w:rsidRDefault="005B5130" w:rsidP="005B5130">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sono previsti particolari compiti in capo all’Operatore della Sala Controllo relativamente alla gestione delle fasi di evacuazione tranne quanto sotto specificato:</w:t>
      </w:r>
    </w:p>
    <w:p w14:paraId="42199F42" w14:textId="247EF56F" w:rsidR="005B5130" w:rsidRPr="00695E02" w:rsidRDefault="005B5130" w:rsidP="005B513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controllare (tramite TVCC) lo stato dei varchi interni ed esterni all’edificio, comunicando al Coordinatore dell’Emergenza eventuali situazioni anomale rilevate (ingombri accidentali in prossimità delle vie di fuga e uscite di sicurezza, mezzi pesanti che ostruiscano la viabilità, ecc.) che possono pregiudicare il corretto deflusso.</w:t>
      </w:r>
    </w:p>
    <w:p w14:paraId="441E8C64" w14:textId="4C355B2D" w:rsidR="00050B0B" w:rsidRPr="00695E02" w:rsidRDefault="00050B0B" w:rsidP="003919E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Indipendentemente dalle cause che hanno attivato l’allarme sonoro tutto il Personale, ad eccezione di quello interessato alla gestione dell’Emergenza, deve:</w:t>
      </w:r>
    </w:p>
    <w:p w14:paraId="62FCAA39" w14:textId="77777777" w:rsidR="00050B0B" w:rsidRPr="00695E02" w:rsidRDefault="00050B0B" w:rsidP="00EB381F">
      <w:pPr>
        <w:spacing w:before="240" w:after="0" w:line="240" w:lineRule="auto"/>
        <w:ind w:left="426"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per quanto possibile, senza rischio personale, mettere in sicurezza impianti e/o apparecchiature (ad esempio: chiudere i rubinetti di gas infiammabili, ecc.), chiudere l’erogazione dalle bombole di gas compressi, spegnere le attrezzature elettriche, ecc.);</w:t>
      </w:r>
    </w:p>
    <w:p w14:paraId="121B3B01" w14:textId="77777777" w:rsidR="00050B0B" w:rsidRPr="00695E02" w:rsidRDefault="00050B0B" w:rsidP="00EB381F">
      <w:pPr>
        <w:spacing w:before="240" w:after="0" w:line="240" w:lineRule="auto"/>
        <w:ind w:left="426"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w:t>
      </w:r>
      <w:r w:rsidRPr="00695E02">
        <w:rPr>
          <w:rFonts w:ascii="Times New Roman" w:eastAsia="Times New Roman" w:hAnsi="Times New Roman" w:cs="Times New Roman"/>
          <w:sz w:val="24"/>
          <w:szCs w:val="24"/>
          <w:lang w:val="it-IT" w:eastAsia="it-IT"/>
        </w:rPr>
        <w:tab/>
        <w:t>chiudere le porte delle stanze (non a chiave) e le finestre dei locali interessati all’incendio lasciando però le luci accese;</w:t>
      </w:r>
    </w:p>
    <w:p w14:paraId="39B3573A" w14:textId="77777777" w:rsidR="00050B0B" w:rsidRPr="00695E02" w:rsidRDefault="00050B0B" w:rsidP="00EB381F">
      <w:pPr>
        <w:spacing w:before="240" w:after="0" w:line="240" w:lineRule="auto"/>
        <w:ind w:left="426"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abbandonare ordinatamente i posti di lavoro e dirigersi verso i punti di raccolta indicati nelle planimetrie accompagnando con sé eventuali ospiti;</w:t>
      </w:r>
    </w:p>
    <w:p w14:paraId="302618F3" w14:textId="77777777" w:rsidR="00050B0B" w:rsidRPr="00695E02" w:rsidRDefault="00050B0B" w:rsidP="00EB381F">
      <w:pPr>
        <w:spacing w:before="240" w:after="0" w:line="240" w:lineRule="auto"/>
        <w:ind w:left="426"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non allontanarsi dai punti di raccolta senza avvisare gli Addetti alla squadra di Gestione dell’Emergenza;</w:t>
      </w:r>
    </w:p>
    <w:p w14:paraId="4097E3B1" w14:textId="77777777" w:rsidR="00050B0B" w:rsidRPr="00695E02" w:rsidRDefault="00050B0B" w:rsidP="00CD4598">
      <w:pPr>
        <w:spacing w:before="240" w:after="0" w:line="240" w:lineRule="auto"/>
        <w:ind w:left="426" w:right="170" w:hanging="284"/>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fornire agli Addetti alla Squadra di Gestione dell’Emergenza tutte le informazioni richieste possibilmente indicando il luogo ove si è sviluppato l’incendio e l’eventuale presenza di infortunati.</w:t>
      </w:r>
    </w:p>
    <w:p w14:paraId="0502CE14" w14:textId="77777777"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 caso di allarme generale ottico/acustico attivato manualmente tramite pulsante di allarme:</w:t>
      </w:r>
    </w:p>
    <w:p w14:paraId="57A87615" w14:textId="53A9BA10"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persona che ha attivato l'allarme deve mettersi immediatamente in contatto con il Coordinatore dell’Emergenza, direttamente o tramite l’</w:t>
      </w:r>
      <w:r w:rsidR="007E7999" w:rsidRPr="00695E02">
        <w:rPr>
          <w:rFonts w:ascii="Times New Roman" w:eastAsia="Times New Roman" w:hAnsi="Times New Roman" w:cs="Times New Roman"/>
          <w:sz w:val="24"/>
          <w:szCs w:val="24"/>
          <w:lang w:val="it-IT" w:eastAsia="it-IT"/>
        </w:rPr>
        <w:t>Operatore al Presidio Tecnico</w:t>
      </w:r>
      <w:r w:rsidRPr="00695E02">
        <w:rPr>
          <w:rFonts w:ascii="Times New Roman" w:eastAsia="Times New Roman" w:hAnsi="Times New Roman" w:cs="Times New Roman"/>
          <w:sz w:val="24"/>
          <w:szCs w:val="24"/>
          <w:lang w:val="it-IT" w:eastAsia="it-IT"/>
        </w:rPr>
        <w:t>, specificando esattamente la motivazione dell'allarme, l'ubicazione dell'incendio e la presenza di eventuali infortunati.</w:t>
      </w:r>
    </w:p>
    <w:p w14:paraId="0F613148" w14:textId="77777777"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5D63B5E0" w14:textId="77777777" w:rsidR="006B1406"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gli ascensori;</w:t>
      </w:r>
    </w:p>
    <w:p w14:paraId="6FF97856" w14:textId="77777777" w:rsidR="006B1406"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0C7B0134" w14:textId="508A6B09"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65E9DC57" w14:textId="77777777"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entrare nell’area dell’emergenza;</w:t>
      </w:r>
    </w:p>
    <w:p w14:paraId="57B6D523" w14:textId="77777777"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54CBA2F0" w14:textId="77777777" w:rsidR="008A487E" w:rsidRPr="00695E02" w:rsidRDefault="00050B0B" w:rsidP="008A487E">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acqua su apparecchiature elettriche;</w:t>
      </w:r>
    </w:p>
    <w:p w14:paraId="7B811F4C" w14:textId="386E4F86" w:rsidR="008A487E" w:rsidRPr="00695E02" w:rsidRDefault="008A487E" w:rsidP="003919EA">
      <w:pPr>
        <w:spacing w:before="240" w:line="240" w:lineRule="auto"/>
        <w:ind w:left="142" w:right="170"/>
        <w:mirrorIndents/>
        <w:jc w:val="both"/>
        <w:rPr>
          <w:rFonts w:ascii="Times New Roman" w:eastAsia="Times New Roman" w:hAnsi="Times New Roman" w:cs="Times New Roman"/>
          <w:i/>
          <w:sz w:val="24"/>
          <w:szCs w:val="24"/>
          <w:lang w:val="it-IT" w:eastAsia="it-IT"/>
        </w:rPr>
      </w:pPr>
      <w:r w:rsidRPr="00695E02">
        <w:rPr>
          <w:rFonts w:ascii="Times New Roman" w:eastAsia="Times New Roman" w:hAnsi="Times New Roman" w:cs="Times New Roman"/>
          <w:i/>
          <w:sz w:val="24"/>
          <w:szCs w:val="24"/>
          <w:lang w:val="it-IT" w:eastAsia="it-IT"/>
        </w:rPr>
        <w:t>Modalità di evacuazione generale dall’edificio in caso di emergenza.</w:t>
      </w:r>
    </w:p>
    <w:p w14:paraId="51D14081" w14:textId="6FCD296C" w:rsidR="008A487E" w:rsidRPr="00695E02" w:rsidRDefault="008A487E" w:rsidP="00BD538D">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L’edificio è provvisto di un sistema organizzato di vie di uscita per il deflusso rapido ed ordinato degli occupanti verso l’esterno; il sistema delle vie di esodo è dimensionato in funzione di quanto previsto dal punto 5 e successivi del D.M. 26/8/1992.</w:t>
      </w:r>
    </w:p>
    <w:p w14:paraId="17CCE7DF" w14:textId="65F6577A" w:rsidR="003919EA" w:rsidRDefault="00A87D8D" w:rsidP="003919EA">
      <w:pPr>
        <w:spacing w:before="24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Nella sottostante tabella </w:t>
      </w:r>
      <w:r w:rsidR="008A487E" w:rsidRPr="00695E02">
        <w:rPr>
          <w:rFonts w:ascii="Times New Roman" w:eastAsia="Times New Roman" w:hAnsi="Times New Roman" w:cs="Times New Roman"/>
          <w:sz w:val="24"/>
          <w:szCs w:val="24"/>
          <w:lang w:val="it-IT" w:eastAsia="it-IT"/>
        </w:rPr>
        <w:t>viene riportata la modalità di evacuazione</w:t>
      </w:r>
      <w:r w:rsidR="008E4AA2" w:rsidRPr="00695E02">
        <w:rPr>
          <w:rFonts w:ascii="Times New Roman" w:eastAsia="Times New Roman" w:hAnsi="Times New Roman" w:cs="Times New Roman"/>
          <w:sz w:val="24"/>
          <w:szCs w:val="24"/>
          <w:lang w:val="it-IT" w:eastAsia="it-IT"/>
        </w:rPr>
        <w:t xml:space="preserve"> stabilita</w:t>
      </w:r>
      <w:r w:rsidR="008A487E" w:rsidRPr="00695E02">
        <w:rPr>
          <w:rFonts w:ascii="Times New Roman" w:eastAsia="Times New Roman" w:hAnsi="Times New Roman" w:cs="Times New Roman"/>
          <w:sz w:val="24"/>
          <w:szCs w:val="24"/>
          <w:lang w:val="it-IT" w:eastAsia="it-IT"/>
        </w:rPr>
        <w:t xml:space="preserve"> in funzione della densità di affollamento e delle vie di fuga presenti. Tali ripartizioni sono necessarie al fine di non sovraccaricare talune via di fuga ma di ripartire il deflusso in maniera coerente e conforme alle dimensioni e caratteristiche delle uscite di sicurezza a disposizione nell’edificio.</w:t>
      </w:r>
    </w:p>
    <w:p w14:paraId="3686D570" w14:textId="77777777" w:rsidR="003919EA" w:rsidRDefault="003919EA">
      <w:pP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br w:type="page"/>
      </w:r>
    </w:p>
    <w:p w14:paraId="2728EDEE" w14:textId="77777777" w:rsidR="003919EA" w:rsidRPr="00EF552B" w:rsidRDefault="003919EA" w:rsidP="00EF552B">
      <w:pPr>
        <w:pStyle w:val="Titolo3"/>
        <w:jc w:val="center"/>
        <w:rPr>
          <w:rFonts w:ascii="Times New Roman" w:eastAsia="Times New Roman" w:hAnsi="Times New Roman" w:cs="Times New Roman"/>
          <w:color w:val="auto"/>
          <w:sz w:val="24"/>
          <w:szCs w:val="24"/>
          <w:lang w:val="it-IT" w:eastAsia="it-IT"/>
        </w:rPr>
      </w:pPr>
      <w:bookmarkStart w:id="31" w:name="_Toc472417760"/>
      <w:r w:rsidRPr="00EF552B">
        <w:rPr>
          <w:rFonts w:ascii="Times New Roman" w:eastAsia="Times New Roman" w:hAnsi="Times New Roman" w:cs="Times New Roman"/>
          <w:color w:val="auto"/>
          <w:sz w:val="24"/>
          <w:szCs w:val="24"/>
          <w:lang w:val="it-IT" w:eastAsia="it-IT"/>
        </w:rPr>
        <w:lastRenderedPageBreak/>
        <w:t>Mobilità degli Addetti alla Squadra di Gestione dell’Emergenza</w:t>
      </w:r>
      <w:bookmarkEnd w:id="31"/>
    </w:p>
    <w:tbl>
      <w:tblPr>
        <w:tblStyle w:val="Grigliatabella"/>
        <w:tblW w:w="0" w:type="auto"/>
        <w:tblLook w:val="04A0" w:firstRow="1" w:lastRow="0" w:firstColumn="1" w:lastColumn="0" w:noHBand="0" w:noVBand="1"/>
      </w:tblPr>
      <w:tblGrid>
        <w:gridCol w:w="732"/>
        <w:gridCol w:w="3492"/>
        <w:gridCol w:w="1516"/>
        <w:gridCol w:w="2513"/>
        <w:gridCol w:w="1221"/>
        <w:gridCol w:w="1316"/>
      </w:tblGrid>
      <w:tr w:rsidR="00A1081A" w:rsidRPr="00695E02" w14:paraId="3890B761" w14:textId="77777777" w:rsidTr="003919EA">
        <w:tc>
          <w:tcPr>
            <w:tcW w:w="732" w:type="dxa"/>
            <w:vAlign w:val="center"/>
          </w:tcPr>
          <w:p w14:paraId="44D9FAA3" w14:textId="161B695D" w:rsidR="00A1081A" w:rsidRPr="00695E02" w:rsidRDefault="00A1081A" w:rsidP="00A1081A">
            <w:pPr>
              <w:autoSpaceDE w:val="0"/>
              <w:autoSpaceDN w:val="0"/>
              <w:adjustRightInd w:val="0"/>
              <w:jc w:val="center"/>
              <w:rPr>
                <w:b/>
                <w:sz w:val="16"/>
                <w:szCs w:val="16"/>
                <w:lang w:val="it-IT"/>
              </w:rPr>
            </w:pPr>
            <w:r w:rsidRPr="00695E02">
              <w:rPr>
                <w:b/>
                <w:sz w:val="16"/>
                <w:szCs w:val="16"/>
                <w:lang w:val="it-IT"/>
              </w:rPr>
              <w:t>PIANO</w:t>
            </w:r>
          </w:p>
        </w:tc>
        <w:tc>
          <w:tcPr>
            <w:tcW w:w="3492" w:type="dxa"/>
            <w:vAlign w:val="center"/>
          </w:tcPr>
          <w:p w14:paraId="79712BC8" w14:textId="257C45EC" w:rsidR="00A1081A" w:rsidRPr="00695E02" w:rsidRDefault="00A1081A" w:rsidP="00A1081A">
            <w:pPr>
              <w:autoSpaceDE w:val="0"/>
              <w:autoSpaceDN w:val="0"/>
              <w:adjustRightInd w:val="0"/>
              <w:jc w:val="center"/>
              <w:rPr>
                <w:b/>
                <w:sz w:val="16"/>
                <w:szCs w:val="16"/>
                <w:lang w:val="it-IT"/>
              </w:rPr>
            </w:pPr>
            <w:r w:rsidRPr="00695E02">
              <w:rPr>
                <w:b/>
                <w:sz w:val="16"/>
                <w:szCs w:val="16"/>
                <w:lang w:val="it-IT"/>
              </w:rPr>
              <w:t>BLOCCO</w:t>
            </w:r>
          </w:p>
        </w:tc>
        <w:tc>
          <w:tcPr>
            <w:tcW w:w="1516" w:type="dxa"/>
            <w:vAlign w:val="center"/>
          </w:tcPr>
          <w:p w14:paraId="05A99F6E" w14:textId="21F8993C" w:rsidR="00A1081A" w:rsidRPr="00695E02" w:rsidRDefault="00A1081A" w:rsidP="00A1081A">
            <w:pPr>
              <w:autoSpaceDE w:val="0"/>
              <w:autoSpaceDN w:val="0"/>
              <w:adjustRightInd w:val="0"/>
              <w:jc w:val="center"/>
              <w:rPr>
                <w:b/>
                <w:sz w:val="16"/>
                <w:szCs w:val="16"/>
                <w:lang w:val="it-IT"/>
              </w:rPr>
            </w:pPr>
            <w:r w:rsidRPr="00695E02">
              <w:rPr>
                <w:b/>
                <w:sz w:val="16"/>
                <w:szCs w:val="16"/>
                <w:lang w:val="it-IT"/>
              </w:rPr>
              <w:t>SETTORE</w:t>
            </w:r>
          </w:p>
        </w:tc>
        <w:tc>
          <w:tcPr>
            <w:tcW w:w="2513" w:type="dxa"/>
          </w:tcPr>
          <w:p w14:paraId="5755F788" w14:textId="030790FC" w:rsidR="00A1081A" w:rsidRPr="00695E02" w:rsidRDefault="00A1081A" w:rsidP="00A1081A">
            <w:pPr>
              <w:autoSpaceDE w:val="0"/>
              <w:autoSpaceDN w:val="0"/>
              <w:adjustRightInd w:val="0"/>
              <w:jc w:val="center"/>
              <w:rPr>
                <w:b/>
                <w:sz w:val="16"/>
                <w:szCs w:val="16"/>
                <w:lang w:val="it-IT"/>
              </w:rPr>
            </w:pPr>
            <w:r w:rsidRPr="00695E02">
              <w:rPr>
                <w:b/>
                <w:sz w:val="16"/>
                <w:szCs w:val="16"/>
                <w:lang w:val="it-IT"/>
              </w:rPr>
              <w:t xml:space="preserve">SCALA DI SICUREZZA UTILIZZATA </w:t>
            </w:r>
          </w:p>
        </w:tc>
        <w:tc>
          <w:tcPr>
            <w:tcW w:w="1221" w:type="dxa"/>
          </w:tcPr>
          <w:p w14:paraId="79DE5250" w14:textId="691F56B9" w:rsidR="00A1081A" w:rsidRPr="00695E02" w:rsidRDefault="00421A60" w:rsidP="00EF552B">
            <w:pPr>
              <w:autoSpaceDE w:val="0"/>
              <w:autoSpaceDN w:val="0"/>
              <w:adjustRightInd w:val="0"/>
              <w:jc w:val="center"/>
              <w:rPr>
                <w:b/>
                <w:sz w:val="16"/>
                <w:szCs w:val="16"/>
                <w:lang w:val="it-IT"/>
              </w:rPr>
            </w:pPr>
            <w:r w:rsidRPr="00695E02">
              <w:rPr>
                <w:b/>
                <w:sz w:val="16"/>
                <w:szCs w:val="16"/>
                <w:lang w:val="it-IT"/>
              </w:rPr>
              <w:t xml:space="preserve">USCITA </w:t>
            </w:r>
            <w:r w:rsidR="00A1081A" w:rsidRPr="00695E02">
              <w:rPr>
                <w:b/>
                <w:sz w:val="16"/>
                <w:szCs w:val="16"/>
                <w:lang w:val="it-IT"/>
              </w:rPr>
              <w:t>DI SICUREZZA UTILIZZATA</w:t>
            </w:r>
          </w:p>
        </w:tc>
        <w:tc>
          <w:tcPr>
            <w:tcW w:w="1316" w:type="dxa"/>
            <w:vAlign w:val="center"/>
          </w:tcPr>
          <w:p w14:paraId="1805FB91" w14:textId="2909D933" w:rsidR="00A1081A" w:rsidRPr="00695E02" w:rsidRDefault="00A1081A" w:rsidP="00A1081A">
            <w:pPr>
              <w:autoSpaceDE w:val="0"/>
              <w:autoSpaceDN w:val="0"/>
              <w:adjustRightInd w:val="0"/>
              <w:jc w:val="center"/>
              <w:rPr>
                <w:b/>
                <w:sz w:val="16"/>
                <w:szCs w:val="16"/>
                <w:lang w:val="it-IT"/>
              </w:rPr>
            </w:pPr>
            <w:proofErr w:type="spellStart"/>
            <w:r w:rsidRPr="00695E02">
              <w:rPr>
                <w:b/>
                <w:sz w:val="16"/>
                <w:szCs w:val="16"/>
                <w:lang w:val="it-IT"/>
              </w:rPr>
              <w:t>P.d.R</w:t>
            </w:r>
            <w:proofErr w:type="spellEnd"/>
            <w:r w:rsidRPr="00695E02">
              <w:rPr>
                <w:b/>
                <w:sz w:val="16"/>
                <w:szCs w:val="16"/>
                <w:lang w:val="it-IT"/>
              </w:rPr>
              <w:t>.</w:t>
            </w:r>
          </w:p>
        </w:tc>
      </w:tr>
      <w:tr w:rsidR="00A1081A" w:rsidRPr="00695E02" w14:paraId="3143C71E" w14:textId="77777777" w:rsidTr="003919EA">
        <w:tc>
          <w:tcPr>
            <w:tcW w:w="732" w:type="dxa"/>
            <w:vAlign w:val="center"/>
          </w:tcPr>
          <w:p w14:paraId="22D7C594" w14:textId="780BC4E5" w:rsidR="00A1081A" w:rsidRPr="00695E02" w:rsidRDefault="00A1081A" w:rsidP="0064441B">
            <w:pPr>
              <w:autoSpaceDE w:val="0"/>
              <w:autoSpaceDN w:val="0"/>
              <w:adjustRightInd w:val="0"/>
              <w:jc w:val="center"/>
              <w:rPr>
                <w:lang w:val="it-IT"/>
              </w:rPr>
            </w:pPr>
            <w:r w:rsidRPr="00695E02">
              <w:rPr>
                <w:lang w:val="it-IT"/>
              </w:rPr>
              <w:t>7</w:t>
            </w:r>
          </w:p>
        </w:tc>
        <w:tc>
          <w:tcPr>
            <w:tcW w:w="3492" w:type="dxa"/>
            <w:vAlign w:val="center"/>
          </w:tcPr>
          <w:p w14:paraId="4AC3813A" w14:textId="1F9C89DC" w:rsidR="00A1081A" w:rsidRPr="00695E02" w:rsidRDefault="00A1081A" w:rsidP="0064441B">
            <w:pPr>
              <w:autoSpaceDE w:val="0"/>
              <w:autoSpaceDN w:val="0"/>
              <w:adjustRightInd w:val="0"/>
              <w:jc w:val="center"/>
              <w:rPr>
                <w:lang w:val="it-IT"/>
              </w:rPr>
            </w:pPr>
            <w:r w:rsidRPr="00695E02">
              <w:rPr>
                <w:lang w:val="it-IT"/>
              </w:rPr>
              <w:t>Nord</w:t>
            </w:r>
          </w:p>
        </w:tc>
        <w:tc>
          <w:tcPr>
            <w:tcW w:w="1516" w:type="dxa"/>
            <w:vAlign w:val="center"/>
          </w:tcPr>
          <w:p w14:paraId="49416C54" w14:textId="133F9594" w:rsidR="00A1081A" w:rsidRPr="00695E02" w:rsidRDefault="00A1081A" w:rsidP="0064441B">
            <w:pPr>
              <w:autoSpaceDE w:val="0"/>
              <w:autoSpaceDN w:val="0"/>
              <w:adjustRightInd w:val="0"/>
              <w:jc w:val="center"/>
              <w:rPr>
                <w:lang w:val="it-IT"/>
              </w:rPr>
            </w:pPr>
            <w:r w:rsidRPr="00695E02">
              <w:rPr>
                <w:lang w:val="it-IT"/>
              </w:rPr>
              <w:t>N° 2 (rosso)</w:t>
            </w:r>
          </w:p>
        </w:tc>
        <w:tc>
          <w:tcPr>
            <w:tcW w:w="2513" w:type="dxa"/>
            <w:vAlign w:val="center"/>
          </w:tcPr>
          <w:p w14:paraId="6DE5BFAF" w14:textId="10E09595" w:rsidR="00A1081A" w:rsidRPr="00695E02" w:rsidRDefault="00A1081A" w:rsidP="0064441B">
            <w:pPr>
              <w:autoSpaceDE w:val="0"/>
              <w:autoSpaceDN w:val="0"/>
              <w:adjustRightInd w:val="0"/>
              <w:jc w:val="center"/>
              <w:rPr>
                <w:lang w:val="it-IT"/>
              </w:rPr>
            </w:pPr>
            <w:r w:rsidRPr="00695E02">
              <w:rPr>
                <w:lang w:val="it-IT"/>
              </w:rPr>
              <w:t>E</w:t>
            </w:r>
          </w:p>
        </w:tc>
        <w:tc>
          <w:tcPr>
            <w:tcW w:w="1221" w:type="dxa"/>
            <w:vAlign w:val="center"/>
          </w:tcPr>
          <w:p w14:paraId="2A389D36" w14:textId="5D869818" w:rsidR="00A1081A" w:rsidRPr="00695E02" w:rsidRDefault="00421A60" w:rsidP="0064441B">
            <w:pPr>
              <w:autoSpaceDE w:val="0"/>
              <w:autoSpaceDN w:val="0"/>
              <w:adjustRightInd w:val="0"/>
              <w:jc w:val="center"/>
              <w:rPr>
                <w:lang w:val="it-IT"/>
              </w:rPr>
            </w:pPr>
            <w:r w:rsidRPr="00695E02">
              <w:rPr>
                <w:lang w:val="it-IT"/>
              </w:rPr>
              <w:t>Livello 2</w:t>
            </w:r>
          </w:p>
        </w:tc>
        <w:tc>
          <w:tcPr>
            <w:tcW w:w="1316" w:type="dxa"/>
            <w:vAlign w:val="center"/>
          </w:tcPr>
          <w:p w14:paraId="21F78F5E" w14:textId="6108D0A1" w:rsidR="00A1081A" w:rsidRPr="00695E02" w:rsidRDefault="00A1081A" w:rsidP="0064441B">
            <w:pPr>
              <w:autoSpaceDE w:val="0"/>
              <w:autoSpaceDN w:val="0"/>
              <w:adjustRightInd w:val="0"/>
              <w:jc w:val="center"/>
              <w:rPr>
                <w:lang w:val="it-IT"/>
              </w:rPr>
            </w:pPr>
            <w:r w:rsidRPr="00695E02">
              <w:rPr>
                <w:lang w:val="it-IT"/>
              </w:rPr>
              <w:t>N° 2 (rosso)</w:t>
            </w:r>
          </w:p>
        </w:tc>
      </w:tr>
      <w:tr w:rsidR="00421A60" w:rsidRPr="00695E02" w14:paraId="532E695D" w14:textId="77777777" w:rsidTr="003919EA">
        <w:tc>
          <w:tcPr>
            <w:tcW w:w="732" w:type="dxa"/>
            <w:vAlign w:val="center"/>
          </w:tcPr>
          <w:p w14:paraId="103A85B2" w14:textId="40075B39" w:rsidR="00421A60" w:rsidRPr="00695E02" w:rsidRDefault="00421A60" w:rsidP="00421A60">
            <w:pPr>
              <w:autoSpaceDE w:val="0"/>
              <w:autoSpaceDN w:val="0"/>
              <w:adjustRightInd w:val="0"/>
              <w:jc w:val="center"/>
              <w:rPr>
                <w:lang w:val="it-IT"/>
              </w:rPr>
            </w:pPr>
            <w:r w:rsidRPr="00695E02">
              <w:rPr>
                <w:lang w:val="it-IT"/>
              </w:rPr>
              <w:t>7</w:t>
            </w:r>
          </w:p>
        </w:tc>
        <w:tc>
          <w:tcPr>
            <w:tcW w:w="3492" w:type="dxa"/>
            <w:vAlign w:val="center"/>
          </w:tcPr>
          <w:p w14:paraId="3027AF31" w14:textId="14E4D068" w:rsidR="00421A60" w:rsidRPr="00695E02" w:rsidRDefault="00421A60" w:rsidP="00421A60">
            <w:pPr>
              <w:autoSpaceDE w:val="0"/>
              <w:autoSpaceDN w:val="0"/>
              <w:adjustRightInd w:val="0"/>
              <w:jc w:val="center"/>
              <w:rPr>
                <w:lang w:val="it-IT"/>
              </w:rPr>
            </w:pPr>
            <w:r w:rsidRPr="00695E02">
              <w:rPr>
                <w:lang w:val="it-IT"/>
              </w:rPr>
              <w:t>Sud corridoio Ovest</w:t>
            </w:r>
          </w:p>
        </w:tc>
        <w:tc>
          <w:tcPr>
            <w:tcW w:w="1516" w:type="dxa"/>
            <w:vAlign w:val="center"/>
          </w:tcPr>
          <w:p w14:paraId="7D78C71C" w14:textId="5BC1A574"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1D7B74FC" w14:textId="1BF973E9" w:rsidR="00421A60" w:rsidRPr="00695E02" w:rsidRDefault="00421A60" w:rsidP="00421A60">
            <w:pPr>
              <w:autoSpaceDE w:val="0"/>
              <w:autoSpaceDN w:val="0"/>
              <w:adjustRightInd w:val="0"/>
              <w:jc w:val="center"/>
              <w:rPr>
                <w:lang w:val="it-IT"/>
              </w:rPr>
            </w:pPr>
            <w:r w:rsidRPr="00695E02">
              <w:rPr>
                <w:lang w:val="it-IT"/>
              </w:rPr>
              <w:t>C o E</w:t>
            </w:r>
          </w:p>
        </w:tc>
        <w:tc>
          <w:tcPr>
            <w:tcW w:w="1221" w:type="dxa"/>
            <w:vAlign w:val="center"/>
          </w:tcPr>
          <w:p w14:paraId="20556947" w14:textId="19E1F646"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2443AC1C" w14:textId="58F3E999"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0348C172" w14:textId="77777777" w:rsidTr="003919EA">
        <w:tc>
          <w:tcPr>
            <w:tcW w:w="732" w:type="dxa"/>
            <w:vAlign w:val="center"/>
          </w:tcPr>
          <w:p w14:paraId="368D01A8" w14:textId="32A84AAB" w:rsidR="00421A60" w:rsidRPr="00695E02" w:rsidRDefault="00421A60" w:rsidP="00421A60">
            <w:pPr>
              <w:autoSpaceDE w:val="0"/>
              <w:autoSpaceDN w:val="0"/>
              <w:adjustRightInd w:val="0"/>
              <w:jc w:val="center"/>
              <w:rPr>
                <w:lang w:val="it-IT"/>
              </w:rPr>
            </w:pPr>
            <w:r w:rsidRPr="00695E02">
              <w:rPr>
                <w:lang w:val="it-IT"/>
              </w:rPr>
              <w:t>7</w:t>
            </w:r>
          </w:p>
        </w:tc>
        <w:tc>
          <w:tcPr>
            <w:tcW w:w="3492" w:type="dxa"/>
            <w:vAlign w:val="center"/>
          </w:tcPr>
          <w:p w14:paraId="5A8560F2" w14:textId="391D99DE" w:rsidR="00421A60" w:rsidRPr="00695E02" w:rsidRDefault="00421A60" w:rsidP="00421A60">
            <w:pPr>
              <w:autoSpaceDE w:val="0"/>
              <w:autoSpaceDN w:val="0"/>
              <w:adjustRightInd w:val="0"/>
              <w:jc w:val="center"/>
              <w:rPr>
                <w:lang w:val="it-IT"/>
              </w:rPr>
            </w:pPr>
            <w:r w:rsidRPr="00695E02">
              <w:rPr>
                <w:lang w:val="it-IT"/>
              </w:rPr>
              <w:t>Sud corridoio Est</w:t>
            </w:r>
          </w:p>
        </w:tc>
        <w:tc>
          <w:tcPr>
            <w:tcW w:w="1516" w:type="dxa"/>
            <w:vAlign w:val="center"/>
          </w:tcPr>
          <w:p w14:paraId="49E518BA" w14:textId="129CBEE3"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74F2783A" w14:textId="667DF78C" w:rsidR="00421A60" w:rsidRPr="00695E02" w:rsidRDefault="00421A60" w:rsidP="00421A60">
            <w:pPr>
              <w:autoSpaceDE w:val="0"/>
              <w:autoSpaceDN w:val="0"/>
              <w:adjustRightInd w:val="0"/>
              <w:jc w:val="center"/>
              <w:rPr>
                <w:lang w:val="it-IT"/>
              </w:rPr>
            </w:pPr>
            <w:r w:rsidRPr="00695E02">
              <w:rPr>
                <w:lang w:val="it-IT"/>
              </w:rPr>
              <w:t>C</w:t>
            </w:r>
          </w:p>
        </w:tc>
        <w:tc>
          <w:tcPr>
            <w:tcW w:w="1221" w:type="dxa"/>
            <w:vAlign w:val="center"/>
          </w:tcPr>
          <w:p w14:paraId="32F90A44" w14:textId="0CB1AA1C"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14FB2F0D" w14:textId="07B48257"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47544D8A" w14:textId="77777777" w:rsidTr="003919EA">
        <w:tc>
          <w:tcPr>
            <w:tcW w:w="732" w:type="dxa"/>
            <w:vAlign w:val="center"/>
          </w:tcPr>
          <w:p w14:paraId="1931DCFA" w14:textId="7E727892" w:rsidR="00421A60" w:rsidRPr="00695E02" w:rsidRDefault="00421A60" w:rsidP="00421A60">
            <w:pPr>
              <w:autoSpaceDE w:val="0"/>
              <w:autoSpaceDN w:val="0"/>
              <w:adjustRightInd w:val="0"/>
              <w:jc w:val="center"/>
              <w:rPr>
                <w:lang w:val="it-IT"/>
              </w:rPr>
            </w:pPr>
            <w:r w:rsidRPr="00695E02">
              <w:rPr>
                <w:lang w:val="it-IT"/>
              </w:rPr>
              <w:t>6</w:t>
            </w:r>
          </w:p>
        </w:tc>
        <w:tc>
          <w:tcPr>
            <w:tcW w:w="3492" w:type="dxa"/>
            <w:vAlign w:val="center"/>
          </w:tcPr>
          <w:p w14:paraId="28F71CE5" w14:textId="0C3F208C" w:rsidR="00421A60" w:rsidRPr="00695E02" w:rsidRDefault="00421A60" w:rsidP="00421A60">
            <w:pPr>
              <w:autoSpaceDE w:val="0"/>
              <w:autoSpaceDN w:val="0"/>
              <w:adjustRightInd w:val="0"/>
              <w:jc w:val="center"/>
              <w:rPr>
                <w:lang w:val="it-IT"/>
              </w:rPr>
            </w:pPr>
            <w:r w:rsidRPr="00695E02">
              <w:rPr>
                <w:lang w:val="it-IT"/>
              </w:rPr>
              <w:t>Nord</w:t>
            </w:r>
          </w:p>
        </w:tc>
        <w:tc>
          <w:tcPr>
            <w:tcW w:w="1516" w:type="dxa"/>
            <w:vAlign w:val="center"/>
          </w:tcPr>
          <w:p w14:paraId="2B1C3EE8" w14:textId="0456B972"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75A60938" w14:textId="11176B5D" w:rsidR="00421A60" w:rsidRPr="00695E02" w:rsidRDefault="00421A60" w:rsidP="00421A60">
            <w:pPr>
              <w:autoSpaceDE w:val="0"/>
              <w:autoSpaceDN w:val="0"/>
              <w:adjustRightInd w:val="0"/>
              <w:jc w:val="center"/>
              <w:rPr>
                <w:lang w:val="it-IT"/>
              </w:rPr>
            </w:pPr>
            <w:r w:rsidRPr="00695E02">
              <w:rPr>
                <w:lang w:val="it-IT"/>
              </w:rPr>
              <w:t>E</w:t>
            </w:r>
          </w:p>
        </w:tc>
        <w:tc>
          <w:tcPr>
            <w:tcW w:w="1221" w:type="dxa"/>
            <w:vAlign w:val="center"/>
          </w:tcPr>
          <w:p w14:paraId="31CDF160" w14:textId="16D79D03"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7DBC995C" w14:textId="170B9132"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7E88E581" w14:textId="77777777" w:rsidTr="003919EA">
        <w:tc>
          <w:tcPr>
            <w:tcW w:w="732" w:type="dxa"/>
            <w:vAlign w:val="center"/>
          </w:tcPr>
          <w:p w14:paraId="27AC3249" w14:textId="1BC6893B" w:rsidR="00421A60" w:rsidRPr="00695E02" w:rsidRDefault="00421A60" w:rsidP="00421A60">
            <w:pPr>
              <w:autoSpaceDE w:val="0"/>
              <w:autoSpaceDN w:val="0"/>
              <w:adjustRightInd w:val="0"/>
              <w:jc w:val="center"/>
              <w:rPr>
                <w:lang w:val="it-IT"/>
              </w:rPr>
            </w:pPr>
            <w:r w:rsidRPr="00695E02">
              <w:rPr>
                <w:lang w:val="it-IT"/>
              </w:rPr>
              <w:t>6</w:t>
            </w:r>
          </w:p>
        </w:tc>
        <w:tc>
          <w:tcPr>
            <w:tcW w:w="3492" w:type="dxa"/>
            <w:vAlign w:val="center"/>
          </w:tcPr>
          <w:p w14:paraId="1411E886" w14:textId="742B092C" w:rsidR="00421A60" w:rsidRPr="00695E02" w:rsidRDefault="00421A60" w:rsidP="00421A60">
            <w:pPr>
              <w:autoSpaceDE w:val="0"/>
              <w:autoSpaceDN w:val="0"/>
              <w:adjustRightInd w:val="0"/>
              <w:jc w:val="center"/>
              <w:rPr>
                <w:lang w:val="it-IT"/>
              </w:rPr>
            </w:pPr>
            <w:r w:rsidRPr="00695E02">
              <w:rPr>
                <w:lang w:val="it-IT"/>
              </w:rPr>
              <w:t>Sud corridoio Ovest</w:t>
            </w:r>
          </w:p>
        </w:tc>
        <w:tc>
          <w:tcPr>
            <w:tcW w:w="1516" w:type="dxa"/>
            <w:vAlign w:val="center"/>
          </w:tcPr>
          <w:p w14:paraId="0E121388" w14:textId="2A011031" w:rsidR="00421A60" w:rsidRPr="00695E02" w:rsidRDefault="00421A60" w:rsidP="00421A60">
            <w:pPr>
              <w:autoSpaceDE w:val="0"/>
              <w:autoSpaceDN w:val="0"/>
              <w:adjustRightInd w:val="0"/>
              <w:jc w:val="center"/>
              <w:rPr>
                <w:lang w:val="it-IT"/>
              </w:rPr>
            </w:pPr>
            <w:r w:rsidRPr="00695E02">
              <w:rPr>
                <w:lang w:val="it-IT"/>
              </w:rPr>
              <w:t>N°1 (verde)</w:t>
            </w:r>
          </w:p>
        </w:tc>
        <w:tc>
          <w:tcPr>
            <w:tcW w:w="2513" w:type="dxa"/>
            <w:vAlign w:val="center"/>
          </w:tcPr>
          <w:p w14:paraId="6683FA62" w14:textId="5C025C58" w:rsidR="00421A60" w:rsidRPr="00695E02" w:rsidRDefault="00421A60" w:rsidP="00421A60">
            <w:pPr>
              <w:autoSpaceDE w:val="0"/>
              <w:autoSpaceDN w:val="0"/>
              <w:adjustRightInd w:val="0"/>
              <w:jc w:val="center"/>
              <w:rPr>
                <w:lang w:val="it-IT"/>
              </w:rPr>
            </w:pPr>
            <w:r w:rsidRPr="00695E02">
              <w:rPr>
                <w:lang w:val="it-IT"/>
              </w:rPr>
              <w:t>B</w:t>
            </w:r>
          </w:p>
        </w:tc>
        <w:tc>
          <w:tcPr>
            <w:tcW w:w="1221" w:type="dxa"/>
            <w:vAlign w:val="center"/>
          </w:tcPr>
          <w:p w14:paraId="6EF6D84D" w14:textId="68AF2F57"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7029615B" w14:textId="44B1AAEB"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7A604CFD" w14:textId="77777777" w:rsidTr="003919EA">
        <w:tc>
          <w:tcPr>
            <w:tcW w:w="732" w:type="dxa"/>
            <w:vAlign w:val="center"/>
          </w:tcPr>
          <w:p w14:paraId="762FB9D0" w14:textId="1AED8935" w:rsidR="00421A60" w:rsidRPr="00695E02" w:rsidRDefault="00421A60" w:rsidP="00421A60">
            <w:pPr>
              <w:autoSpaceDE w:val="0"/>
              <w:autoSpaceDN w:val="0"/>
              <w:adjustRightInd w:val="0"/>
              <w:jc w:val="center"/>
              <w:rPr>
                <w:lang w:val="it-IT"/>
              </w:rPr>
            </w:pPr>
            <w:r w:rsidRPr="00695E02">
              <w:rPr>
                <w:lang w:val="it-IT"/>
              </w:rPr>
              <w:t>6</w:t>
            </w:r>
          </w:p>
        </w:tc>
        <w:tc>
          <w:tcPr>
            <w:tcW w:w="3492" w:type="dxa"/>
            <w:vAlign w:val="center"/>
          </w:tcPr>
          <w:p w14:paraId="1FF85DB2" w14:textId="4EB8938A" w:rsidR="00421A60" w:rsidRPr="00695E02" w:rsidRDefault="00421A60" w:rsidP="00421A60">
            <w:pPr>
              <w:autoSpaceDE w:val="0"/>
              <w:autoSpaceDN w:val="0"/>
              <w:adjustRightInd w:val="0"/>
              <w:jc w:val="center"/>
              <w:rPr>
                <w:lang w:val="it-IT"/>
              </w:rPr>
            </w:pPr>
            <w:r w:rsidRPr="00695E02">
              <w:rPr>
                <w:lang w:val="it-IT"/>
              </w:rPr>
              <w:t>Sud corridoio Est</w:t>
            </w:r>
          </w:p>
        </w:tc>
        <w:tc>
          <w:tcPr>
            <w:tcW w:w="1516" w:type="dxa"/>
            <w:vAlign w:val="center"/>
          </w:tcPr>
          <w:p w14:paraId="162F3654" w14:textId="3E109378"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2C4404FD" w14:textId="2D28C39E" w:rsidR="00421A60" w:rsidRPr="00695E02" w:rsidRDefault="00421A60" w:rsidP="00421A60">
            <w:pPr>
              <w:autoSpaceDE w:val="0"/>
              <w:autoSpaceDN w:val="0"/>
              <w:adjustRightInd w:val="0"/>
              <w:jc w:val="center"/>
              <w:rPr>
                <w:lang w:val="it-IT"/>
              </w:rPr>
            </w:pPr>
            <w:r w:rsidRPr="00695E02">
              <w:rPr>
                <w:lang w:val="it-IT"/>
              </w:rPr>
              <w:t>C</w:t>
            </w:r>
          </w:p>
        </w:tc>
        <w:tc>
          <w:tcPr>
            <w:tcW w:w="1221" w:type="dxa"/>
            <w:vAlign w:val="center"/>
          </w:tcPr>
          <w:p w14:paraId="1D8D60FD" w14:textId="23B7FFBD"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48803AE5" w14:textId="0ED50780"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5850F824" w14:textId="77777777" w:rsidTr="003919EA">
        <w:tc>
          <w:tcPr>
            <w:tcW w:w="732" w:type="dxa"/>
            <w:vAlign w:val="center"/>
          </w:tcPr>
          <w:p w14:paraId="72482388" w14:textId="01066721" w:rsidR="00421A60" w:rsidRPr="00695E02" w:rsidRDefault="00421A60" w:rsidP="00421A60">
            <w:pPr>
              <w:autoSpaceDE w:val="0"/>
              <w:autoSpaceDN w:val="0"/>
              <w:adjustRightInd w:val="0"/>
              <w:jc w:val="center"/>
              <w:rPr>
                <w:lang w:val="it-IT"/>
              </w:rPr>
            </w:pPr>
            <w:r w:rsidRPr="00695E02">
              <w:rPr>
                <w:lang w:val="it-IT"/>
              </w:rPr>
              <w:t>5</w:t>
            </w:r>
          </w:p>
        </w:tc>
        <w:tc>
          <w:tcPr>
            <w:tcW w:w="3492" w:type="dxa"/>
            <w:vAlign w:val="center"/>
          </w:tcPr>
          <w:p w14:paraId="548816F6" w14:textId="042CED46" w:rsidR="00421A60" w:rsidRPr="00695E02" w:rsidRDefault="00421A60" w:rsidP="00421A60">
            <w:pPr>
              <w:autoSpaceDE w:val="0"/>
              <w:autoSpaceDN w:val="0"/>
              <w:adjustRightInd w:val="0"/>
              <w:jc w:val="center"/>
              <w:rPr>
                <w:lang w:val="it-IT"/>
              </w:rPr>
            </w:pPr>
            <w:r w:rsidRPr="00695E02">
              <w:rPr>
                <w:lang w:val="it-IT"/>
              </w:rPr>
              <w:t>Nord</w:t>
            </w:r>
          </w:p>
        </w:tc>
        <w:tc>
          <w:tcPr>
            <w:tcW w:w="1516" w:type="dxa"/>
            <w:vAlign w:val="center"/>
          </w:tcPr>
          <w:p w14:paraId="03E5AD45" w14:textId="4A974808"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1D34D1A3" w14:textId="28B33E30" w:rsidR="00421A60" w:rsidRPr="00695E02" w:rsidRDefault="00421A60" w:rsidP="00421A60">
            <w:pPr>
              <w:autoSpaceDE w:val="0"/>
              <w:autoSpaceDN w:val="0"/>
              <w:adjustRightInd w:val="0"/>
              <w:jc w:val="center"/>
              <w:rPr>
                <w:lang w:val="it-IT"/>
              </w:rPr>
            </w:pPr>
            <w:r w:rsidRPr="00695E02">
              <w:rPr>
                <w:lang w:val="it-IT"/>
              </w:rPr>
              <w:t>E</w:t>
            </w:r>
          </w:p>
        </w:tc>
        <w:tc>
          <w:tcPr>
            <w:tcW w:w="1221" w:type="dxa"/>
            <w:vAlign w:val="center"/>
          </w:tcPr>
          <w:p w14:paraId="37D780A8" w14:textId="64DAB50C"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0E5B1C15" w14:textId="53CE992F"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19A53E17" w14:textId="77777777" w:rsidTr="003919EA">
        <w:tc>
          <w:tcPr>
            <w:tcW w:w="732" w:type="dxa"/>
            <w:vAlign w:val="center"/>
          </w:tcPr>
          <w:p w14:paraId="30412482" w14:textId="2C8C7328" w:rsidR="00421A60" w:rsidRPr="00695E02" w:rsidRDefault="00421A60" w:rsidP="00421A60">
            <w:pPr>
              <w:autoSpaceDE w:val="0"/>
              <w:autoSpaceDN w:val="0"/>
              <w:adjustRightInd w:val="0"/>
              <w:jc w:val="center"/>
              <w:rPr>
                <w:lang w:val="it-IT"/>
              </w:rPr>
            </w:pPr>
            <w:r w:rsidRPr="00695E02">
              <w:rPr>
                <w:lang w:val="it-IT"/>
              </w:rPr>
              <w:t>5</w:t>
            </w:r>
          </w:p>
        </w:tc>
        <w:tc>
          <w:tcPr>
            <w:tcW w:w="3492" w:type="dxa"/>
            <w:vAlign w:val="center"/>
          </w:tcPr>
          <w:p w14:paraId="4E226DA3" w14:textId="2FDEF4F5" w:rsidR="00421A60" w:rsidRPr="00695E02" w:rsidRDefault="00421A60" w:rsidP="00421A60">
            <w:pPr>
              <w:autoSpaceDE w:val="0"/>
              <w:autoSpaceDN w:val="0"/>
              <w:adjustRightInd w:val="0"/>
              <w:jc w:val="center"/>
              <w:rPr>
                <w:lang w:val="it-IT"/>
              </w:rPr>
            </w:pPr>
            <w:r w:rsidRPr="00695E02">
              <w:rPr>
                <w:lang w:val="it-IT"/>
              </w:rPr>
              <w:t>Sud corridoio Ovest</w:t>
            </w:r>
          </w:p>
        </w:tc>
        <w:tc>
          <w:tcPr>
            <w:tcW w:w="1516" w:type="dxa"/>
            <w:vAlign w:val="center"/>
          </w:tcPr>
          <w:p w14:paraId="19D4DAF6" w14:textId="17681813" w:rsidR="00421A60" w:rsidRPr="00695E02" w:rsidRDefault="00421A60" w:rsidP="00421A60">
            <w:pPr>
              <w:autoSpaceDE w:val="0"/>
              <w:autoSpaceDN w:val="0"/>
              <w:adjustRightInd w:val="0"/>
              <w:jc w:val="center"/>
              <w:rPr>
                <w:lang w:val="it-IT"/>
              </w:rPr>
            </w:pPr>
            <w:r w:rsidRPr="00695E02">
              <w:rPr>
                <w:lang w:val="it-IT"/>
              </w:rPr>
              <w:t>N°1 (verde)</w:t>
            </w:r>
          </w:p>
        </w:tc>
        <w:tc>
          <w:tcPr>
            <w:tcW w:w="2513" w:type="dxa"/>
            <w:vAlign w:val="center"/>
          </w:tcPr>
          <w:p w14:paraId="15E0D38E" w14:textId="52CBAFE2" w:rsidR="00421A60" w:rsidRPr="00695E02" w:rsidRDefault="00421A60" w:rsidP="00421A60">
            <w:pPr>
              <w:autoSpaceDE w:val="0"/>
              <w:autoSpaceDN w:val="0"/>
              <w:adjustRightInd w:val="0"/>
              <w:jc w:val="center"/>
              <w:rPr>
                <w:lang w:val="it-IT"/>
              </w:rPr>
            </w:pPr>
            <w:r w:rsidRPr="00695E02">
              <w:rPr>
                <w:lang w:val="it-IT"/>
              </w:rPr>
              <w:t>B</w:t>
            </w:r>
          </w:p>
        </w:tc>
        <w:tc>
          <w:tcPr>
            <w:tcW w:w="1221" w:type="dxa"/>
            <w:vAlign w:val="center"/>
          </w:tcPr>
          <w:p w14:paraId="0F5C41C3" w14:textId="356080D3"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6D20AD4C" w14:textId="616F8C0A"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14C3C410" w14:textId="77777777" w:rsidTr="003919EA">
        <w:tc>
          <w:tcPr>
            <w:tcW w:w="732" w:type="dxa"/>
            <w:vAlign w:val="center"/>
          </w:tcPr>
          <w:p w14:paraId="2357808D" w14:textId="1E012F36" w:rsidR="00421A60" w:rsidRPr="00695E02" w:rsidRDefault="00421A60" w:rsidP="00421A60">
            <w:pPr>
              <w:autoSpaceDE w:val="0"/>
              <w:autoSpaceDN w:val="0"/>
              <w:adjustRightInd w:val="0"/>
              <w:jc w:val="center"/>
              <w:rPr>
                <w:lang w:val="it-IT"/>
              </w:rPr>
            </w:pPr>
            <w:r w:rsidRPr="00695E02">
              <w:rPr>
                <w:lang w:val="it-IT"/>
              </w:rPr>
              <w:t>5</w:t>
            </w:r>
          </w:p>
        </w:tc>
        <w:tc>
          <w:tcPr>
            <w:tcW w:w="3492" w:type="dxa"/>
            <w:vAlign w:val="center"/>
          </w:tcPr>
          <w:p w14:paraId="6EEB64CE" w14:textId="7F674D58" w:rsidR="00421A60" w:rsidRPr="00695E02" w:rsidRDefault="00421A60" w:rsidP="00421A60">
            <w:pPr>
              <w:autoSpaceDE w:val="0"/>
              <w:autoSpaceDN w:val="0"/>
              <w:adjustRightInd w:val="0"/>
              <w:jc w:val="center"/>
              <w:rPr>
                <w:lang w:val="it-IT"/>
              </w:rPr>
            </w:pPr>
            <w:r w:rsidRPr="00695E02">
              <w:rPr>
                <w:lang w:val="it-IT"/>
              </w:rPr>
              <w:t>Sud corridoio Est</w:t>
            </w:r>
          </w:p>
        </w:tc>
        <w:tc>
          <w:tcPr>
            <w:tcW w:w="1516" w:type="dxa"/>
            <w:vAlign w:val="center"/>
          </w:tcPr>
          <w:p w14:paraId="57872CE5" w14:textId="390F24FA"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77D222FB" w14:textId="150A55FA" w:rsidR="00421A60" w:rsidRPr="00695E02" w:rsidRDefault="00421A60" w:rsidP="00421A60">
            <w:pPr>
              <w:autoSpaceDE w:val="0"/>
              <w:autoSpaceDN w:val="0"/>
              <w:adjustRightInd w:val="0"/>
              <w:jc w:val="center"/>
              <w:rPr>
                <w:lang w:val="it-IT"/>
              </w:rPr>
            </w:pPr>
            <w:r w:rsidRPr="00695E02">
              <w:rPr>
                <w:lang w:val="it-IT"/>
              </w:rPr>
              <w:t>C</w:t>
            </w:r>
          </w:p>
        </w:tc>
        <w:tc>
          <w:tcPr>
            <w:tcW w:w="1221" w:type="dxa"/>
            <w:vAlign w:val="center"/>
          </w:tcPr>
          <w:p w14:paraId="6017B3F2" w14:textId="523AF4F8"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5394F690" w14:textId="61539F6B"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2C3E00C9" w14:textId="77777777" w:rsidTr="003919EA">
        <w:tc>
          <w:tcPr>
            <w:tcW w:w="732" w:type="dxa"/>
            <w:vAlign w:val="center"/>
          </w:tcPr>
          <w:p w14:paraId="68F80B6F" w14:textId="22BCF12E" w:rsidR="00421A60" w:rsidRPr="00695E02" w:rsidRDefault="00421A60" w:rsidP="00421A60">
            <w:pPr>
              <w:autoSpaceDE w:val="0"/>
              <w:autoSpaceDN w:val="0"/>
              <w:adjustRightInd w:val="0"/>
              <w:jc w:val="center"/>
              <w:rPr>
                <w:lang w:val="it-IT"/>
              </w:rPr>
            </w:pPr>
            <w:r w:rsidRPr="00695E02">
              <w:rPr>
                <w:lang w:val="it-IT"/>
              </w:rPr>
              <w:t>4</w:t>
            </w:r>
          </w:p>
        </w:tc>
        <w:tc>
          <w:tcPr>
            <w:tcW w:w="3492" w:type="dxa"/>
            <w:vAlign w:val="center"/>
          </w:tcPr>
          <w:p w14:paraId="0EDB9E75" w14:textId="5DE71286" w:rsidR="00421A60" w:rsidRPr="00695E02" w:rsidRDefault="00421A60" w:rsidP="00421A60">
            <w:pPr>
              <w:autoSpaceDE w:val="0"/>
              <w:autoSpaceDN w:val="0"/>
              <w:adjustRightInd w:val="0"/>
              <w:jc w:val="center"/>
              <w:rPr>
                <w:lang w:val="it-IT"/>
              </w:rPr>
            </w:pPr>
            <w:r w:rsidRPr="00695E02">
              <w:rPr>
                <w:lang w:val="it-IT"/>
              </w:rPr>
              <w:t>Nord</w:t>
            </w:r>
          </w:p>
        </w:tc>
        <w:tc>
          <w:tcPr>
            <w:tcW w:w="1516" w:type="dxa"/>
            <w:vAlign w:val="center"/>
          </w:tcPr>
          <w:p w14:paraId="1A5AAF05" w14:textId="04BE8004"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23F9155B" w14:textId="1B41CB0F" w:rsidR="00421A60" w:rsidRPr="00695E02" w:rsidRDefault="00421A60" w:rsidP="00421A60">
            <w:pPr>
              <w:autoSpaceDE w:val="0"/>
              <w:autoSpaceDN w:val="0"/>
              <w:adjustRightInd w:val="0"/>
              <w:jc w:val="center"/>
              <w:rPr>
                <w:lang w:val="it-IT"/>
              </w:rPr>
            </w:pPr>
            <w:r w:rsidRPr="00695E02">
              <w:rPr>
                <w:lang w:val="it-IT"/>
              </w:rPr>
              <w:t>E</w:t>
            </w:r>
          </w:p>
        </w:tc>
        <w:tc>
          <w:tcPr>
            <w:tcW w:w="1221" w:type="dxa"/>
            <w:vAlign w:val="center"/>
          </w:tcPr>
          <w:p w14:paraId="46C99E00" w14:textId="3AD4B186"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25B502ED" w14:textId="085F3039"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60C0301D" w14:textId="77777777" w:rsidTr="003919EA">
        <w:tc>
          <w:tcPr>
            <w:tcW w:w="732" w:type="dxa"/>
            <w:vAlign w:val="center"/>
          </w:tcPr>
          <w:p w14:paraId="775D5B98" w14:textId="6DABFA44" w:rsidR="00421A60" w:rsidRPr="00695E02" w:rsidRDefault="00421A60" w:rsidP="00421A60">
            <w:pPr>
              <w:autoSpaceDE w:val="0"/>
              <w:autoSpaceDN w:val="0"/>
              <w:adjustRightInd w:val="0"/>
              <w:jc w:val="center"/>
              <w:rPr>
                <w:lang w:val="it-IT"/>
              </w:rPr>
            </w:pPr>
            <w:r w:rsidRPr="00695E02">
              <w:rPr>
                <w:lang w:val="it-IT"/>
              </w:rPr>
              <w:t>4</w:t>
            </w:r>
          </w:p>
        </w:tc>
        <w:tc>
          <w:tcPr>
            <w:tcW w:w="3492" w:type="dxa"/>
            <w:vAlign w:val="center"/>
          </w:tcPr>
          <w:p w14:paraId="538FBDD8" w14:textId="0446572F" w:rsidR="00421A60" w:rsidRPr="00695E02" w:rsidRDefault="00421A60" w:rsidP="00421A60">
            <w:pPr>
              <w:autoSpaceDE w:val="0"/>
              <w:autoSpaceDN w:val="0"/>
              <w:adjustRightInd w:val="0"/>
              <w:jc w:val="center"/>
              <w:rPr>
                <w:lang w:val="it-IT"/>
              </w:rPr>
            </w:pPr>
            <w:r w:rsidRPr="00695E02">
              <w:rPr>
                <w:lang w:val="it-IT"/>
              </w:rPr>
              <w:t>Sud corridoio Ovest</w:t>
            </w:r>
          </w:p>
        </w:tc>
        <w:tc>
          <w:tcPr>
            <w:tcW w:w="1516" w:type="dxa"/>
            <w:vAlign w:val="center"/>
          </w:tcPr>
          <w:p w14:paraId="4C72E966" w14:textId="198B56C8" w:rsidR="00421A60" w:rsidRPr="00695E02" w:rsidRDefault="00421A60" w:rsidP="00421A60">
            <w:pPr>
              <w:autoSpaceDE w:val="0"/>
              <w:autoSpaceDN w:val="0"/>
              <w:adjustRightInd w:val="0"/>
              <w:jc w:val="center"/>
              <w:rPr>
                <w:lang w:val="it-IT"/>
              </w:rPr>
            </w:pPr>
            <w:r w:rsidRPr="00695E02">
              <w:rPr>
                <w:lang w:val="it-IT"/>
              </w:rPr>
              <w:t>N°1 (verde)</w:t>
            </w:r>
          </w:p>
        </w:tc>
        <w:tc>
          <w:tcPr>
            <w:tcW w:w="2513" w:type="dxa"/>
            <w:vAlign w:val="center"/>
          </w:tcPr>
          <w:p w14:paraId="6F70D767" w14:textId="118CECAF" w:rsidR="00421A60" w:rsidRPr="00695E02" w:rsidRDefault="00421A60" w:rsidP="00421A60">
            <w:pPr>
              <w:autoSpaceDE w:val="0"/>
              <w:autoSpaceDN w:val="0"/>
              <w:adjustRightInd w:val="0"/>
              <w:jc w:val="center"/>
              <w:rPr>
                <w:lang w:val="it-IT"/>
              </w:rPr>
            </w:pPr>
            <w:r w:rsidRPr="00695E02">
              <w:rPr>
                <w:lang w:val="it-IT"/>
              </w:rPr>
              <w:t>B</w:t>
            </w:r>
          </w:p>
        </w:tc>
        <w:tc>
          <w:tcPr>
            <w:tcW w:w="1221" w:type="dxa"/>
            <w:vAlign w:val="center"/>
          </w:tcPr>
          <w:p w14:paraId="246EAA65" w14:textId="0CAB3CF2"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57047317" w14:textId="3FBF2EAE"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1FDA65D1" w14:textId="77777777" w:rsidTr="003919EA">
        <w:tc>
          <w:tcPr>
            <w:tcW w:w="732" w:type="dxa"/>
            <w:vAlign w:val="center"/>
          </w:tcPr>
          <w:p w14:paraId="0ABAA3F4" w14:textId="7F14DA13" w:rsidR="00421A60" w:rsidRPr="00695E02" w:rsidRDefault="00421A60" w:rsidP="00421A60">
            <w:pPr>
              <w:autoSpaceDE w:val="0"/>
              <w:autoSpaceDN w:val="0"/>
              <w:adjustRightInd w:val="0"/>
              <w:jc w:val="center"/>
              <w:rPr>
                <w:lang w:val="it-IT"/>
              </w:rPr>
            </w:pPr>
            <w:r w:rsidRPr="00695E02">
              <w:rPr>
                <w:lang w:val="it-IT"/>
              </w:rPr>
              <w:t>4</w:t>
            </w:r>
          </w:p>
        </w:tc>
        <w:tc>
          <w:tcPr>
            <w:tcW w:w="3492" w:type="dxa"/>
            <w:vAlign w:val="center"/>
          </w:tcPr>
          <w:p w14:paraId="35307353" w14:textId="47010528" w:rsidR="00421A60" w:rsidRPr="00695E02" w:rsidRDefault="00421A60" w:rsidP="00421A60">
            <w:pPr>
              <w:autoSpaceDE w:val="0"/>
              <w:autoSpaceDN w:val="0"/>
              <w:adjustRightInd w:val="0"/>
              <w:jc w:val="center"/>
              <w:rPr>
                <w:lang w:val="it-IT"/>
              </w:rPr>
            </w:pPr>
            <w:r w:rsidRPr="00695E02">
              <w:rPr>
                <w:lang w:val="it-IT"/>
              </w:rPr>
              <w:t>Sud corridoio Est</w:t>
            </w:r>
          </w:p>
        </w:tc>
        <w:tc>
          <w:tcPr>
            <w:tcW w:w="1516" w:type="dxa"/>
            <w:vAlign w:val="center"/>
          </w:tcPr>
          <w:p w14:paraId="1EC50D06" w14:textId="0D2FBD01"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089158CE" w14:textId="7B72914C" w:rsidR="00421A60" w:rsidRPr="00695E02" w:rsidRDefault="00421A60" w:rsidP="00421A60">
            <w:pPr>
              <w:autoSpaceDE w:val="0"/>
              <w:autoSpaceDN w:val="0"/>
              <w:adjustRightInd w:val="0"/>
              <w:jc w:val="center"/>
              <w:rPr>
                <w:lang w:val="it-IT"/>
              </w:rPr>
            </w:pPr>
            <w:r w:rsidRPr="00695E02">
              <w:rPr>
                <w:lang w:val="it-IT"/>
              </w:rPr>
              <w:t>C</w:t>
            </w:r>
          </w:p>
        </w:tc>
        <w:tc>
          <w:tcPr>
            <w:tcW w:w="1221" w:type="dxa"/>
            <w:vAlign w:val="center"/>
          </w:tcPr>
          <w:p w14:paraId="3DBAB45E" w14:textId="204DCC89"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4B087E19" w14:textId="448BAEB8"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46554BDE" w14:textId="77777777" w:rsidTr="003919EA">
        <w:tc>
          <w:tcPr>
            <w:tcW w:w="732" w:type="dxa"/>
            <w:vAlign w:val="center"/>
          </w:tcPr>
          <w:p w14:paraId="250EC84C" w14:textId="4637DD32" w:rsidR="00421A60" w:rsidRPr="00695E02" w:rsidRDefault="00421A60" w:rsidP="00421A60">
            <w:pPr>
              <w:autoSpaceDE w:val="0"/>
              <w:autoSpaceDN w:val="0"/>
              <w:adjustRightInd w:val="0"/>
              <w:jc w:val="center"/>
              <w:rPr>
                <w:lang w:val="it-IT"/>
              </w:rPr>
            </w:pPr>
            <w:r w:rsidRPr="00695E02">
              <w:rPr>
                <w:lang w:val="it-IT"/>
              </w:rPr>
              <w:t>3</w:t>
            </w:r>
          </w:p>
        </w:tc>
        <w:tc>
          <w:tcPr>
            <w:tcW w:w="3492" w:type="dxa"/>
            <w:vAlign w:val="center"/>
          </w:tcPr>
          <w:p w14:paraId="4326DE2E" w14:textId="312449BA" w:rsidR="00421A60" w:rsidRPr="00695E02" w:rsidRDefault="00421A60" w:rsidP="00421A60">
            <w:pPr>
              <w:autoSpaceDE w:val="0"/>
              <w:autoSpaceDN w:val="0"/>
              <w:adjustRightInd w:val="0"/>
              <w:jc w:val="center"/>
              <w:rPr>
                <w:lang w:val="it-IT"/>
              </w:rPr>
            </w:pPr>
            <w:r w:rsidRPr="00695E02">
              <w:rPr>
                <w:lang w:val="it-IT"/>
              </w:rPr>
              <w:t>Nord (laboratori)</w:t>
            </w:r>
          </w:p>
        </w:tc>
        <w:tc>
          <w:tcPr>
            <w:tcW w:w="1516" w:type="dxa"/>
            <w:vAlign w:val="center"/>
          </w:tcPr>
          <w:p w14:paraId="45266AFE" w14:textId="396C9633"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6DE37BC5" w14:textId="35C1CAE1" w:rsidR="00421A60" w:rsidRPr="00695E02" w:rsidRDefault="00421A60" w:rsidP="00421A60">
            <w:pPr>
              <w:autoSpaceDE w:val="0"/>
              <w:autoSpaceDN w:val="0"/>
              <w:adjustRightInd w:val="0"/>
              <w:jc w:val="center"/>
              <w:rPr>
                <w:lang w:val="it-IT"/>
              </w:rPr>
            </w:pPr>
            <w:r w:rsidRPr="00695E02">
              <w:rPr>
                <w:lang w:val="it-IT"/>
              </w:rPr>
              <w:t>uscita diretta esterna</w:t>
            </w:r>
          </w:p>
        </w:tc>
        <w:tc>
          <w:tcPr>
            <w:tcW w:w="1221" w:type="dxa"/>
            <w:vAlign w:val="center"/>
          </w:tcPr>
          <w:p w14:paraId="0BF4197A" w14:textId="0BEA16EB" w:rsidR="00421A60" w:rsidRPr="00695E02" w:rsidRDefault="00421A60" w:rsidP="00421A60">
            <w:pPr>
              <w:autoSpaceDE w:val="0"/>
              <w:autoSpaceDN w:val="0"/>
              <w:adjustRightInd w:val="0"/>
              <w:jc w:val="center"/>
              <w:rPr>
                <w:lang w:val="it-IT"/>
              </w:rPr>
            </w:pPr>
            <w:r w:rsidRPr="00695E02">
              <w:rPr>
                <w:lang w:val="it-IT"/>
              </w:rPr>
              <w:t>Livello 3</w:t>
            </w:r>
          </w:p>
        </w:tc>
        <w:tc>
          <w:tcPr>
            <w:tcW w:w="1316" w:type="dxa"/>
            <w:vAlign w:val="center"/>
          </w:tcPr>
          <w:p w14:paraId="4B102B2D" w14:textId="3EA646BA"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24C3A39A" w14:textId="77777777" w:rsidTr="003919EA">
        <w:tc>
          <w:tcPr>
            <w:tcW w:w="732" w:type="dxa"/>
            <w:vAlign w:val="center"/>
          </w:tcPr>
          <w:p w14:paraId="503E3976" w14:textId="7988BCA1" w:rsidR="00421A60" w:rsidRPr="00695E02" w:rsidRDefault="00421A60" w:rsidP="00421A60">
            <w:pPr>
              <w:autoSpaceDE w:val="0"/>
              <w:autoSpaceDN w:val="0"/>
              <w:adjustRightInd w:val="0"/>
              <w:jc w:val="center"/>
              <w:rPr>
                <w:lang w:val="it-IT"/>
              </w:rPr>
            </w:pPr>
            <w:r w:rsidRPr="00695E02">
              <w:rPr>
                <w:lang w:val="it-IT"/>
              </w:rPr>
              <w:t>3</w:t>
            </w:r>
          </w:p>
        </w:tc>
        <w:tc>
          <w:tcPr>
            <w:tcW w:w="3492" w:type="dxa"/>
            <w:vAlign w:val="center"/>
          </w:tcPr>
          <w:p w14:paraId="7E2F3DC7" w14:textId="36205904" w:rsidR="00421A60" w:rsidRPr="00695E02" w:rsidRDefault="00421A60" w:rsidP="00421A60">
            <w:pPr>
              <w:autoSpaceDE w:val="0"/>
              <w:autoSpaceDN w:val="0"/>
              <w:adjustRightInd w:val="0"/>
              <w:jc w:val="center"/>
              <w:rPr>
                <w:lang w:val="it-IT"/>
              </w:rPr>
            </w:pPr>
            <w:r w:rsidRPr="00695E02">
              <w:rPr>
                <w:lang w:val="it-IT"/>
              </w:rPr>
              <w:t>Nord (locali zona filtro)</w:t>
            </w:r>
          </w:p>
        </w:tc>
        <w:tc>
          <w:tcPr>
            <w:tcW w:w="1516" w:type="dxa"/>
            <w:vAlign w:val="center"/>
          </w:tcPr>
          <w:p w14:paraId="7561FA4B" w14:textId="414DE4C2"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4ACC0AF4" w14:textId="644DCEA0" w:rsidR="00421A60" w:rsidRPr="00695E02" w:rsidRDefault="00421A60" w:rsidP="00421A60">
            <w:pPr>
              <w:autoSpaceDE w:val="0"/>
              <w:autoSpaceDN w:val="0"/>
              <w:adjustRightInd w:val="0"/>
              <w:jc w:val="center"/>
              <w:rPr>
                <w:lang w:val="it-IT"/>
              </w:rPr>
            </w:pPr>
            <w:r w:rsidRPr="00695E02">
              <w:rPr>
                <w:lang w:val="it-IT"/>
              </w:rPr>
              <w:t>E</w:t>
            </w:r>
          </w:p>
        </w:tc>
        <w:tc>
          <w:tcPr>
            <w:tcW w:w="1221" w:type="dxa"/>
            <w:vAlign w:val="center"/>
          </w:tcPr>
          <w:p w14:paraId="4ECE13A7" w14:textId="4E390D89"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10CD0849" w14:textId="2E8210DF"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64C5E7C4" w14:textId="77777777" w:rsidTr="003919EA">
        <w:tc>
          <w:tcPr>
            <w:tcW w:w="732" w:type="dxa"/>
            <w:vAlign w:val="center"/>
          </w:tcPr>
          <w:p w14:paraId="3A1AE149" w14:textId="4B3FD9C1" w:rsidR="00421A60" w:rsidRPr="00695E02" w:rsidRDefault="00421A60" w:rsidP="00421A60">
            <w:pPr>
              <w:autoSpaceDE w:val="0"/>
              <w:autoSpaceDN w:val="0"/>
              <w:adjustRightInd w:val="0"/>
              <w:jc w:val="center"/>
              <w:rPr>
                <w:lang w:val="it-IT"/>
              </w:rPr>
            </w:pPr>
            <w:r w:rsidRPr="00695E02">
              <w:rPr>
                <w:lang w:val="it-IT"/>
              </w:rPr>
              <w:t>3</w:t>
            </w:r>
          </w:p>
        </w:tc>
        <w:tc>
          <w:tcPr>
            <w:tcW w:w="3492" w:type="dxa"/>
            <w:vAlign w:val="center"/>
          </w:tcPr>
          <w:p w14:paraId="34416D5C" w14:textId="4EA41BE9" w:rsidR="00421A60" w:rsidRPr="00695E02" w:rsidRDefault="00421A60" w:rsidP="00421A60">
            <w:pPr>
              <w:autoSpaceDE w:val="0"/>
              <w:autoSpaceDN w:val="0"/>
              <w:adjustRightInd w:val="0"/>
              <w:jc w:val="center"/>
              <w:rPr>
                <w:lang w:val="it-IT"/>
              </w:rPr>
            </w:pPr>
            <w:r w:rsidRPr="00695E02">
              <w:rPr>
                <w:lang w:val="it-IT"/>
              </w:rPr>
              <w:t>Sud corridoio Ovest</w:t>
            </w:r>
          </w:p>
        </w:tc>
        <w:tc>
          <w:tcPr>
            <w:tcW w:w="1516" w:type="dxa"/>
            <w:vAlign w:val="center"/>
          </w:tcPr>
          <w:p w14:paraId="4D0D32F8" w14:textId="08CF974F" w:rsidR="00421A60" w:rsidRPr="00695E02" w:rsidRDefault="00421A60" w:rsidP="00421A60">
            <w:pPr>
              <w:autoSpaceDE w:val="0"/>
              <w:autoSpaceDN w:val="0"/>
              <w:adjustRightInd w:val="0"/>
              <w:jc w:val="center"/>
              <w:rPr>
                <w:lang w:val="it-IT"/>
              </w:rPr>
            </w:pPr>
            <w:r w:rsidRPr="00695E02">
              <w:rPr>
                <w:lang w:val="it-IT"/>
              </w:rPr>
              <w:t>N°1 (verde)</w:t>
            </w:r>
          </w:p>
        </w:tc>
        <w:tc>
          <w:tcPr>
            <w:tcW w:w="2513" w:type="dxa"/>
            <w:vAlign w:val="center"/>
          </w:tcPr>
          <w:p w14:paraId="0E69380D" w14:textId="1EEC6720" w:rsidR="00421A60" w:rsidRPr="00695E02" w:rsidRDefault="00421A60" w:rsidP="00421A60">
            <w:pPr>
              <w:autoSpaceDE w:val="0"/>
              <w:autoSpaceDN w:val="0"/>
              <w:adjustRightInd w:val="0"/>
              <w:jc w:val="center"/>
              <w:rPr>
                <w:lang w:val="it-IT"/>
              </w:rPr>
            </w:pPr>
            <w:r w:rsidRPr="00695E02">
              <w:rPr>
                <w:lang w:val="it-IT"/>
              </w:rPr>
              <w:t>B</w:t>
            </w:r>
          </w:p>
        </w:tc>
        <w:tc>
          <w:tcPr>
            <w:tcW w:w="1221" w:type="dxa"/>
            <w:vAlign w:val="center"/>
          </w:tcPr>
          <w:p w14:paraId="47473FCA" w14:textId="7DC92A91"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75980A09" w14:textId="52D4C2EF"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32420E89" w14:textId="77777777" w:rsidTr="003919EA">
        <w:tc>
          <w:tcPr>
            <w:tcW w:w="732" w:type="dxa"/>
            <w:vAlign w:val="center"/>
          </w:tcPr>
          <w:p w14:paraId="61D9466C" w14:textId="4B770878" w:rsidR="00421A60" w:rsidRPr="00695E02" w:rsidRDefault="00421A60" w:rsidP="00421A60">
            <w:pPr>
              <w:autoSpaceDE w:val="0"/>
              <w:autoSpaceDN w:val="0"/>
              <w:adjustRightInd w:val="0"/>
              <w:jc w:val="center"/>
              <w:rPr>
                <w:lang w:val="it-IT"/>
              </w:rPr>
            </w:pPr>
            <w:r w:rsidRPr="00695E02">
              <w:rPr>
                <w:lang w:val="it-IT"/>
              </w:rPr>
              <w:t>3</w:t>
            </w:r>
          </w:p>
        </w:tc>
        <w:tc>
          <w:tcPr>
            <w:tcW w:w="3492" w:type="dxa"/>
            <w:vAlign w:val="center"/>
          </w:tcPr>
          <w:p w14:paraId="676F85C2" w14:textId="75AD82D3" w:rsidR="00421A60" w:rsidRPr="00695E02" w:rsidRDefault="00421A60" w:rsidP="00421A60">
            <w:pPr>
              <w:autoSpaceDE w:val="0"/>
              <w:autoSpaceDN w:val="0"/>
              <w:adjustRightInd w:val="0"/>
              <w:jc w:val="center"/>
              <w:rPr>
                <w:lang w:val="it-IT"/>
              </w:rPr>
            </w:pPr>
            <w:r w:rsidRPr="00695E02">
              <w:rPr>
                <w:lang w:val="it-IT"/>
              </w:rPr>
              <w:t>Sud corridoio Est</w:t>
            </w:r>
          </w:p>
        </w:tc>
        <w:tc>
          <w:tcPr>
            <w:tcW w:w="1516" w:type="dxa"/>
            <w:vAlign w:val="center"/>
          </w:tcPr>
          <w:p w14:paraId="3C6B4C3A" w14:textId="1C80C2E7"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7B58245C" w14:textId="12C1E147" w:rsidR="00421A60" w:rsidRPr="00695E02" w:rsidRDefault="00421A60" w:rsidP="00421A60">
            <w:pPr>
              <w:autoSpaceDE w:val="0"/>
              <w:autoSpaceDN w:val="0"/>
              <w:adjustRightInd w:val="0"/>
              <w:jc w:val="center"/>
              <w:rPr>
                <w:lang w:val="it-IT"/>
              </w:rPr>
            </w:pPr>
            <w:r w:rsidRPr="00695E02">
              <w:rPr>
                <w:lang w:val="it-IT"/>
              </w:rPr>
              <w:t>C</w:t>
            </w:r>
          </w:p>
        </w:tc>
        <w:tc>
          <w:tcPr>
            <w:tcW w:w="1221" w:type="dxa"/>
            <w:vAlign w:val="center"/>
          </w:tcPr>
          <w:p w14:paraId="6F2994C5" w14:textId="2972FFCD"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7F77CEB6" w14:textId="1366F09E"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01555F20" w14:textId="77777777" w:rsidTr="003919EA">
        <w:tc>
          <w:tcPr>
            <w:tcW w:w="732" w:type="dxa"/>
            <w:vAlign w:val="center"/>
          </w:tcPr>
          <w:p w14:paraId="36DDB47B" w14:textId="2CC5CD14" w:rsidR="00421A60" w:rsidRPr="00695E02" w:rsidRDefault="00421A60" w:rsidP="00421A60">
            <w:pPr>
              <w:autoSpaceDE w:val="0"/>
              <w:autoSpaceDN w:val="0"/>
              <w:adjustRightInd w:val="0"/>
              <w:jc w:val="center"/>
              <w:rPr>
                <w:lang w:val="it-IT"/>
              </w:rPr>
            </w:pPr>
            <w:r w:rsidRPr="00695E02">
              <w:rPr>
                <w:lang w:val="it-IT"/>
              </w:rPr>
              <w:t>2</w:t>
            </w:r>
          </w:p>
        </w:tc>
        <w:tc>
          <w:tcPr>
            <w:tcW w:w="3492" w:type="dxa"/>
            <w:vAlign w:val="center"/>
          </w:tcPr>
          <w:p w14:paraId="7261A913" w14:textId="7165D738" w:rsidR="00421A60" w:rsidRPr="00695E02" w:rsidRDefault="00421A60" w:rsidP="00421A60">
            <w:pPr>
              <w:autoSpaceDE w:val="0"/>
              <w:autoSpaceDN w:val="0"/>
              <w:adjustRightInd w:val="0"/>
              <w:jc w:val="center"/>
              <w:rPr>
                <w:lang w:val="it-IT"/>
              </w:rPr>
            </w:pPr>
            <w:r w:rsidRPr="00695E02">
              <w:rPr>
                <w:lang w:val="it-IT"/>
              </w:rPr>
              <w:t>Nord</w:t>
            </w:r>
          </w:p>
        </w:tc>
        <w:tc>
          <w:tcPr>
            <w:tcW w:w="1516" w:type="dxa"/>
            <w:vAlign w:val="center"/>
          </w:tcPr>
          <w:p w14:paraId="27A0284D" w14:textId="6AFE846A" w:rsidR="00421A60" w:rsidRPr="00695E02" w:rsidRDefault="00421A60" w:rsidP="00421A60">
            <w:pPr>
              <w:autoSpaceDE w:val="0"/>
              <w:autoSpaceDN w:val="0"/>
              <w:adjustRightInd w:val="0"/>
              <w:jc w:val="center"/>
              <w:rPr>
                <w:lang w:val="it-IT"/>
              </w:rPr>
            </w:pPr>
            <w:r w:rsidRPr="00695E02">
              <w:rPr>
                <w:lang w:val="it-IT"/>
              </w:rPr>
              <w:t>N° 2 (rosso)</w:t>
            </w:r>
          </w:p>
        </w:tc>
        <w:tc>
          <w:tcPr>
            <w:tcW w:w="2513" w:type="dxa"/>
            <w:vAlign w:val="center"/>
          </w:tcPr>
          <w:p w14:paraId="4636E91D" w14:textId="794F1E90" w:rsidR="00421A60" w:rsidRPr="00695E02" w:rsidRDefault="00421A60" w:rsidP="00861D60">
            <w:pPr>
              <w:autoSpaceDE w:val="0"/>
              <w:autoSpaceDN w:val="0"/>
              <w:adjustRightInd w:val="0"/>
              <w:jc w:val="center"/>
              <w:rPr>
                <w:lang w:val="it-IT"/>
              </w:rPr>
            </w:pPr>
            <w:r w:rsidRPr="00695E02">
              <w:rPr>
                <w:lang w:val="it-IT"/>
              </w:rPr>
              <w:t>E</w:t>
            </w:r>
          </w:p>
        </w:tc>
        <w:tc>
          <w:tcPr>
            <w:tcW w:w="1221" w:type="dxa"/>
            <w:vAlign w:val="center"/>
          </w:tcPr>
          <w:p w14:paraId="2ADA2F37" w14:textId="7B44DF5D"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4399E0E4" w14:textId="293D2C53" w:rsidR="00421A60" w:rsidRPr="00695E02" w:rsidRDefault="00421A60" w:rsidP="00421A60">
            <w:pPr>
              <w:autoSpaceDE w:val="0"/>
              <w:autoSpaceDN w:val="0"/>
              <w:adjustRightInd w:val="0"/>
              <w:jc w:val="center"/>
              <w:rPr>
                <w:lang w:val="it-IT"/>
              </w:rPr>
            </w:pPr>
            <w:r w:rsidRPr="00695E02">
              <w:rPr>
                <w:lang w:val="it-IT"/>
              </w:rPr>
              <w:t>N° 2 (rosso)</w:t>
            </w:r>
          </w:p>
        </w:tc>
      </w:tr>
      <w:tr w:rsidR="00421A60" w:rsidRPr="00695E02" w14:paraId="11407BEC" w14:textId="77777777" w:rsidTr="003919EA">
        <w:tc>
          <w:tcPr>
            <w:tcW w:w="732" w:type="dxa"/>
            <w:vAlign w:val="center"/>
          </w:tcPr>
          <w:p w14:paraId="0B5B0EE3" w14:textId="733CDDF1" w:rsidR="00421A60" w:rsidRPr="00695E02" w:rsidRDefault="00421A60" w:rsidP="00421A60">
            <w:pPr>
              <w:autoSpaceDE w:val="0"/>
              <w:autoSpaceDN w:val="0"/>
              <w:adjustRightInd w:val="0"/>
              <w:jc w:val="center"/>
              <w:rPr>
                <w:lang w:val="it-IT"/>
              </w:rPr>
            </w:pPr>
            <w:r w:rsidRPr="00695E02">
              <w:rPr>
                <w:lang w:val="it-IT"/>
              </w:rPr>
              <w:t>2</w:t>
            </w:r>
          </w:p>
        </w:tc>
        <w:tc>
          <w:tcPr>
            <w:tcW w:w="3492" w:type="dxa"/>
            <w:vAlign w:val="center"/>
          </w:tcPr>
          <w:p w14:paraId="3F56C998" w14:textId="41EFE346" w:rsidR="00421A60" w:rsidRPr="00695E02" w:rsidRDefault="00421A60" w:rsidP="00421A60">
            <w:pPr>
              <w:autoSpaceDE w:val="0"/>
              <w:autoSpaceDN w:val="0"/>
              <w:adjustRightInd w:val="0"/>
              <w:jc w:val="center"/>
              <w:rPr>
                <w:lang w:val="it-IT"/>
              </w:rPr>
            </w:pPr>
            <w:r w:rsidRPr="00695E02">
              <w:rPr>
                <w:lang w:val="it-IT"/>
              </w:rPr>
              <w:t>Sud corridoio Ovest e corridoio Est (locali centrali)</w:t>
            </w:r>
          </w:p>
        </w:tc>
        <w:tc>
          <w:tcPr>
            <w:tcW w:w="1516" w:type="dxa"/>
            <w:vAlign w:val="center"/>
          </w:tcPr>
          <w:p w14:paraId="7F80AFB8" w14:textId="730E26BC" w:rsidR="00421A60" w:rsidRPr="00695E02" w:rsidRDefault="00421A60" w:rsidP="00421A60">
            <w:pPr>
              <w:autoSpaceDE w:val="0"/>
              <w:autoSpaceDN w:val="0"/>
              <w:adjustRightInd w:val="0"/>
              <w:jc w:val="center"/>
              <w:rPr>
                <w:lang w:val="it-IT"/>
              </w:rPr>
            </w:pPr>
            <w:r w:rsidRPr="00695E02">
              <w:rPr>
                <w:lang w:val="it-IT"/>
              </w:rPr>
              <w:t>N°1 (verde)</w:t>
            </w:r>
          </w:p>
        </w:tc>
        <w:tc>
          <w:tcPr>
            <w:tcW w:w="2513" w:type="dxa"/>
            <w:vAlign w:val="center"/>
          </w:tcPr>
          <w:p w14:paraId="06E22E71" w14:textId="00F0DE55" w:rsidR="00421A60" w:rsidRPr="00695E02" w:rsidRDefault="00421A60" w:rsidP="00421A60">
            <w:pPr>
              <w:autoSpaceDE w:val="0"/>
              <w:autoSpaceDN w:val="0"/>
              <w:adjustRightInd w:val="0"/>
              <w:jc w:val="center"/>
              <w:rPr>
                <w:lang w:val="it-IT"/>
              </w:rPr>
            </w:pPr>
            <w:r w:rsidRPr="00695E02">
              <w:rPr>
                <w:lang w:val="it-IT"/>
              </w:rPr>
              <w:t>B</w:t>
            </w:r>
          </w:p>
        </w:tc>
        <w:tc>
          <w:tcPr>
            <w:tcW w:w="1221" w:type="dxa"/>
            <w:vAlign w:val="center"/>
          </w:tcPr>
          <w:p w14:paraId="5BC6488A" w14:textId="1C39FE3B" w:rsidR="00421A60" w:rsidRPr="00695E02" w:rsidRDefault="00421A60" w:rsidP="00421A60">
            <w:pPr>
              <w:autoSpaceDE w:val="0"/>
              <w:autoSpaceDN w:val="0"/>
              <w:adjustRightInd w:val="0"/>
              <w:jc w:val="center"/>
              <w:rPr>
                <w:lang w:val="it-IT"/>
              </w:rPr>
            </w:pPr>
            <w:r w:rsidRPr="00695E02">
              <w:rPr>
                <w:lang w:val="it-IT"/>
              </w:rPr>
              <w:t>Livello 2</w:t>
            </w:r>
          </w:p>
        </w:tc>
        <w:tc>
          <w:tcPr>
            <w:tcW w:w="1316" w:type="dxa"/>
            <w:vAlign w:val="center"/>
          </w:tcPr>
          <w:p w14:paraId="2E1C5DA0" w14:textId="0F521A43"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1A6AC20A" w14:textId="77777777" w:rsidTr="003919EA">
        <w:tc>
          <w:tcPr>
            <w:tcW w:w="732" w:type="dxa"/>
            <w:vAlign w:val="center"/>
          </w:tcPr>
          <w:p w14:paraId="48A8DEC1" w14:textId="2B3025E8" w:rsidR="00421A60" w:rsidRPr="00695E02" w:rsidRDefault="00421A60" w:rsidP="00421A60">
            <w:pPr>
              <w:autoSpaceDE w:val="0"/>
              <w:autoSpaceDN w:val="0"/>
              <w:adjustRightInd w:val="0"/>
              <w:jc w:val="center"/>
              <w:rPr>
                <w:lang w:val="it-IT"/>
              </w:rPr>
            </w:pPr>
            <w:r w:rsidRPr="00695E02">
              <w:rPr>
                <w:lang w:val="it-IT"/>
              </w:rPr>
              <w:t>2</w:t>
            </w:r>
          </w:p>
        </w:tc>
        <w:tc>
          <w:tcPr>
            <w:tcW w:w="3492" w:type="dxa"/>
            <w:vAlign w:val="center"/>
          </w:tcPr>
          <w:p w14:paraId="117676BF" w14:textId="7C24FB20" w:rsidR="00421A60" w:rsidRPr="00695E02" w:rsidRDefault="00421A60" w:rsidP="00421A60">
            <w:pPr>
              <w:autoSpaceDE w:val="0"/>
              <w:autoSpaceDN w:val="0"/>
              <w:adjustRightInd w:val="0"/>
              <w:jc w:val="center"/>
              <w:rPr>
                <w:lang w:val="it-IT"/>
              </w:rPr>
            </w:pPr>
            <w:r w:rsidRPr="00695E02">
              <w:rPr>
                <w:lang w:val="it-IT"/>
              </w:rPr>
              <w:t>Sud corridoio Ovest (locali estremi)</w:t>
            </w:r>
          </w:p>
        </w:tc>
        <w:tc>
          <w:tcPr>
            <w:tcW w:w="1516" w:type="dxa"/>
            <w:vAlign w:val="center"/>
          </w:tcPr>
          <w:p w14:paraId="08B62EB1" w14:textId="32A38AD8"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502A03B5" w14:textId="3E009594" w:rsidR="00421A60" w:rsidRPr="00695E02" w:rsidRDefault="00421A60" w:rsidP="00421A60">
            <w:pPr>
              <w:autoSpaceDE w:val="0"/>
              <w:autoSpaceDN w:val="0"/>
              <w:adjustRightInd w:val="0"/>
              <w:jc w:val="center"/>
              <w:rPr>
                <w:lang w:val="it-IT"/>
              </w:rPr>
            </w:pPr>
            <w:r w:rsidRPr="00695E02">
              <w:rPr>
                <w:lang w:val="it-IT"/>
              </w:rPr>
              <w:t>A</w:t>
            </w:r>
          </w:p>
        </w:tc>
        <w:tc>
          <w:tcPr>
            <w:tcW w:w="1221" w:type="dxa"/>
            <w:vAlign w:val="center"/>
          </w:tcPr>
          <w:p w14:paraId="1E70E4E5" w14:textId="3E6DE86B" w:rsidR="00421A60" w:rsidRPr="00695E02" w:rsidRDefault="00421A60" w:rsidP="00421A60">
            <w:pPr>
              <w:autoSpaceDE w:val="0"/>
              <w:autoSpaceDN w:val="0"/>
              <w:adjustRightInd w:val="0"/>
              <w:jc w:val="center"/>
              <w:rPr>
                <w:lang w:val="it-IT"/>
              </w:rPr>
            </w:pPr>
            <w:r w:rsidRPr="00695E02">
              <w:rPr>
                <w:lang w:val="it-IT"/>
              </w:rPr>
              <w:t>Livello 0</w:t>
            </w:r>
          </w:p>
        </w:tc>
        <w:tc>
          <w:tcPr>
            <w:tcW w:w="1316" w:type="dxa"/>
            <w:vAlign w:val="center"/>
          </w:tcPr>
          <w:p w14:paraId="76DD1490" w14:textId="60D9CBEB"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3F3C1F65" w14:textId="77777777" w:rsidTr="003919EA">
        <w:tc>
          <w:tcPr>
            <w:tcW w:w="732" w:type="dxa"/>
            <w:vAlign w:val="center"/>
          </w:tcPr>
          <w:p w14:paraId="239BE493" w14:textId="4E9D0A9A" w:rsidR="00421A60" w:rsidRPr="00695E02" w:rsidRDefault="00421A60" w:rsidP="00421A60">
            <w:pPr>
              <w:autoSpaceDE w:val="0"/>
              <w:autoSpaceDN w:val="0"/>
              <w:adjustRightInd w:val="0"/>
              <w:jc w:val="center"/>
              <w:rPr>
                <w:lang w:val="it-IT"/>
              </w:rPr>
            </w:pPr>
            <w:r w:rsidRPr="00695E02">
              <w:rPr>
                <w:lang w:val="it-IT"/>
              </w:rPr>
              <w:t>2</w:t>
            </w:r>
          </w:p>
        </w:tc>
        <w:tc>
          <w:tcPr>
            <w:tcW w:w="3492" w:type="dxa"/>
            <w:vAlign w:val="center"/>
          </w:tcPr>
          <w:p w14:paraId="2E9CAAE7" w14:textId="149F4E6B" w:rsidR="00421A60" w:rsidRPr="00695E02" w:rsidRDefault="00421A60" w:rsidP="00421A60">
            <w:pPr>
              <w:autoSpaceDE w:val="0"/>
              <w:autoSpaceDN w:val="0"/>
              <w:adjustRightInd w:val="0"/>
              <w:jc w:val="center"/>
              <w:rPr>
                <w:lang w:val="it-IT"/>
              </w:rPr>
            </w:pPr>
            <w:r w:rsidRPr="00695E02">
              <w:rPr>
                <w:lang w:val="it-IT"/>
              </w:rPr>
              <w:t>Sud corridoio Est (locali estremi)</w:t>
            </w:r>
          </w:p>
        </w:tc>
        <w:tc>
          <w:tcPr>
            <w:tcW w:w="1516" w:type="dxa"/>
            <w:vAlign w:val="center"/>
          </w:tcPr>
          <w:p w14:paraId="4B552F0B" w14:textId="6F847C1D"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1DFA8BA5" w14:textId="4EBB8227" w:rsidR="00421A60" w:rsidRPr="00695E02" w:rsidRDefault="00421A60" w:rsidP="00421A60">
            <w:pPr>
              <w:autoSpaceDE w:val="0"/>
              <w:autoSpaceDN w:val="0"/>
              <w:adjustRightInd w:val="0"/>
              <w:jc w:val="center"/>
              <w:rPr>
                <w:lang w:val="it-IT"/>
              </w:rPr>
            </w:pPr>
            <w:r w:rsidRPr="00695E02">
              <w:rPr>
                <w:lang w:val="it-IT"/>
              </w:rPr>
              <w:t>D</w:t>
            </w:r>
          </w:p>
        </w:tc>
        <w:tc>
          <w:tcPr>
            <w:tcW w:w="1221" w:type="dxa"/>
            <w:vAlign w:val="center"/>
          </w:tcPr>
          <w:p w14:paraId="50540F18" w14:textId="2E2C4992" w:rsidR="00421A60" w:rsidRPr="00695E02" w:rsidRDefault="00421A60" w:rsidP="00421A60">
            <w:pPr>
              <w:autoSpaceDE w:val="0"/>
              <w:autoSpaceDN w:val="0"/>
              <w:adjustRightInd w:val="0"/>
              <w:jc w:val="center"/>
              <w:rPr>
                <w:lang w:val="it-IT"/>
              </w:rPr>
            </w:pPr>
            <w:r w:rsidRPr="00695E02">
              <w:rPr>
                <w:lang w:val="it-IT"/>
              </w:rPr>
              <w:t>Livello 0</w:t>
            </w:r>
          </w:p>
        </w:tc>
        <w:tc>
          <w:tcPr>
            <w:tcW w:w="1316" w:type="dxa"/>
            <w:vAlign w:val="center"/>
          </w:tcPr>
          <w:p w14:paraId="2FCBF9D5" w14:textId="6C09D598"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67B9F181" w14:textId="77777777" w:rsidTr="003919EA">
        <w:tc>
          <w:tcPr>
            <w:tcW w:w="732" w:type="dxa"/>
            <w:vAlign w:val="center"/>
          </w:tcPr>
          <w:p w14:paraId="78F91707" w14:textId="7A7CD06D" w:rsidR="00421A60" w:rsidRPr="00695E02" w:rsidRDefault="00421A60" w:rsidP="00421A60">
            <w:pPr>
              <w:autoSpaceDE w:val="0"/>
              <w:autoSpaceDN w:val="0"/>
              <w:adjustRightInd w:val="0"/>
              <w:jc w:val="center"/>
              <w:rPr>
                <w:lang w:val="it-IT"/>
              </w:rPr>
            </w:pPr>
            <w:r w:rsidRPr="00695E02">
              <w:rPr>
                <w:lang w:val="it-IT"/>
              </w:rPr>
              <w:t>1</w:t>
            </w:r>
          </w:p>
        </w:tc>
        <w:tc>
          <w:tcPr>
            <w:tcW w:w="3492" w:type="dxa"/>
            <w:vAlign w:val="center"/>
          </w:tcPr>
          <w:p w14:paraId="06F55F5B" w14:textId="0F681E4C" w:rsidR="00421A60" w:rsidRPr="00695E02" w:rsidRDefault="00421A60" w:rsidP="00421A60">
            <w:pPr>
              <w:autoSpaceDE w:val="0"/>
              <w:autoSpaceDN w:val="0"/>
              <w:adjustRightInd w:val="0"/>
              <w:jc w:val="center"/>
              <w:rPr>
                <w:lang w:val="it-IT"/>
              </w:rPr>
            </w:pPr>
            <w:r w:rsidRPr="00695E02">
              <w:rPr>
                <w:lang w:val="it-IT"/>
              </w:rPr>
              <w:t>Sud corridoio Ovest e corridoio Est (locali centrali)</w:t>
            </w:r>
          </w:p>
        </w:tc>
        <w:tc>
          <w:tcPr>
            <w:tcW w:w="1516" w:type="dxa"/>
            <w:vAlign w:val="center"/>
          </w:tcPr>
          <w:p w14:paraId="0E57EA9F" w14:textId="2F394BF8"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5DD090F4" w14:textId="0E1C0983" w:rsidR="00421A60" w:rsidRPr="00695E02" w:rsidRDefault="00421A60" w:rsidP="00421A60">
            <w:pPr>
              <w:autoSpaceDE w:val="0"/>
              <w:autoSpaceDN w:val="0"/>
              <w:adjustRightInd w:val="0"/>
              <w:jc w:val="center"/>
              <w:rPr>
                <w:lang w:val="it-IT"/>
              </w:rPr>
            </w:pPr>
            <w:r w:rsidRPr="00695E02">
              <w:rPr>
                <w:lang w:val="it-IT"/>
              </w:rPr>
              <w:t>uscita diretta esterna</w:t>
            </w:r>
          </w:p>
        </w:tc>
        <w:tc>
          <w:tcPr>
            <w:tcW w:w="1221" w:type="dxa"/>
            <w:vAlign w:val="center"/>
          </w:tcPr>
          <w:p w14:paraId="355F1680" w14:textId="1AF14CD5" w:rsidR="00421A60" w:rsidRPr="00695E02" w:rsidRDefault="00421A60" w:rsidP="00421A60">
            <w:pPr>
              <w:autoSpaceDE w:val="0"/>
              <w:autoSpaceDN w:val="0"/>
              <w:adjustRightInd w:val="0"/>
              <w:jc w:val="center"/>
              <w:rPr>
                <w:lang w:val="it-IT"/>
              </w:rPr>
            </w:pPr>
            <w:r w:rsidRPr="00695E02">
              <w:rPr>
                <w:lang w:val="it-IT"/>
              </w:rPr>
              <w:t>Livello 1</w:t>
            </w:r>
          </w:p>
        </w:tc>
        <w:tc>
          <w:tcPr>
            <w:tcW w:w="1316" w:type="dxa"/>
            <w:vAlign w:val="center"/>
          </w:tcPr>
          <w:p w14:paraId="2555CD83" w14:textId="43D3F4B2" w:rsidR="00421A60" w:rsidRPr="00695E02" w:rsidRDefault="00421A60" w:rsidP="00421A60">
            <w:pPr>
              <w:autoSpaceDE w:val="0"/>
              <w:autoSpaceDN w:val="0"/>
              <w:adjustRightInd w:val="0"/>
              <w:jc w:val="center"/>
              <w:rPr>
                <w:lang w:val="it-IT"/>
              </w:rPr>
            </w:pPr>
            <w:r w:rsidRPr="00695E02">
              <w:rPr>
                <w:lang w:val="it-IT"/>
              </w:rPr>
              <w:t>N°1 (verde)</w:t>
            </w:r>
          </w:p>
        </w:tc>
      </w:tr>
      <w:tr w:rsidR="00421A60" w:rsidRPr="00695E02" w14:paraId="418EB9C1" w14:textId="77777777" w:rsidTr="003919EA">
        <w:tc>
          <w:tcPr>
            <w:tcW w:w="732" w:type="dxa"/>
            <w:vAlign w:val="center"/>
          </w:tcPr>
          <w:p w14:paraId="6184085A" w14:textId="2E2E212D" w:rsidR="00421A60" w:rsidRPr="00695E02" w:rsidRDefault="00421A60" w:rsidP="00421A60">
            <w:pPr>
              <w:autoSpaceDE w:val="0"/>
              <w:autoSpaceDN w:val="0"/>
              <w:adjustRightInd w:val="0"/>
              <w:jc w:val="center"/>
              <w:rPr>
                <w:lang w:val="it-IT"/>
              </w:rPr>
            </w:pPr>
            <w:r w:rsidRPr="00695E02">
              <w:rPr>
                <w:lang w:val="it-IT"/>
              </w:rPr>
              <w:t>1</w:t>
            </w:r>
          </w:p>
        </w:tc>
        <w:tc>
          <w:tcPr>
            <w:tcW w:w="3492" w:type="dxa"/>
            <w:vAlign w:val="center"/>
          </w:tcPr>
          <w:p w14:paraId="214153AB" w14:textId="68C057FC" w:rsidR="00421A60" w:rsidRPr="00695E02" w:rsidRDefault="00421A60" w:rsidP="00421A60">
            <w:pPr>
              <w:autoSpaceDE w:val="0"/>
              <w:autoSpaceDN w:val="0"/>
              <w:adjustRightInd w:val="0"/>
              <w:jc w:val="center"/>
              <w:rPr>
                <w:lang w:val="it-IT"/>
              </w:rPr>
            </w:pPr>
            <w:r w:rsidRPr="00695E02">
              <w:rPr>
                <w:lang w:val="it-IT"/>
              </w:rPr>
              <w:t>Sud corridoio Ovest (locali estremi)</w:t>
            </w:r>
          </w:p>
        </w:tc>
        <w:tc>
          <w:tcPr>
            <w:tcW w:w="1516" w:type="dxa"/>
            <w:vAlign w:val="center"/>
          </w:tcPr>
          <w:p w14:paraId="62337AF8" w14:textId="35FC5EE6"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6C01709B" w14:textId="2DD17D2A" w:rsidR="00421A60" w:rsidRPr="00695E02" w:rsidRDefault="00421A60" w:rsidP="00421A60">
            <w:pPr>
              <w:autoSpaceDE w:val="0"/>
              <w:autoSpaceDN w:val="0"/>
              <w:adjustRightInd w:val="0"/>
              <w:jc w:val="center"/>
              <w:rPr>
                <w:lang w:val="it-IT"/>
              </w:rPr>
            </w:pPr>
            <w:r w:rsidRPr="00695E02">
              <w:rPr>
                <w:lang w:val="it-IT"/>
              </w:rPr>
              <w:t>A</w:t>
            </w:r>
          </w:p>
        </w:tc>
        <w:tc>
          <w:tcPr>
            <w:tcW w:w="1221" w:type="dxa"/>
            <w:vAlign w:val="center"/>
          </w:tcPr>
          <w:p w14:paraId="37BCB85A" w14:textId="4D029788" w:rsidR="00421A60" w:rsidRPr="00695E02" w:rsidRDefault="00421A60" w:rsidP="00421A60">
            <w:pPr>
              <w:autoSpaceDE w:val="0"/>
              <w:autoSpaceDN w:val="0"/>
              <w:adjustRightInd w:val="0"/>
              <w:jc w:val="center"/>
              <w:rPr>
                <w:lang w:val="it-IT"/>
              </w:rPr>
            </w:pPr>
            <w:r w:rsidRPr="00695E02">
              <w:rPr>
                <w:lang w:val="it-IT"/>
              </w:rPr>
              <w:t>Livello 0</w:t>
            </w:r>
          </w:p>
        </w:tc>
        <w:tc>
          <w:tcPr>
            <w:tcW w:w="1316" w:type="dxa"/>
            <w:vAlign w:val="center"/>
          </w:tcPr>
          <w:p w14:paraId="0E49D576" w14:textId="1BEEEB11" w:rsidR="00421A60" w:rsidRPr="00695E02" w:rsidRDefault="00421A60" w:rsidP="00421A60">
            <w:pPr>
              <w:autoSpaceDE w:val="0"/>
              <w:autoSpaceDN w:val="0"/>
              <w:adjustRightInd w:val="0"/>
              <w:jc w:val="center"/>
              <w:rPr>
                <w:lang w:val="it-IT"/>
              </w:rPr>
            </w:pPr>
            <w:r w:rsidRPr="00695E02">
              <w:rPr>
                <w:lang w:val="it-IT"/>
              </w:rPr>
              <w:t>N° 3 (blu)</w:t>
            </w:r>
          </w:p>
        </w:tc>
      </w:tr>
      <w:tr w:rsidR="00421A60" w:rsidRPr="00695E02" w14:paraId="0B4A474B" w14:textId="77777777" w:rsidTr="003919EA">
        <w:tc>
          <w:tcPr>
            <w:tcW w:w="732" w:type="dxa"/>
            <w:vAlign w:val="center"/>
          </w:tcPr>
          <w:p w14:paraId="0D49050A" w14:textId="0BA9EDAF" w:rsidR="00421A60" w:rsidRPr="00695E02" w:rsidRDefault="00421A60" w:rsidP="00421A60">
            <w:pPr>
              <w:autoSpaceDE w:val="0"/>
              <w:autoSpaceDN w:val="0"/>
              <w:adjustRightInd w:val="0"/>
              <w:jc w:val="center"/>
              <w:rPr>
                <w:lang w:val="it-IT"/>
              </w:rPr>
            </w:pPr>
            <w:r w:rsidRPr="00695E02">
              <w:rPr>
                <w:lang w:val="it-IT"/>
              </w:rPr>
              <w:t>1</w:t>
            </w:r>
          </w:p>
        </w:tc>
        <w:tc>
          <w:tcPr>
            <w:tcW w:w="3492" w:type="dxa"/>
            <w:vAlign w:val="center"/>
          </w:tcPr>
          <w:p w14:paraId="45530A8D" w14:textId="02BE9831" w:rsidR="00421A60" w:rsidRPr="00695E02" w:rsidRDefault="00421A60" w:rsidP="00421A60">
            <w:pPr>
              <w:autoSpaceDE w:val="0"/>
              <w:autoSpaceDN w:val="0"/>
              <w:adjustRightInd w:val="0"/>
              <w:jc w:val="center"/>
              <w:rPr>
                <w:lang w:val="it-IT"/>
              </w:rPr>
            </w:pPr>
            <w:r w:rsidRPr="00695E02">
              <w:rPr>
                <w:lang w:val="it-IT"/>
              </w:rPr>
              <w:t>Sud corridoio Est (locali estremi)</w:t>
            </w:r>
          </w:p>
        </w:tc>
        <w:tc>
          <w:tcPr>
            <w:tcW w:w="1516" w:type="dxa"/>
            <w:vAlign w:val="center"/>
          </w:tcPr>
          <w:p w14:paraId="1DC8ACB9" w14:textId="64E13291" w:rsidR="00421A60" w:rsidRPr="00695E02" w:rsidRDefault="00421A60" w:rsidP="00421A60">
            <w:pPr>
              <w:autoSpaceDE w:val="0"/>
              <w:autoSpaceDN w:val="0"/>
              <w:adjustRightInd w:val="0"/>
              <w:jc w:val="center"/>
              <w:rPr>
                <w:lang w:val="it-IT"/>
              </w:rPr>
            </w:pPr>
            <w:r w:rsidRPr="00695E02">
              <w:rPr>
                <w:lang w:val="it-IT"/>
              </w:rPr>
              <w:t>N° 3 (blu)</w:t>
            </w:r>
          </w:p>
        </w:tc>
        <w:tc>
          <w:tcPr>
            <w:tcW w:w="2513" w:type="dxa"/>
            <w:vAlign w:val="center"/>
          </w:tcPr>
          <w:p w14:paraId="36970575" w14:textId="2E5DC94F" w:rsidR="00421A60" w:rsidRPr="00695E02" w:rsidRDefault="00421A60" w:rsidP="00421A60">
            <w:pPr>
              <w:autoSpaceDE w:val="0"/>
              <w:autoSpaceDN w:val="0"/>
              <w:adjustRightInd w:val="0"/>
              <w:jc w:val="center"/>
              <w:rPr>
                <w:lang w:val="it-IT"/>
              </w:rPr>
            </w:pPr>
            <w:r w:rsidRPr="00695E02">
              <w:rPr>
                <w:lang w:val="it-IT"/>
              </w:rPr>
              <w:t>D</w:t>
            </w:r>
          </w:p>
        </w:tc>
        <w:tc>
          <w:tcPr>
            <w:tcW w:w="1221" w:type="dxa"/>
            <w:vAlign w:val="center"/>
          </w:tcPr>
          <w:p w14:paraId="3BFF497E" w14:textId="777C0B74" w:rsidR="00421A60" w:rsidRPr="00695E02" w:rsidRDefault="00421A60" w:rsidP="00421A60">
            <w:pPr>
              <w:autoSpaceDE w:val="0"/>
              <w:autoSpaceDN w:val="0"/>
              <w:adjustRightInd w:val="0"/>
              <w:jc w:val="center"/>
              <w:rPr>
                <w:lang w:val="it-IT"/>
              </w:rPr>
            </w:pPr>
            <w:r w:rsidRPr="00695E02">
              <w:rPr>
                <w:lang w:val="it-IT"/>
              </w:rPr>
              <w:t>Livello 0</w:t>
            </w:r>
          </w:p>
        </w:tc>
        <w:tc>
          <w:tcPr>
            <w:tcW w:w="1316" w:type="dxa"/>
            <w:vAlign w:val="center"/>
          </w:tcPr>
          <w:p w14:paraId="5AB92195" w14:textId="5DF931FB" w:rsidR="00421A60" w:rsidRPr="00695E02" w:rsidRDefault="00421A60" w:rsidP="00421A60">
            <w:pPr>
              <w:autoSpaceDE w:val="0"/>
              <w:autoSpaceDN w:val="0"/>
              <w:adjustRightInd w:val="0"/>
              <w:jc w:val="center"/>
              <w:rPr>
                <w:lang w:val="it-IT"/>
              </w:rPr>
            </w:pPr>
            <w:r w:rsidRPr="00695E02">
              <w:rPr>
                <w:lang w:val="it-IT"/>
              </w:rPr>
              <w:t>N° 3 (blu)</w:t>
            </w:r>
          </w:p>
        </w:tc>
      </w:tr>
      <w:tr w:rsidR="006A0778" w:rsidRPr="00695E02" w14:paraId="2F30FBDE" w14:textId="77777777" w:rsidTr="003919EA">
        <w:tc>
          <w:tcPr>
            <w:tcW w:w="732" w:type="dxa"/>
            <w:vAlign w:val="center"/>
          </w:tcPr>
          <w:p w14:paraId="790C185B" w14:textId="3CA36FD7" w:rsidR="006A0778" w:rsidRPr="00695E02" w:rsidRDefault="006A0778" w:rsidP="006A0778">
            <w:pPr>
              <w:autoSpaceDE w:val="0"/>
              <w:autoSpaceDN w:val="0"/>
              <w:adjustRightInd w:val="0"/>
              <w:jc w:val="center"/>
              <w:rPr>
                <w:lang w:val="it-IT"/>
              </w:rPr>
            </w:pPr>
            <w:r w:rsidRPr="00695E02">
              <w:rPr>
                <w:lang w:val="it-IT"/>
              </w:rPr>
              <w:t>0</w:t>
            </w:r>
          </w:p>
        </w:tc>
        <w:tc>
          <w:tcPr>
            <w:tcW w:w="3492" w:type="dxa"/>
            <w:vAlign w:val="center"/>
          </w:tcPr>
          <w:p w14:paraId="600F55CA" w14:textId="6978B267" w:rsidR="006A0778" w:rsidRPr="00695E02" w:rsidRDefault="006A0778" w:rsidP="006A0778">
            <w:pPr>
              <w:autoSpaceDE w:val="0"/>
              <w:autoSpaceDN w:val="0"/>
              <w:adjustRightInd w:val="0"/>
              <w:jc w:val="center"/>
              <w:rPr>
                <w:lang w:val="it-IT"/>
              </w:rPr>
            </w:pPr>
            <w:r w:rsidRPr="00695E02">
              <w:rPr>
                <w:lang w:val="it-IT"/>
              </w:rPr>
              <w:t>Sud corridoio Ovest e corridoio Est</w:t>
            </w:r>
          </w:p>
        </w:tc>
        <w:tc>
          <w:tcPr>
            <w:tcW w:w="1516" w:type="dxa"/>
            <w:vAlign w:val="center"/>
          </w:tcPr>
          <w:p w14:paraId="475B149A" w14:textId="1119AEA4" w:rsidR="006A0778" w:rsidRPr="00695E02" w:rsidRDefault="006A0778" w:rsidP="006A0778">
            <w:pPr>
              <w:autoSpaceDE w:val="0"/>
              <w:autoSpaceDN w:val="0"/>
              <w:adjustRightInd w:val="0"/>
              <w:jc w:val="center"/>
              <w:rPr>
                <w:lang w:val="it-IT"/>
              </w:rPr>
            </w:pPr>
            <w:r w:rsidRPr="00695E02">
              <w:rPr>
                <w:lang w:val="it-IT"/>
              </w:rPr>
              <w:t>N° 3 (blu)</w:t>
            </w:r>
          </w:p>
        </w:tc>
        <w:tc>
          <w:tcPr>
            <w:tcW w:w="2513" w:type="dxa"/>
            <w:vAlign w:val="center"/>
          </w:tcPr>
          <w:p w14:paraId="0C323935" w14:textId="214D7184" w:rsidR="006A0778" w:rsidRPr="00695E02" w:rsidRDefault="006A0778" w:rsidP="006A0778">
            <w:pPr>
              <w:autoSpaceDE w:val="0"/>
              <w:autoSpaceDN w:val="0"/>
              <w:adjustRightInd w:val="0"/>
              <w:jc w:val="center"/>
              <w:rPr>
                <w:lang w:val="it-IT"/>
              </w:rPr>
            </w:pPr>
            <w:r w:rsidRPr="00695E02">
              <w:rPr>
                <w:lang w:val="it-IT"/>
              </w:rPr>
              <w:t>uscita diretta esterna</w:t>
            </w:r>
          </w:p>
        </w:tc>
        <w:tc>
          <w:tcPr>
            <w:tcW w:w="1221" w:type="dxa"/>
            <w:vAlign w:val="center"/>
          </w:tcPr>
          <w:p w14:paraId="3707959B" w14:textId="4110E95F" w:rsidR="006A0778" w:rsidRPr="00695E02" w:rsidRDefault="006A0778" w:rsidP="006A0778">
            <w:pPr>
              <w:autoSpaceDE w:val="0"/>
              <w:autoSpaceDN w:val="0"/>
              <w:adjustRightInd w:val="0"/>
              <w:jc w:val="center"/>
              <w:rPr>
                <w:lang w:val="it-IT"/>
              </w:rPr>
            </w:pPr>
            <w:r w:rsidRPr="00695E02">
              <w:rPr>
                <w:lang w:val="it-IT"/>
              </w:rPr>
              <w:t>Livello 0</w:t>
            </w:r>
          </w:p>
        </w:tc>
        <w:tc>
          <w:tcPr>
            <w:tcW w:w="1316" w:type="dxa"/>
            <w:vAlign w:val="center"/>
          </w:tcPr>
          <w:p w14:paraId="7DC950E2" w14:textId="7730818B" w:rsidR="006A0778" w:rsidRPr="00695E02" w:rsidRDefault="006A0778" w:rsidP="006A0778">
            <w:pPr>
              <w:autoSpaceDE w:val="0"/>
              <w:autoSpaceDN w:val="0"/>
              <w:adjustRightInd w:val="0"/>
              <w:jc w:val="center"/>
              <w:rPr>
                <w:lang w:val="it-IT"/>
              </w:rPr>
            </w:pPr>
            <w:r w:rsidRPr="00695E02">
              <w:rPr>
                <w:lang w:val="it-IT"/>
              </w:rPr>
              <w:t>N° 3 (blu)</w:t>
            </w:r>
          </w:p>
        </w:tc>
      </w:tr>
      <w:tr w:rsidR="00A46525" w:rsidRPr="00695E02" w14:paraId="0E7B0910" w14:textId="77777777" w:rsidTr="003919EA">
        <w:tc>
          <w:tcPr>
            <w:tcW w:w="732" w:type="dxa"/>
            <w:vAlign w:val="center"/>
          </w:tcPr>
          <w:p w14:paraId="67FE7BDA" w14:textId="203A1615" w:rsidR="00A46525" w:rsidRPr="00695E02" w:rsidRDefault="00A46525" w:rsidP="00A46525">
            <w:pPr>
              <w:autoSpaceDE w:val="0"/>
              <w:autoSpaceDN w:val="0"/>
              <w:adjustRightInd w:val="0"/>
              <w:jc w:val="center"/>
              <w:rPr>
                <w:lang w:val="it-IT"/>
              </w:rPr>
            </w:pPr>
            <w:r w:rsidRPr="00695E02">
              <w:rPr>
                <w:lang w:val="it-IT"/>
              </w:rPr>
              <w:t>-1</w:t>
            </w:r>
          </w:p>
        </w:tc>
        <w:tc>
          <w:tcPr>
            <w:tcW w:w="3492" w:type="dxa"/>
            <w:vAlign w:val="center"/>
          </w:tcPr>
          <w:p w14:paraId="28E2517C" w14:textId="4885DBCB" w:rsidR="00A46525" w:rsidRPr="00695E02" w:rsidRDefault="00A46525" w:rsidP="00A46525">
            <w:pPr>
              <w:autoSpaceDE w:val="0"/>
              <w:autoSpaceDN w:val="0"/>
              <w:adjustRightInd w:val="0"/>
              <w:jc w:val="center"/>
              <w:rPr>
                <w:lang w:val="it-IT"/>
              </w:rPr>
            </w:pPr>
            <w:r w:rsidRPr="00695E02">
              <w:rPr>
                <w:lang w:val="it-IT"/>
              </w:rPr>
              <w:t>Sud</w:t>
            </w:r>
          </w:p>
        </w:tc>
        <w:tc>
          <w:tcPr>
            <w:tcW w:w="1516" w:type="dxa"/>
            <w:vAlign w:val="center"/>
          </w:tcPr>
          <w:p w14:paraId="0D5CBC1F" w14:textId="6784F154" w:rsidR="00A46525" w:rsidRPr="00695E02" w:rsidRDefault="00A46525" w:rsidP="00A46525">
            <w:pPr>
              <w:autoSpaceDE w:val="0"/>
              <w:autoSpaceDN w:val="0"/>
              <w:adjustRightInd w:val="0"/>
              <w:jc w:val="center"/>
              <w:rPr>
                <w:lang w:val="it-IT"/>
              </w:rPr>
            </w:pPr>
            <w:r w:rsidRPr="00695E02">
              <w:rPr>
                <w:lang w:val="it-IT"/>
              </w:rPr>
              <w:t>N° 3 (blu)</w:t>
            </w:r>
          </w:p>
        </w:tc>
        <w:tc>
          <w:tcPr>
            <w:tcW w:w="2513" w:type="dxa"/>
            <w:vAlign w:val="center"/>
          </w:tcPr>
          <w:p w14:paraId="39A99BF9" w14:textId="722B1721" w:rsidR="00A46525" w:rsidRPr="00695E02" w:rsidRDefault="00A46525" w:rsidP="00A46525">
            <w:pPr>
              <w:autoSpaceDE w:val="0"/>
              <w:autoSpaceDN w:val="0"/>
              <w:adjustRightInd w:val="0"/>
              <w:jc w:val="center"/>
              <w:rPr>
                <w:lang w:val="it-IT"/>
              </w:rPr>
            </w:pPr>
            <w:r w:rsidRPr="00695E02">
              <w:rPr>
                <w:lang w:val="it-IT"/>
              </w:rPr>
              <w:t>uscita diretta esterna</w:t>
            </w:r>
          </w:p>
        </w:tc>
        <w:tc>
          <w:tcPr>
            <w:tcW w:w="1221" w:type="dxa"/>
            <w:vAlign w:val="center"/>
          </w:tcPr>
          <w:p w14:paraId="47B6AB88" w14:textId="59143CDC" w:rsidR="00A46525" w:rsidRPr="00695E02" w:rsidRDefault="00A46525" w:rsidP="00A46525">
            <w:pPr>
              <w:autoSpaceDE w:val="0"/>
              <w:autoSpaceDN w:val="0"/>
              <w:adjustRightInd w:val="0"/>
              <w:jc w:val="center"/>
              <w:rPr>
                <w:lang w:val="it-IT"/>
              </w:rPr>
            </w:pPr>
            <w:r w:rsidRPr="00695E02">
              <w:rPr>
                <w:lang w:val="it-IT"/>
              </w:rPr>
              <w:t>Livello -1</w:t>
            </w:r>
          </w:p>
        </w:tc>
        <w:tc>
          <w:tcPr>
            <w:tcW w:w="1316" w:type="dxa"/>
            <w:vAlign w:val="center"/>
          </w:tcPr>
          <w:p w14:paraId="3AD16777" w14:textId="3324F2DD" w:rsidR="00A46525" w:rsidRPr="00695E02" w:rsidRDefault="00A46525" w:rsidP="00A46525">
            <w:pPr>
              <w:autoSpaceDE w:val="0"/>
              <w:autoSpaceDN w:val="0"/>
              <w:adjustRightInd w:val="0"/>
              <w:jc w:val="center"/>
              <w:rPr>
                <w:lang w:val="it-IT"/>
              </w:rPr>
            </w:pPr>
            <w:r w:rsidRPr="00695E02">
              <w:rPr>
                <w:lang w:val="it-IT"/>
              </w:rPr>
              <w:t>N° 3 (blu)</w:t>
            </w:r>
          </w:p>
        </w:tc>
      </w:tr>
      <w:tr w:rsidR="00301DC6" w:rsidRPr="00695E02" w14:paraId="140A848A" w14:textId="77777777" w:rsidTr="003919EA">
        <w:tc>
          <w:tcPr>
            <w:tcW w:w="732" w:type="dxa"/>
            <w:vAlign w:val="center"/>
          </w:tcPr>
          <w:p w14:paraId="2B8F3553" w14:textId="7A8485A9" w:rsidR="00301DC6" w:rsidRPr="00695E02" w:rsidRDefault="00301DC6" w:rsidP="00301DC6">
            <w:pPr>
              <w:autoSpaceDE w:val="0"/>
              <w:autoSpaceDN w:val="0"/>
              <w:adjustRightInd w:val="0"/>
              <w:jc w:val="center"/>
              <w:rPr>
                <w:lang w:val="it-IT"/>
              </w:rPr>
            </w:pPr>
            <w:r w:rsidRPr="00695E02">
              <w:rPr>
                <w:lang w:val="it-IT"/>
              </w:rPr>
              <w:t>-</w:t>
            </w:r>
          </w:p>
        </w:tc>
        <w:tc>
          <w:tcPr>
            <w:tcW w:w="3492" w:type="dxa"/>
            <w:vAlign w:val="center"/>
          </w:tcPr>
          <w:p w14:paraId="2FFD8AC5" w14:textId="25EB50EC" w:rsidR="00301DC6" w:rsidRPr="00695E02" w:rsidRDefault="00301DC6" w:rsidP="00301DC6">
            <w:pPr>
              <w:autoSpaceDE w:val="0"/>
              <w:autoSpaceDN w:val="0"/>
              <w:adjustRightInd w:val="0"/>
              <w:jc w:val="center"/>
              <w:rPr>
                <w:lang w:val="it-IT"/>
              </w:rPr>
            </w:pPr>
            <w:r w:rsidRPr="00695E02">
              <w:rPr>
                <w:lang w:val="it-IT"/>
              </w:rPr>
              <w:t>Edificio A2</w:t>
            </w:r>
          </w:p>
        </w:tc>
        <w:tc>
          <w:tcPr>
            <w:tcW w:w="1516" w:type="dxa"/>
            <w:vAlign w:val="center"/>
          </w:tcPr>
          <w:p w14:paraId="2CC16FD6" w14:textId="27C0BDD0" w:rsidR="00301DC6" w:rsidRPr="00695E02" w:rsidRDefault="00301DC6" w:rsidP="00301DC6">
            <w:pPr>
              <w:autoSpaceDE w:val="0"/>
              <w:autoSpaceDN w:val="0"/>
              <w:adjustRightInd w:val="0"/>
              <w:jc w:val="center"/>
              <w:rPr>
                <w:lang w:val="it-IT"/>
              </w:rPr>
            </w:pPr>
            <w:r w:rsidRPr="00695E02">
              <w:rPr>
                <w:lang w:val="it-IT"/>
              </w:rPr>
              <w:t>-</w:t>
            </w:r>
          </w:p>
        </w:tc>
        <w:tc>
          <w:tcPr>
            <w:tcW w:w="2513" w:type="dxa"/>
            <w:vAlign w:val="center"/>
          </w:tcPr>
          <w:p w14:paraId="13EC32C8" w14:textId="1D4CBA53" w:rsidR="00301DC6" w:rsidRPr="00695E02" w:rsidRDefault="00301DC6" w:rsidP="00301DC6">
            <w:pPr>
              <w:autoSpaceDE w:val="0"/>
              <w:autoSpaceDN w:val="0"/>
              <w:adjustRightInd w:val="0"/>
              <w:jc w:val="center"/>
              <w:rPr>
                <w:lang w:val="it-IT"/>
              </w:rPr>
            </w:pPr>
            <w:r w:rsidRPr="00695E02">
              <w:rPr>
                <w:lang w:val="it-IT"/>
              </w:rPr>
              <w:t>uscita diretta esterna</w:t>
            </w:r>
          </w:p>
        </w:tc>
        <w:tc>
          <w:tcPr>
            <w:tcW w:w="1221" w:type="dxa"/>
            <w:vAlign w:val="center"/>
          </w:tcPr>
          <w:p w14:paraId="6764F02B" w14:textId="0997EE7E" w:rsidR="00301DC6" w:rsidRPr="00695E02" w:rsidRDefault="00301DC6" w:rsidP="00301DC6">
            <w:pPr>
              <w:autoSpaceDE w:val="0"/>
              <w:autoSpaceDN w:val="0"/>
              <w:adjustRightInd w:val="0"/>
              <w:jc w:val="center"/>
              <w:rPr>
                <w:lang w:val="it-IT"/>
              </w:rPr>
            </w:pPr>
            <w:r w:rsidRPr="00695E02">
              <w:rPr>
                <w:lang w:val="it-IT"/>
              </w:rPr>
              <w:t>Livello 0</w:t>
            </w:r>
          </w:p>
        </w:tc>
        <w:tc>
          <w:tcPr>
            <w:tcW w:w="1316" w:type="dxa"/>
            <w:vAlign w:val="center"/>
          </w:tcPr>
          <w:p w14:paraId="265E8B16" w14:textId="05D5A07F" w:rsidR="00301DC6" w:rsidRPr="00695E02" w:rsidRDefault="00301DC6" w:rsidP="00301DC6">
            <w:pPr>
              <w:autoSpaceDE w:val="0"/>
              <w:autoSpaceDN w:val="0"/>
              <w:adjustRightInd w:val="0"/>
              <w:jc w:val="center"/>
              <w:rPr>
                <w:lang w:val="it-IT"/>
              </w:rPr>
            </w:pPr>
            <w:r w:rsidRPr="00695E02">
              <w:rPr>
                <w:lang w:val="it-IT"/>
              </w:rPr>
              <w:t>N°1 (verde)</w:t>
            </w:r>
          </w:p>
        </w:tc>
      </w:tr>
      <w:tr w:rsidR="003919EA" w:rsidRPr="00695E02" w14:paraId="11EB2727" w14:textId="77777777" w:rsidTr="003919EA">
        <w:tc>
          <w:tcPr>
            <w:tcW w:w="732" w:type="dxa"/>
            <w:vAlign w:val="center"/>
          </w:tcPr>
          <w:p w14:paraId="7B4992C4" w14:textId="77777777" w:rsidR="003919EA" w:rsidRPr="00695E02" w:rsidRDefault="003919EA" w:rsidP="00301DC6">
            <w:pPr>
              <w:autoSpaceDE w:val="0"/>
              <w:autoSpaceDN w:val="0"/>
              <w:adjustRightInd w:val="0"/>
              <w:jc w:val="center"/>
              <w:rPr>
                <w:lang w:val="it-IT"/>
              </w:rPr>
            </w:pPr>
          </w:p>
        </w:tc>
        <w:tc>
          <w:tcPr>
            <w:tcW w:w="3492" w:type="dxa"/>
            <w:vAlign w:val="center"/>
          </w:tcPr>
          <w:p w14:paraId="50907551" w14:textId="5E2E5381" w:rsidR="003919EA" w:rsidRPr="00695E02" w:rsidRDefault="003919EA" w:rsidP="00301DC6">
            <w:pPr>
              <w:autoSpaceDE w:val="0"/>
              <w:autoSpaceDN w:val="0"/>
              <w:adjustRightInd w:val="0"/>
              <w:jc w:val="center"/>
              <w:rPr>
                <w:lang w:val="it-IT"/>
              </w:rPr>
            </w:pPr>
            <w:r>
              <w:rPr>
                <w:lang w:val="it-IT"/>
              </w:rPr>
              <w:t>Aula Magna</w:t>
            </w:r>
          </w:p>
        </w:tc>
        <w:tc>
          <w:tcPr>
            <w:tcW w:w="1516" w:type="dxa"/>
            <w:vAlign w:val="center"/>
          </w:tcPr>
          <w:p w14:paraId="50F1980A" w14:textId="77777777" w:rsidR="003919EA" w:rsidRPr="00695E02" w:rsidRDefault="003919EA" w:rsidP="00301DC6">
            <w:pPr>
              <w:autoSpaceDE w:val="0"/>
              <w:autoSpaceDN w:val="0"/>
              <w:adjustRightInd w:val="0"/>
              <w:jc w:val="center"/>
              <w:rPr>
                <w:lang w:val="it-IT"/>
              </w:rPr>
            </w:pPr>
          </w:p>
        </w:tc>
        <w:tc>
          <w:tcPr>
            <w:tcW w:w="2513" w:type="dxa"/>
            <w:vAlign w:val="center"/>
          </w:tcPr>
          <w:p w14:paraId="5F629BE3" w14:textId="38DFA3ED" w:rsidR="003919EA" w:rsidRPr="00695E02" w:rsidRDefault="003919EA" w:rsidP="00301DC6">
            <w:pPr>
              <w:autoSpaceDE w:val="0"/>
              <w:autoSpaceDN w:val="0"/>
              <w:adjustRightInd w:val="0"/>
              <w:jc w:val="center"/>
              <w:rPr>
                <w:lang w:val="it-IT"/>
              </w:rPr>
            </w:pPr>
            <w:r>
              <w:rPr>
                <w:lang w:val="it-IT"/>
              </w:rPr>
              <w:t>Uscita diretta esterna</w:t>
            </w:r>
          </w:p>
        </w:tc>
        <w:tc>
          <w:tcPr>
            <w:tcW w:w="1221" w:type="dxa"/>
            <w:vAlign w:val="center"/>
          </w:tcPr>
          <w:p w14:paraId="65032EA7" w14:textId="20E8AFD0" w:rsidR="003919EA" w:rsidRPr="00695E02" w:rsidRDefault="003919EA" w:rsidP="00301DC6">
            <w:pPr>
              <w:autoSpaceDE w:val="0"/>
              <w:autoSpaceDN w:val="0"/>
              <w:adjustRightInd w:val="0"/>
              <w:jc w:val="center"/>
              <w:rPr>
                <w:lang w:val="it-IT"/>
              </w:rPr>
            </w:pPr>
            <w:r>
              <w:rPr>
                <w:lang w:val="it-IT"/>
              </w:rPr>
              <w:t>Livello 0</w:t>
            </w:r>
          </w:p>
        </w:tc>
        <w:tc>
          <w:tcPr>
            <w:tcW w:w="1316" w:type="dxa"/>
            <w:vAlign w:val="center"/>
          </w:tcPr>
          <w:p w14:paraId="462198AE" w14:textId="3B8DF7A7" w:rsidR="003919EA" w:rsidRPr="00695E02" w:rsidRDefault="003919EA" w:rsidP="00301DC6">
            <w:pPr>
              <w:autoSpaceDE w:val="0"/>
              <w:autoSpaceDN w:val="0"/>
              <w:adjustRightInd w:val="0"/>
              <w:jc w:val="center"/>
              <w:rPr>
                <w:lang w:val="it-IT"/>
              </w:rPr>
            </w:pPr>
            <w:r>
              <w:rPr>
                <w:lang w:val="it-IT"/>
              </w:rPr>
              <w:t>N° 3 (blu)</w:t>
            </w:r>
          </w:p>
        </w:tc>
      </w:tr>
    </w:tbl>
    <w:p w14:paraId="7D83CA93" w14:textId="6C5C37DE" w:rsidR="005E688B" w:rsidRPr="00695E02" w:rsidRDefault="00EE34F5" w:rsidP="0031698A">
      <w:pPr>
        <w:spacing w:before="240" w:line="240" w:lineRule="auto"/>
        <w:ind w:left="142" w:right="170"/>
        <w:mirrorIndents/>
        <w:jc w:val="both"/>
        <w:rPr>
          <w:rFonts w:ascii="Times New Roman" w:eastAsia="Times New Roman" w:hAnsi="Times New Roman" w:cs="Times New Roman"/>
          <w:sz w:val="24"/>
          <w:szCs w:val="24"/>
          <w:lang w:val="it-IT" w:eastAsia="it-IT"/>
        </w:rPr>
      </w:pPr>
      <w:bookmarkStart w:id="32" w:name="_Toc447876159"/>
      <w:r w:rsidRPr="00695E02">
        <w:rPr>
          <w:rFonts w:ascii="Times New Roman" w:eastAsia="Times New Roman" w:hAnsi="Times New Roman" w:cs="Times New Roman"/>
          <w:sz w:val="24"/>
          <w:szCs w:val="24"/>
          <w:lang w:val="it-IT" w:eastAsia="it-IT"/>
        </w:rPr>
        <w:t>Nella T</w:t>
      </w:r>
      <w:r w:rsidR="005E688B" w:rsidRPr="00695E02">
        <w:rPr>
          <w:rFonts w:ascii="Times New Roman" w:eastAsia="Times New Roman" w:hAnsi="Times New Roman" w:cs="Times New Roman"/>
          <w:sz w:val="24"/>
          <w:szCs w:val="24"/>
          <w:lang w:val="it-IT" w:eastAsia="it-IT"/>
        </w:rPr>
        <w:t>abella “Addetti alla Squadra di gestione dell’emergenza”</w:t>
      </w:r>
      <w:r w:rsidRPr="00695E02">
        <w:rPr>
          <w:rFonts w:ascii="Times New Roman" w:eastAsia="Times New Roman" w:hAnsi="Times New Roman" w:cs="Times New Roman"/>
          <w:sz w:val="24"/>
          <w:szCs w:val="24"/>
          <w:lang w:val="it-IT" w:eastAsia="it-IT"/>
        </w:rPr>
        <w:t xml:space="preserve"> allegata, </w:t>
      </w:r>
      <w:r w:rsidR="005E688B" w:rsidRPr="00695E02">
        <w:rPr>
          <w:rFonts w:ascii="Times New Roman" w:eastAsia="Times New Roman" w:hAnsi="Times New Roman" w:cs="Times New Roman"/>
          <w:sz w:val="24"/>
          <w:szCs w:val="24"/>
          <w:lang w:val="it-IT" w:eastAsia="it-IT"/>
        </w:rPr>
        <w:t>sono</w:t>
      </w:r>
      <w:r w:rsidR="00E471F1" w:rsidRPr="00695E02">
        <w:rPr>
          <w:rFonts w:ascii="Times New Roman" w:eastAsia="Times New Roman" w:hAnsi="Times New Roman" w:cs="Times New Roman"/>
          <w:sz w:val="24"/>
          <w:szCs w:val="24"/>
          <w:lang w:val="it-IT" w:eastAsia="it-IT"/>
        </w:rPr>
        <w:t xml:space="preserve"> </w:t>
      </w:r>
      <w:r w:rsidR="005E688B" w:rsidRPr="00695E02">
        <w:rPr>
          <w:rFonts w:ascii="Times New Roman" w:eastAsia="Times New Roman" w:hAnsi="Times New Roman" w:cs="Times New Roman"/>
          <w:sz w:val="24"/>
          <w:szCs w:val="24"/>
          <w:lang w:val="it-IT" w:eastAsia="it-IT"/>
        </w:rPr>
        <w:t>riportati i nominativi degli Addetti e la composizione delle 3 squadre di evacuazione</w:t>
      </w:r>
      <w:r w:rsidR="00E471F1" w:rsidRPr="00695E02">
        <w:rPr>
          <w:rFonts w:ascii="Times New Roman" w:eastAsia="Times New Roman" w:hAnsi="Times New Roman" w:cs="Times New Roman"/>
          <w:sz w:val="24"/>
          <w:szCs w:val="24"/>
          <w:lang w:val="it-IT" w:eastAsia="it-IT"/>
        </w:rPr>
        <w:t xml:space="preserve"> </w:t>
      </w:r>
      <w:r w:rsidR="005E688B" w:rsidRPr="00695E02">
        <w:rPr>
          <w:rFonts w:ascii="Times New Roman" w:eastAsia="Times New Roman" w:hAnsi="Times New Roman" w:cs="Times New Roman"/>
          <w:sz w:val="24"/>
          <w:szCs w:val="24"/>
          <w:lang w:val="it-IT" w:eastAsia="it-IT"/>
        </w:rPr>
        <w:t>ciascuna adibita al presidio e gestione del rispettivo settore di evacuazione di</w:t>
      </w:r>
      <w:r w:rsidR="00E471F1" w:rsidRPr="00695E02">
        <w:rPr>
          <w:rFonts w:ascii="Times New Roman" w:eastAsia="Times New Roman" w:hAnsi="Times New Roman" w:cs="Times New Roman"/>
          <w:sz w:val="24"/>
          <w:szCs w:val="24"/>
          <w:lang w:val="it-IT" w:eastAsia="it-IT"/>
        </w:rPr>
        <w:t xml:space="preserve"> </w:t>
      </w:r>
      <w:r w:rsidR="005E688B" w:rsidRPr="00695E02">
        <w:rPr>
          <w:rFonts w:ascii="Times New Roman" w:eastAsia="Times New Roman" w:hAnsi="Times New Roman" w:cs="Times New Roman"/>
          <w:sz w:val="24"/>
          <w:szCs w:val="24"/>
          <w:lang w:val="it-IT" w:eastAsia="it-IT"/>
        </w:rPr>
        <w:t>competenza.</w:t>
      </w:r>
    </w:p>
    <w:p w14:paraId="258A74A7" w14:textId="6ECA0CF1" w:rsidR="005E688B" w:rsidRPr="00695E02" w:rsidRDefault="005E688B" w:rsidP="00B17A4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Alcuni addetti, durante un’emergenza, pur avendo il proprio posto di lavoro su un</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piano specifico, dovranno portarsi su un piano differente per poter presidiare gli snodi</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più critici e sensibili dei rispettivi settori di evacuazione. Questo spostamento è</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determinato dalla necessità di rendere omogeneo il numero di Addetti ripartiti su</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ciascun livello dell’edificio.</w:t>
      </w:r>
    </w:p>
    <w:p w14:paraId="2365D803" w14:textId="364D9A44" w:rsidR="005E688B" w:rsidRPr="00695E02" w:rsidRDefault="005E688B" w:rsidP="00B17A4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dislocazione degli addetti di ciascuna squadra nel relativo settore di evacuazione</w:t>
      </w:r>
      <w:r w:rsidR="00E471F1" w:rsidRPr="00695E02">
        <w:rPr>
          <w:rFonts w:ascii="Times New Roman" w:eastAsia="Times New Roman" w:hAnsi="Times New Roman" w:cs="Times New Roman"/>
          <w:sz w:val="24"/>
          <w:szCs w:val="24"/>
          <w:lang w:val="it-IT" w:eastAsia="it-IT"/>
        </w:rPr>
        <w:t xml:space="preserve"> </w:t>
      </w:r>
      <w:r w:rsidR="00EE34F5" w:rsidRPr="00695E02">
        <w:rPr>
          <w:rFonts w:ascii="Times New Roman" w:eastAsia="Times New Roman" w:hAnsi="Times New Roman" w:cs="Times New Roman"/>
          <w:sz w:val="24"/>
          <w:szCs w:val="24"/>
          <w:lang w:val="it-IT" w:eastAsia="it-IT"/>
        </w:rPr>
        <w:t>è riportata in allegato, e sarà eventualmente affinata in occasione di appo</w:t>
      </w:r>
      <w:r w:rsidRPr="00695E02">
        <w:rPr>
          <w:rFonts w:ascii="Times New Roman" w:eastAsia="Times New Roman" w:hAnsi="Times New Roman" w:cs="Times New Roman"/>
          <w:sz w:val="24"/>
          <w:szCs w:val="24"/>
          <w:lang w:val="it-IT" w:eastAsia="it-IT"/>
        </w:rPr>
        <w:t>site riunioni a margine delle prove di evacuazione</w:t>
      </w:r>
      <w:r w:rsidR="00EE34F5" w:rsidRPr="00695E02">
        <w:rPr>
          <w:rFonts w:ascii="Times New Roman" w:eastAsia="Times New Roman" w:hAnsi="Times New Roman" w:cs="Times New Roman"/>
          <w:sz w:val="24"/>
          <w:szCs w:val="24"/>
          <w:lang w:val="it-IT" w:eastAsia="it-IT"/>
        </w:rPr>
        <w:t>, in base</w:t>
      </w:r>
      <w:r w:rsidRPr="00695E02">
        <w:rPr>
          <w:rFonts w:ascii="Times New Roman" w:eastAsia="Times New Roman" w:hAnsi="Times New Roman" w:cs="Times New Roman"/>
          <w:sz w:val="24"/>
          <w:szCs w:val="24"/>
          <w:lang w:val="it-IT" w:eastAsia="it-IT"/>
        </w:rPr>
        <w:t xml:space="preserve"> alle risultanze delle prove stesse.</w:t>
      </w:r>
    </w:p>
    <w:p w14:paraId="4394A2FF" w14:textId="2BDF4702" w:rsidR="005E688B" w:rsidRPr="00695E02" w:rsidRDefault="005E688B" w:rsidP="00B17A4F">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La mobilità degli Addetti tra un piano e l’altro dovrà avvenire preferibilmente</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utilizzando le Scale A, D, F in quanto </w:t>
      </w:r>
      <w:r w:rsidR="00EE34F5" w:rsidRPr="00695E02">
        <w:rPr>
          <w:rFonts w:ascii="Times New Roman" w:eastAsia="Times New Roman" w:hAnsi="Times New Roman" w:cs="Times New Roman"/>
          <w:sz w:val="24"/>
          <w:szCs w:val="24"/>
          <w:lang w:val="it-IT" w:eastAsia="it-IT"/>
        </w:rPr>
        <w:t xml:space="preserve">soggette </w:t>
      </w:r>
      <w:r w:rsidRPr="00695E02">
        <w:rPr>
          <w:rFonts w:ascii="Times New Roman" w:eastAsia="Times New Roman" w:hAnsi="Times New Roman" w:cs="Times New Roman"/>
          <w:sz w:val="24"/>
          <w:szCs w:val="24"/>
          <w:lang w:val="it-IT" w:eastAsia="it-IT"/>
        </w:rPr>
        <w:t>a minor affluenza durante l’emergenza. In</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particolare la scala F, pur “scala protetta” non viene considerata come via di fuga per</w:t>
      </w:r>
      <w:r w:rsidR="00E471F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le ridotte dimensioni in larghezza.</w:t>
      </w:r>
    </w:p>
    <w:p w14:paraId="2C6E283D" w14:textId="665F5944" w:rsidR="00050B0B" w:rsidRPr="00695E02" w:rsidRDefault="00050B0B" w:rsidP="00875BBD">
      <w:pPr>
        <w:pStyle w:val="Titolo3"/>
        <w:numPr>
          <w:ilvl w:val="1"/>
          <w:numId w:val="66"/>
        </w:numPr>
        <w:spacing w:before="240" w:line="240" w:lineRule="auto"/>
        <w:ind w:right="168"/>
        <w:contextualSpacing/>
        <w:mirrorIndents/>
        <w:jc w:val="both"/>
        <w:rPr>
          <w:rFonts w:ascii="Times New Roman" w:eastAsia="Times New Roman" w:hAnsi="Times New Roman" w:cs="Times New Roman"/>
          <w:color w:val="auto"/>
          <w:sz w:val="24"/>
          <w:szCs w:val="24"/>
          <w:lang w:val="it-IT" w:eastAsia="it-IT"/>
        </w:rPr>
      </w:pPr>
      <w:bookmarkStart w:id="33" w:name="_Toc472417761"/>
      <w:r w:rsidRPr="00695E02">
        <w:rPr>
          <w:rFonts w:ascii="Times New Roman" w:eastAsia="Times New Roman" w:hAnsi="Times New Roman" w:cs="Times New Roman"/>
          <w:color w:val="auto"/>
          <w:sz w:val="24"/>
          <w:szCs w:val="24"/>
          <w:lang w:val="it-IT" w:eastAsia="it-IT"/>
        </w:rPr>
        <w:t>Emergenza senza allarme generale ottico/acustico attivato</w:t>
      </w:r>
      <w:bookmarkEnd w:id="32"/>
      <w:bookmarkEnd w:id="33"/>
    </w:p>
    <w:p w14:paraId="190A78D1" w14:textId="754AB964" w:rsidR="00050B0B" w:rsidRPr="00695E02" w:rsidRDefault="00050B0B"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Tale situazione può verificarsi a seguito di un principio di incendio di dimensioni </w:t>
      </w:r>
      <w:r w:rsidR="00ED374D" w:rsidRPr="00695E02">
        <w:rPr>
          <w:rFonts w:ascii="Times New Roman" w:eastAsia="Times New Roman" w:hAnsi="Times New Roman" w:cs="Times New Roman"/>
          <w:sz w:val="24"/>
          <w:szCs w:val="24"/>
          <w:lang w:val="it-IT" w:eastAsia="it-IT"/>
        </w:rPr>
        <w:t>ancora</w:t>
      </w:r>
      <w:r w:rsidRPr="00695E02">
        <w:rPr>
          <w:rFonts w:ascii="Times New Roman" w:eastAsia="Times New Roman" w:hAnsi="Times New Roman" w:cs="Times New Roman"/>
          <w:sz w:val="24"/>
          <w:szCs w:val="24"/>
          <w:lang w:val="it-IT" w:eastAsia="it-IT"/>
        </w:rPr>
        <w:t xml:space="preserve"> modeste </w:t>
      </w:r>
      <w:r w:rsidR="00ED374D" w:rsidRPr="00695E02">
        <w:rPr>
          <w:rFonts w:ascii="Times New Roman" w:eastAsia="Times New Roman" w:hAnsi="Times New Roman" w:cs="Times New Roman"/>
          <w:sz w:val="24"/>
          <w:szCs w:val="24"/>
          <w:lang w:val="it-IT" w:eastAsia="it-IT"/>
        </w:rPr>
        <w:t>per</w:t>
      </w:r>
      <w:r w:rsidRPr="00695E02">
        <w:rPr>
          <w:rFonts w:ascii="Times New Roman" w:eastAsia="Times New Roman" w:hAnsi="Times New Roman" w:cs="Times New Roman"/>
          <w:sz w:val="24"/>
          <w:szCs w:val="24"/>
          <w:lang w:val="it-IT" w:eastAsia="it-IT"/>
        </w:rPr>
        <w:t xml:space="preserve"> riuscire ad attivare l'impianto di rilevazione automatico.</w:t>
      </w:r>
    </w:p>
    <w:p w14:paraId="6D9CF61D" w14:textId="77777777"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Chiunque venga a trovarsi di fronte ad un principio d'incendio di piccole dimensioni deve:</w:t>
      </w:r>
    </w:p>
    <w:p w14:paraId="399AB5EA" w14:textId="4E094005"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agire sempre </w:t>
      </w:r>
      <w:r w:rsidR="008520F4" w:rsidRPr="00695E02">
        <w:rPr>
          <w:rFonts w:ascii="Times New Roman" w:eastAsia="Times New Roman" w:hAnsi="Times New Roman" w:cs="Times New Roman"/>
          <w:sz w:val="24"/>
          <w:szCs w:val="24"/>
          <w:lang w:val="it-IT" w:eastAsia="it-IT"/>
        </w:rPr>
        <w:t xml:space="preserve">con </w:t>
      </w:r>
      <w:r w:rsidRPr="00695E02">
        <w:rPr>
          <w:rFonts w:ascii="Times New Roman" w:eastAsia="Times New Roman" w:hAnsi="Times New Roman" w:cs="Times New Roman"/>
          <w:sz w:val="24"/>
          <w:szCs w:val="24"/>
          <w:lang w:val="it-IT" w:eastAsia="it-IT"/>
        </w:rPr>
        <w:t>ra</w:t>
      </w:r>
      <w:r w:rsidR="008520F4" w:rsidRPr="00695E02">
        <w:rPr>
          <w:rFonts w:ascii="Times New Roman" w:eastAsia="Times New Roman" w:hAnsi="Times New Roman" w:cs="Times New Roman"/>
          <w:sz w:val="24"/>
          <w:szCs w:val="24"/>
          <w:lang w:val="it-IT" w:eastAsia="it-IT"/>
        </w:rPr>
        <w:t>z</w:t>
      </w:r>
      <w:r w:rsidRPr="00695E02">
        <w:rPr>
          <w:rFonts w:ascii="Times New Roman" w:eastAsia="Times New Roman" w:hAnsi="Times New Roman" w:cs="Times New Roman"/>
          <w:sz w:val="24"/>
          <w:szCs w:val="24"/>
          <w:lang w:val="it-IT" w:eastAsia="it-IT"/>
        </w:rPr>
        <w:t>io</w:t>
      </w:r>
      <w:r w:rsidR="008520F4" w:rsidRPr="00695E02">
        <w:rPr>
          <w:rFonts w:ascii="Times New Roman" w:eastAsia="Times New Roman" w:hAnsi="Times New Roman" w:cs="Times New Roman"/>
          <w:sz w:val="24"/>
          <w:szCs w:val="24"/>
          <w:lang w:val="it-IT" w:eastAsia="it-IT"/>
        </w:rPr>
        <w:t>cinio</w:t>
      </w:r>
      <w:r w:rsidRPr="00695E02">
        <w:rPr>
          <w:rFonts w:ascii="Times New Roman" w:eastAsia="Times New Roman" w:hAnsi="Times New Roman" w:cs="Times New Roman"/>
          <w:sz w:val="24"/>
          <w:szCs w:val="24"/>
          <w:lang w:val="it-IT" w:eastAsia="it-IT"/>
        </w:rPr>
        <w:t>;</w:t>
      </w:r>
    </w:p>
    <w:p w14:paraId="7F41A3C0" w14:textId="77777777"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in grado, utilizzare i mezzi antincendio a disposizione (estintori, coperte antifiamma, ecc.) per tentare di spegnere l'incendio assicurandosi di avere a disposizione una sicura via di fuga;</w:t>
      </w:r>
    </w:p>
    <w:p w14:paraId="2A760336" w14:textId="40B6951E" w:rsidR="00050B0B" w:rsidRPr="00695E02" w:rsidRDefault="00050B0B" w:rsidP="000C781C">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l'incendio viene spento c</w:t>
      </w:r>
      <w:r w:rsidR="00A67C63" w:rsidRPr="00695E02">
        <w:rPr>
          <w:rFonts w:ascii="Times New Roman" w:eastAsia="Times New Roman" w:hAnsi="Times New Roman" w:cs="Times New Roman"/>
          <w:sz w:val="24"/>
          <w:szCs w:val="24"/>
          <w:lang w:val="it-IT" w:eastAsia="it-IT"/>
        </w:rPr>
        <w:t xml:space="preserve">ontattare </w:t>
      </w:r>
      <w:r w:rsidR="00C1141D" w:rsidRPr="00695E02">
        <w:rPr>
          <w:rFonts w:ascii="Times New Roman" w:eastAsia="Times New Roman" w:hAnsi="Times New Roman" w:cs="Times New Roman"/>
          <w:sz w:val="24"/>
          <w:szCs w:val="24"/>
          <w:lang w:val="it-IT" w:eastAsia="it-IT"/>
        </w:rPr>
        <w:t xml:space="preserve">gli Addetti alla Squadra di Gestione dell’Emergenza, direttamente (555) o tramite Presidio Tecnico, </w:t>
      </w:r>
      <w:r w:rsidRPr="00695E02">
        <w:rPr>
          <w:rFonts w:ascii="Times New Roman" w:eastAsia="Times New Roman" w:hAnsi="Times New Roman" w:cs="Times New Roman"/>
          <w:sz w:val="24"/>
          <w:szCs w:val="24"/>
          <w:lang w:val="it-IT" w:eastAsia="it-IT"/>
        </w:rPr>
        <w:t>dando informazione sull'accaduto.</w:t>
      </w:r>
    </w:p>
    <w:p w14:paraId="0C6608AF" w14:textId="7FB957B1" w:rsidR="00050B0B" w:rsidRPr="00695E02" w:rsidRDefault="00050B0B" w:rsidP="003279D8">
      <w:pPr>
        <w:pStyle w:val="Paragrafoelenco"/>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invece</w:t>
      </w:r>
      <w:r w:rsidR="00FC4250"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v</w:t>
      </w:r>
      <w:r w:rsidR="00A74158" w:rsidRPr="00695E02">
        <w:rPr>
          <w:rFonts w:ascii="Times New Roman" w:eastAsia="Times New Roman" w:hAnsi="Times New Roman" w:cs="Times New Roman"/>
          <w:sz w:val="24"/>
          <w:szCs w:val="24"/>
          <w:lang w:val="it-IT" w:eastAsia="it-IT"/>
        </w:rPr>
        <w:t>alutata</w:t>
      </w:r>
      <w:r w:rsidRPr="00695E02">
        <w:rPr>
          <w:rFonts w:ascii="Times New Roman" w:eastAsia="Times New Roman" w:hAnsi="Times New Roman" w:cs="Times New Roman"/>
          <w:sz w:val="24"/>
          <w:szCs w:val="24"/>
          <w:lang w:val="it-IT" w:eastAsia="it-IT"/>
        </w:rPr>
        <w:t xml:space="preserve"> l'impossibilità </w:t>
      </w:r>
      <w:r w:rsidR="00A74158" w:rsidRPr="00695E02">
        <w:rPr>
          <w:rFonts w:ascii="Times New Roman" w:eastAsia="Times New Roman" w:hAnsi="Times New Roman" w:cs="Times New Roman"/>
          <w:sz w:val="24"/>
          <w:szCs w:val="24"/>
          <w:lang w:val="it-IT" w:eastAsia="it-IT"/>
        </w:rPr>
        <w:t>a</w:t>
      </w:r>
      <w:r w:rsidRPr="00695E02">
        <w:rPr>
          <w:rFonts w:ascii="Times New Roman" w:eastAsia="Times New Roman" w:hAnsi="Times New Roman" w:cs="Times New Roman"/>
          <w:sz w:val="24"/>
          <w:szCs w:val="24"/>
          <w:lang w:val="it-IT" w:eastAsia="it-IT"/>
        </w:rPr>
        <w:t xml:space="preserve"> spegne</w:t>
      </w:r>
      <w:r w:rsidR="00A74158" w:rsidRPr="00695E02">
        <w:rPr>
          <w:rFonts w:ascii="Times New Roman" w:eastAsia="Times New Roman" w:hAnsi="Times New Roman" w:cs="Times New Roman"/>
          <w:sz w:val="24"/>
          <w:szCs w:val="24"/>
          <w:lang w:val="it-IT" w:eastAsia="it-IT"/>
        </w:rPr>
        <w:t>re il</w:t>
      </w:r>
      <w:r w:rsidRPr="00695E02">
        <w:rPr>
          <w:rFonts w:ascii="Times New Roman" w:eastAsia="Times New Roman" w:hAnsi="Times New Roman" w:cs="Times New Roman"/>
          <w:sz w:val="24"/>
          <w:szCs w:val="24"/>
          <w:lang w:val="it-IT" w:eastAsia="it-IT"/>
        </w:rPr>
        <w:t xml:space="preserve"> principio d'incendio</w:t>
      </w:r>
      <w:r w:rsidR="00FC4250"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w:t>
      </w:r>
      <w:r w:rsidR="00FC4250" w:rsidRPr="00695E02">
        <w:rPr>
          <w:rFonts w:ascii="Times New Roman" w:eastAsia="Times New Roman" w:hAnsi="Times New Roman" w:cs="Times New Roman"/>
          <w:sz w:val="24"/>
          <w:szCs w:val="24"/>
          <w:lang w:val="it-IT" w:eastAsia="it-IT"/>
        </w:rPr>
        <w:t xml:space="preserve">deve </w:t>
      </w:r>
      <w:r w:rsidRPr="00695E02">
        <w:rPr>
          <w:rFonts w:ascii="Times New Roman" w:eastAsia="Times New Roman" w:hAnsi="Times New Roman" w:cs="Times New Roman"/>
          <w:sz w:val="24"/>
          <w:szCs w:val="24"/>
          <w:lang w:val="it-IT" w:eastAsia="it-IT"/>
        </w:rPr>
        <w:t>abbandonare la scena dando l'allarme alla voce ed inoltre</w:t>
      </w:r>
      <w:r w:rsidR="00FC4250" w:rsidRPr="00695E02">
        <w:rPr>
          <w:rFonts w:ascii="Times New Roman" w:eastAsia="Times New Roman" w:hAnsi="Times New Roman" w:cs="Times New Roman"/>
          <w:sz w:val="24"/>
          <w:szCs w:val="24"/>
          <w:lang w:val="it-IT" w:eastAsia="it-IT"/>
        </w:rPr>
        <w:t xml:space="preserve"> deve</w:t>
      </w:r>
      <w:r w:rsidRPr="00695E02">
        <w:rPr>
          <w:rFonts w:ascii="Times New Roman" w:eastAsia="Times New Roman" w:hAnsi="Times New Roman" w:cs="Times New Roman"/>
          <w:sz w:val="24"/>
          <w:szCs w:val="24"/>
          <w:lang w:val="it-IT" w:eastAsia="it-IT"/>
        </w:rPr>
        <w:t>:</w:t>
      </w:r>
    </w:p>
    <w:p w14:paraId="4167E1CA" w14:textId="77777777" w:rsidR="00050B0B" w:rsidRPr="00695E02" w:rsidRDefault="00050B0B" w:rsidP="00A74158">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chiudere le porte del locale ove si è sviluppato l'incendio;</w:t>
      </w:r>
    </w:p>
    <w:p w14:paraId="494DCF69" w14:textId="77777777" w:rsidR="00050B0B" w:rsidRPr="00695E02" w:rsidRDefault="00050B0B" w:rsidP="00A74158">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chiudere le porte tagliafuoco della zona interessata;</w:t>
      </w:r>
    </w:p>
    <w:p w14:paraId="491ABE7E" w14:textId="60D08929" w:rsidR="00050B0B" w:rsidRPr="00695E02" w:rsidRDefault="00050B0B" w:rsidP="00A74158">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portarsi in luogo sicuro e informare immediatamente </w:t>
      </w:r>
      <w:r w:rsidR="00393D48" w:rsidRPr="00695E02">
        <w:rPr>
          <w:rFonts w:ascii="Times New Roman" w:eastAsia="Times New Roman" w:hAnsi="Times New Roman" w:cs="Times New Roman"/>
          <w:sz w:val="24"/>
          <w:szCs w:val="24"/>
          <w:lang w:val="it-IT" w:eastAsia="it-IT"/>
        </w:rPr>
        <w:t xml:space="preserve">gli Addetti alla Squadra di Gestione dell’Emergenza, direttamente (555) o tramite Presidio Tecnico, </w:t>
      </w:r>
      <w:r w:rsidRPr="00695E02">
        <w:rPr>
          <w:rFonts w:ascii="Times New Roman" w:eastAsia="Times New Roman" w:hAnsi="Times New Roman" w:cs="Times New Roman"/>
          <w:sz w:val="24"/>
          <w:szCs w:val="24"/>
          <w:lang w:val="it-IT" w:eastAsia="it-IT"/>
        </w:rPr>
        <w:t>sulla situazione in atto fornendo le proprie generalità, l'ubicazione dell'incendio e la presenza di eventuali infortunati;</w:t>
      </w:r>
    </w:p>
    <w:p w14:paraId="220ACF54" w14:textId="77777777" w:rsidR="00050B0B" w:rsidRPr="00695E02" w:rsidRDefault="00050B0B" w:rsidP="00A74158">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agire sui pulsanti di allarme per dare l'allarme generale ottico/acustico.</w:t>
      </w:r>
    </w:p>
    <w:p w14:paraId="6C69DBFC" w14:textId="0DC89382" w:rsidR="006A5359" w:rsidRPr="00695E02" w:rsidRDefault="004C7E8D"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Gli Addetti alla Squadra di Gestione dell’Emergenza allertati provvederanno a:</w:t>
      </w:r>
    </w:p>
    <w:p w14:paraId="343E7BD7" w14:textId="77777777" w:rsidR="004C7E8D" w:rsidRPr="00695E02" w:rsidRDefault="004C7E8D" w:rsidP="004C7E8D">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in grado, utilizzare i mezzi antincendio a disposizione (estintori, coperte antifiamma, ecc.) per tentare di spegnere l'incendio assicurandosi di avere a disposizione una sicura via di fuga;</w:t>
      </w:r>
    </w:p>
    <w:p w14:paraId="5C21C570" w14:textId="06607701" w:rsidR="004C7E8D" w:rsidRPr="00695E02" w:rsidRDefault="004C7E8D" w:rsidP="004C7E8D">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l'incendio viene spento, dare informazione sull'accaduto</w:t>
      </w:r>
      <w:r w:rsidR="00875BBD" w:rsidRPr="00695E02">
        <w:rPr>
          <w:rFonts w:ascii="Times New Roman" w:eastAsia="Times New Roman" w:hAnsi="Times New Roman" w:cs="Times New Roman"/>
          <w:sz w:val="24"/>
          <w:szCs w:val="24"/>
          <w:lang w:val="it-IT" w:eastAsia="it-IT"/>
        </w:rPr>
        <w:t>;</w:t>
      </w:r>
    </w:p>
    <w:p w14:paraId="145DF381" w14:textId="5E455462" w:rsidR="00875BBD" w:rsidRPr="00695E02" w:rsidRDefault="00875BBD" w:rsidP="00875BBD">
      <w:pPr>
        <w:numPr>
          <w:ilvl w:val="0"/>
          <w:numId w:val="5"/>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caso di impossibilità a spegnere il principio d’incendio, agire sui pulsanti di allarme per dare l'allarme generale ottico/acustico, e seguire la procedura di cui al punto </w:t>
      </w:r>
      <w:r w:rsidR="004A0C70" w:rsidRPr="00695E02">
        <w:rPr>
          <w:rFonts w:ascii="Times New Roman" w:eastAsia="Times New Roman" w:hAnsi="Times New Roman" w:cs="Times New Roman"/>
          <w:sz w:val="24"/>
          <w:szCs w:val="24"/>
          <w:lang w:val="it-IT" w:eastAsia="it-IT"/>
        </w:rPr>
        <w:t>B.</w:t>
      </w:r>
      <w:r w:rsidRPr="00695E02">
        <w:rPr>
          <w:rFonts w:ascii="Times New Roman" w:eastAsia="Times New Roman" w:hAnsi="Times New Roman" w:cs="Times New Roman"/>
          <w:sz w:val="24"/>
          <w:szCs w:val="24"/>
          <w:lang w:val="it-IT" w:eastAsia="it-IT"/>
        </w:rPr>
        <w:t>1.1.</w:t>
      </w:r>
    </w:p>
    <w:p w14:paraId="5AB02C22" w14:textId="37ED63B5"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339A00C6" w14:textId="23C9D77A" w:rsidR="00050B0B" w:rsidRPr="00695E02" w:rsidRDefault="00050B0B" w:rsidP="00314341">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gli ascensori;</w:t>
      </w:r>
    </w:p>
    <w:p w14:paraId="361C7F67" w14:textId="77777777" w:rsidR="00050B0B" w:rsidRPr="00695E02" w:rsidRDefault="00050B0B" w:rsidP="00314341">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7E50533A" w14:textId="77777777" w:rsidR="00050B0B" w:rsidRPr="00695E02" w:rsidRDefault="00050B0B" w:rsidP="00314341">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6A95DCD7" w14:textId="77777777" w:rsidR="00050B0B" w:rsidRPr="00695E02" w:rsidRDefault="00050B0B" w:rsidP="00314341">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12461F37" w14:textId="66E574BC" w:rsidR="00050B0B" w:rsidRPr="00695E02" w:rsidRDefault="00050B0B" w:rsidP="00314341">
      <w:pPr>
        <w:numPr>
          <w:ilvl w:val="0"/>
          <w:numId w:val="5"/>
        </w:numPr>
        <w:spacing w:after="0" w:line="240" w:lineRule="auto"/>
        <w:ind w:left="499" w:right="170" w:hanging="357"/>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acqua su apparecchiature elettriche.</w:t>
      </w:r>
    </w:p>
    <w:p w14:paraId="2246302A" w14:textId="717E052E" w:rsidR="00CF3D49" w:rsidRPr="00695E02" w:rsidRDefault="00CF3D49" w:rsidP="00E40A41">
      <w:pPr>
        <w:pStyle w:val="Titolo3"/>
        <w:numPr>
          <w:ilvl w:val="1"/>
          <w:numId w:val="66"/>
        </w:numPr>
        <w:spacing w:before="240" w:line="240" w:lineRule="auto"/>
        <w:ind w:right="168"/>
        <w:contextualSpacing/>
        <w:mirrorIndents/>
        <w:jc w:val="both"/>
        <w:rPr>
          <w:rFonts w:ascii="Times New Roman" w:eastAsia="Times New Roman" w:hAnsi="Times New Roman" w:cs="Times New Roman"/>
          <w:color w:val="auto"/>
          <w:sz w:val="24"/>
          <w:szCs w:val="24"/>
          <w:lang w:val="it-IT" w:eastAsia="it-IT"/>
        </w:rPr>
      </w:pPr>
      <w:bookmarkStart w:id="34" w:name="_Toc472417762"/>
      <w:bookmarkStart w:id="35" w:name="_Toc447876167"/>
      <w:r w:rsidRPr="00695E02">
        <w:rPr>
          <w:rFonts w:ascii="Times New Roman" w:eastAsia="Times New Roman" w:hAnsi="Times New Roman" w:cs="Times New Roman"/>
          <w:color w:val="auto"/>
          <w:sz w:val="24"/>
          <w:szCs w:val="24"/>
          <w:lang w:val="it-IT" w:eastAsia="it-IT"/>
        </w:rPr>
        <w:t>Misure di Prevenzione e Protezione antincendio</w:t>
      </w:r>
      <w:bookmarkEnd w:id="34"/>
    </w:p>
    <w:p w14:paraId="79B26CDB" w14:textId="6D9834F5" w:rsidR="00CF3D49" w:rsidRPr="00695E02" w:rsidRDefault="004A0C70"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Tutti gli utenti della struttura devono osservare</w:t>
      </w:r>
      <w:r w:rsidR="00CF3D49" w:rsidRPr="00695E02">
        <w:rPr>
          <w:rFonts w:ascii="Times New Roman" w:eastAsia="Times New Roman" w:hAnsi="Times New Roman" w:cs="Times New Roman"/>
          <w:sz w:val="24"/>
          <w:szCs w:val="24"/>
          <w:lang w:val="it-IT" w:eastAsia="it-IT"/>
        </w:rPr>
        <w:t xml:space="preserve"> le </w:t>
      </w:r>
      <w:r w:rsidRPr="00695E02">
        <w:rPr>
          <w:rFonts w:ascii="Times New Roman" w:eastAsia="Times New Roman" w:hAnsi="Times New Roman" w:cs="Times New Roman"/>
          <w:sz w:val="24"/>
          <w:szCs w:val="24"/>
          <w:lang w:val="it-IT" w:eastAsia="it-IT"/>
        </w:rPr>
        <w:t>seguenti</w:t>
      </w:r>
      <w:r w:rsidR="00CF3D49" w:rsidRPr="00695E02">
        <w:rPr>
          <w:rFonts w:ascii="Times New Roman" w:eastAsia="Times New Roman" w:hAnsi="Times New Roman" w:cs="Times New Roman"/>
          <w:sz w:val="24"/>
          <w:szCs w:val="24"/>
          <w:lang w:val="it-IT" w:eastAsia="it-IT"/>
        </w:rPr>
        <w:t xml:space="preserve"> misure di Prevenzione antincendio:</w:t>
      </w:r>
    </w:p>
    <w:p w14:paraId="4D071734" w14:textId="66270760" w:rsidR="00CF3D49" w:rsidRPr="0031698A" w:rsidRDefault="00CF3D49" w:rsidP="0031698A">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31698A">
        <w:rPr>
          <w:rFonts w:ascii="Times New Roman" w:eastAsia="Times New Roman" w:hAnsi="Times New Roman" w:cs="Times New Roman"/>
          <w:sz w:val="24"/>
          <w:szCs w:val="24"/>
          <w:lang w:val="it-IT" w:eastAsia="it-IT"/>
        </w:rPr>
        <w:lastRenderedPageBreak/>
        <w:t>localizza</w:t>
      </w:r>
      <w:r w:rsidR="00601BF4" w:rsidRPr="0031698A">
        <w:rPr>
          <w:rFonts w:ascii="Times New Roman" w:eastAsia="Times New Roman" w:hAnsi="Times New Roman" w:cs="Times New Roman"/>
          <w:sz w:val="24"/>
          <w:szCs w:val="24"/>
          <w:lang w:val="it-IT" w:eastAsia="it-IT"/>
        </w:rPr>
        <w:t>re</w:t>
      </w:r>
      <w:r w:rsidRPr="0031698A">
        <w:rPr>
          <w:rFonts w:ascii="Times New Roman" w:eastAsia="Times New Roman" w:hAnsi="Times New Roman" w:cs="Times New Roman"/>
          <w:sz w:val="24"/>
          <w:szCs w:val="24"/>
          <w:lang w:val="it-IT" w:eastAsia="it-IT"/>
        </w:rPr>
        <w:t xml:space="preserve"> le vie di fuga e le uscite di emergenza consultando le planimetrie esposte nei corridoi e la cartellonistica relativa esposta;</w:t>
      </w:r>
    </w:p>
    <w:p w14:paraId="2411F34B" w14:textId="3914862E"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localizza</w:t>
      </w:r>
      <w:r w:rsidR="00601BF4"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i pulsanti di allarme;</w:t>
      </w:r>
    </w:p>
    <w:p w14:paraId="5FAF5012" w14:textId="2F43D99B"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localizza</w:t>
      </w:r>
      <w:r w:rsidR="00601BF4"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i pulsanti di scarica di gas inerte (locali protetti da impianto di spegnimento automatico);</w:t>
      </w:r>
    </w:p>
    <w:p w14:paraId="639FBBD9" w14:textId="77777777"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osservare l’ubicazione degli estintori e dei pacchetti di medicazione;</w:t>
      </w:r>
    </w:p>
    <w:p w14:paraId="01F65099" w14:textId="7FB496FD"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rimuove</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i mezzi di protezione previsti;</w:t>
      </w:r>
    </w:p>
    <w:p w14:paraId="617EAC1C" w14:textId="73368151"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fuma</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nei luoghi di lavoro;</w:t>
      </w:r>
    </w:p>
    <w:p w14:paraId="539DA6A8" w14:textId="13747FE5"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tene</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le porte tagliafuoco sempre chiuse;</w:t>
      </w:r>
    </w:p>
    <w:p w14:paraId="620F6EDE" w14:textId="38832D49"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ostrui</w:t>
      </w:r>
      <w:r w:rsidR="00C614D4"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le vie di fuga e le uscite di emergenza;</w:t>
      </w:r>
    </w:p>
    <w:p w14:paraId="051D33D0" w14:textId="527C946D"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deposita</w:t>
      </w:r>
      <w:r w:rsidR="006A772C" w:rsidRPr="00695E02">
        <w:rPr>
          <w:rFonts w:ascii="Times New Roman" w:eastAsia="Times New Roman" w:hAnsi="Times New Roman" w:cs="Times New Roman"/>
          <w:sz w:val="24"/>
          <w:szCs w:val="24"/>
          <w:lang w:val="it-IT" w:eastAsia="it-IT"/>
        </w:rPr>
        <w:t xml:space="preserve"> re</w:t>
      </w:r>
      <w:r w:rsidRPr="00695E02">
        <w:rPr>
          <w:rFonts w:ascii="Times New Roman" w:eastAsia="Times New Roman" w:hAnsi="Times New Roman" w:cs="Times New Roman"/>
          <w:sz w:val="24"/>
          <w:szCs w:val="24"/>
          <w:lang w:val="it-IT" w:eastAsia="it-IT"/>
        </w:rPr>
        <w:t xml:space="preserve"> materiale infiammabile lungo le vie di fuga;</w:t>
      </w:r>
    </w:p>
    <w:p w14:paraId="4C595B06" w14:textId="2037A7BC"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dispo</w:t>
      </w:r>
      <w:r w:rsidR="006A772C" w:rsidRPr="00695E02">
        <w:rPr>
          <w:rFonts w:ascii="Times New Roman" w:eastAsia="Times New Roman" w:hAnsi="Times New Roman" w:cs="Times New Roman"/>
          <w:sz w:val="24"/>
          <w:szCs w:val="24"/>
          <w:lang w:val="it-IT" w:eastAsia="it-IT"/>
        </w:rPr>
        <w:t>rre</w:t>
      </w:r>
      <w:r w:rsidRPr="00695E02">
        <w:rPr>
          <w:rFonts w:ascii="Times New Roman" w:eastAsia="Times New Roman" w:hAnsi="Times New Roman" w:cs="Times New Roman"/>
          <w:sz w:val="24"/>
          <w:szCs w:val="24"/>
          <w:lang w:val="it-IT" w:eastAsia="it-IT"/>
        </w:rPr>
        <w:t xml:space="preserve"> il materiale facilmente infiammabile lontano da fonti di calore;</w:t>
      </w:r>
    </w:p>
    <w:p w14:paraId="1B05D251" w14:textId="0C8FCC76"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modifica</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gli impianti elettrici esistenti; se necessario chiamate il personale competente;</w:t>
      </w:r>
    </w:p>
    <w:p w14:paraId="49623ECC" w14:textId="0117C2F5"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sovraccarica</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le prese elettriche collegando troppe utenze;</w:t>
      </w:r>
    </w:p>
    <w:p w14:paraId="590FFBFD" w14:textId="77777777"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prese multiple (ciabatte) sono consentite solo per uso temporaneo e devono essere fissate;</w:t>
      </w:r>
    </w:p>
    <w:p w14:paraId="5542F79E" w14:textId="0EC5A430"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spegne</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le apparecchiature elettriche a fine giornata;</w:t>
      </w:r>
    </w:p>
    <w:p w14:paraId="05225905" w14:textId="2CD10008"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segnala</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tempestivamente situazioni che ritenete anomale o potenzialmente pericolose;</w:t>
      </w:r>
    </w:p>
    <w:p w14:paraId="11BDC885" w14:textId="245A0512" w:rsidR="00CF3D49" w:rsidRPr="00695E02" w:rsidRDefault="00CF3D49" w:rsidP="003279D8">
      <w:pPr>
        <w:numPr>
          <w:ilvl w:val="0"/>
          <w:numId w:val="2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partecipa</w:t>
      </w:r>
      <w:r w:rsidR="006A772C"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attivamente alle prove generali di evacuazione dall’edificio.</w:t>
      </w:r>
    </w:p>
    <w:p w14:paraId="127E6C70" w14:textId="242A3499" w:rsidR="00CF3D49" w:rsidRPr="00695E02" w:rsidRDefault="004F19D4"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Tutti gli utenti della struttura devono osservare le seguenti </w:t>
      </w:r>
      <w:r w:rsidR="00CF3D49" w:rsidRPr="00695E02">
        <w:rPr>
          <w:rFonts w:ascii="Times New Roman" w:eastAsia="Times New Roman" w:hAnsi="Times New Roman" w:cs="Times New Roman"/>
          <w:sz w:val="24"/>
          <w:szCs w:val="24"/>
          <w:lang w:val="it-IT" w:eastAsia="it-IT"/>
        </w:rPr>
        <w:t>misure di Protezione in caso di incendio:</w:t>
      </w:r>
    </w:p>
    <w:p w14:paraId="1712ADAD"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di fronte ad un principio d’incendio agire sempre ragionatamente;</w:t>
      </w:r>
    </w:p>
    <w:p w14:paraId="429D8709"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anteporre la sicurezza delle persone a quella delle cose;</w:t>
      </w:r>
    </w:p>
    <w:p w14:paraId="0AEBC7F9" w14:textId="5FC23BA4" w:rsidR="00EB387A"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chiudere le porte tagliafuoco eventualmente aperte al fine di contenere la propagazione d</w:t>
      </w:r>
      <w:r w:rsidR="00EB387A" w:rsidRPr="00695E02">
        <w:rPr>
          <w:rFonts w:ascii="Times New Roman" w:eastAsia="Times New Roman" w:hAnsi="Times New Roman" w:cs="Times New Roman"/>
          <w:sz w:val="24"/>
          <w:szCs w:val="24"/>
          <w:lang w:val="it-IT" w:eastAsia="it-IT"/>
        </w:rPr>
        <w:t>el</w:t>
      </w:r>
      <w:r w:rsidRPr="00695E02">
        <w:rPr>
          <w:rFonts w:ascii="Times New Roman" w:eastAsia="Times New Roman" w:hAnsi="Times New Roman" w:cs="Times New Roman"/>
          <w:sz w:val="24"/>
          <w:szCs w:val="24"/>
          <w:lang w:val="it-IT" w:eastAsia="it-IT"/>
        </w:rPr>
        <w:t xml:space="preserve"> fumo e</w:t>
      </w:r>
    </w:p>
    <w:p w14:paraId="30523F29" w14:textId="721AD860" w:rsidR="00CF3D49" w:rsidRPr="00695E02" w:rsidRDefault="00CF3D49" w:rsidP="00EB387A">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dell’incendio;</w:t>
      </w:r>
    </w:p>
    <w:p w14:paraId="5E4DC808"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usare ascensori;</w:t>
      </w:r>
    </w:p>
    <w:p w14:paraId="68FFC753"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sottovalutare mai la presenza anche di modeste quantità di fumo; il fumo limita la visibilità e molte volte è formato da sostanze altamente tossiche (particolarmente quando bruciano sostanze plastiche nella cui molecola vi è cloro);</w:t>
      </w:r>
    </w:p>
    <w:p w14:paraId="378EB4FD"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presenza di fumo o fiamme coprirsi la bocca ed il naso con fazzoletti possibilmente umidi; in presenza di molto fumo camminare carponi;</w:t>
      </w:r>
    </w:p>
    <w:p w14:paraId="78C20EB8"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quando gli abiti di una persona prendono fuoco evitare che corra, distenderla a terra, spegnere le fiamme con la coperta antincendio o con abiti, non utilizzare estintori;</w:t>
      </w:r>
    </w:p>
    <w:p w14:paraId="47BBAD9E"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presenza di forte calore proteggere il capo con indumenti di lana o cotone, possibilmente bagnati, evitando i tessuti sintetici;</w:t>
      </w:r>
    </w:p>
    <w:p w14:paraId="06005B25"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rimanete intrappolati, segnalate in qualche modo la vostra posizione; se fuori c’è l’incendio chiudere la porta e, se potete, sigillate le fessure con panni bagnati;</w:t>
      </w:r>
    </w:p>
    <w:p w14:paraId="56B55EA0" w14:textId="1A9A96B1"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apri</w:t>
      </w:r>
      <w:r w:rsidR="00BF792F"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eventuali porte calde; se necessario apri</w:t>
      </w:r>
      <w:r w:rsidR="00BF792F" w:rsidRPr="00695E02">
        <w:rPr>
          <w:rFonts w:ascii="Times New Roman" w:eastAsia="Times New Roman" w:hAnsi="Times New Roman" w:cs="Times New Roman"/>
          <w:sz w:val="24"/>
          <w:szCs w:val="24"/>
          <w:lang w:val="it-IT" w:eastAsia="it-IT"/>
        </w:rPr>
        <w:t>rle</w:t>
      </w:r>
      <w:r w:rsidRPr="00695E02">
        <w:rPr>
          <w:rFonts w:ascii="Times New Roman" w:eastAsia="Times New Roman" w:hAnsi="Times New Roman" w:cs="Times New Roman"/>
          <w:sz w:val="24"/>
          <w:szCs w:val="24"/>
          <w:lang w:val="it-IT" w:eastAsia="it-IT"/>
        </w:rPr>
        <w:t xml:space="preserve"> posiziona</w:t>
      </w:r>
      <w:r w:rsidR="00BF792F" w:rsidRPr="00695E02">
        <w:rPr>
          <w:rFonts w:ascii="Times New Roman" w:eastAsia="Times New Roman" w:hAnsi="Times New Roman" w:cs="Times New Roman"/>
          <w:sz w:val="24"/>
          <w:szCs w:val="24"/>
          <w:lang w:val="it-IT" w:eastAsia="it-IT"/>
        </w:rPr>
        <w:t>rs</w:t>
      </w:r>
      <w:r w:rsidRPr="00695E02">
        <w:rPr>
          <w:rFonts w:ascii="Times New Roman" w:eastAsia="Times New Roman" w:hAnsi="Times New Roman" w:cs="Times New Roman"/>
          <w:sz w:val="24"/>
          <w:szCs w:val="24"/>
          <w:lang w:val="it-IT" w:eastAsia="it-IT"/>
        </w:rPr>
        <w:t>i dietro la porta pronti a richiuderla in caso di fiammata;</w:t>
      </w:r>
    </w:p>
    <w:p w14:paraId="06FC0535" w14:textId="4C444013"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utilizza</w:t>
      </w:r>
      <w:r w:rsidR="00BF792F"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i mezzi antincendio a disposizione solo per spegnere incendi di piccole/medie dimensioni assicurandosi sempre una via di fuga;</w:t>
      </w:r>
    </w:p>
    <w:p w14:paraId="0D607702"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usare mai l’acqua per spegnere un incendio in presenza di impianti elettrici;</w:t>
      </w:r>
    </w:p>
    <w:p w14:paraId="48C23668" w14:textId="77777777"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in caso di evacuazione portarsi all’esterno ordinatamente e con calma, non creare allarmismo o confusione, non spingere, gridare o correre.</w:t>
      </w:r>
    </w:p>
    <w:p w14:paraId="5DAE13D6" w14:textId="1CBB1282" w:rsidR="00CF3D49" w:rsidRPr="00695E02" w:rsidRDefault="00CF3D49" w:rsidP="003279D8">
      <w:pPr>
        <w:numPr>
          <w:ilvl w:val="0"/>
          <w:numId w:val="26"/>
        </w:numPr>
        <w:spacing w:before="240" w:after="0" w:line="240" w:lineRule="auto"/>
        <w:ind w:left="142" w:right="168" w:firstLine="0"/>
        <w:contextualSpacing/>
        <w:mirrorIndents/>
        <w:jc w:val="both"/>
        <w:rPr>
          <w:rFonts w:ascii="Times New Roman" w:eastAsia="Times New Roman" w:hAnsi="Times New Roman" w:cs="Times New Roman"/>
          <w:b/>
          <w:sz w:val="24"/>
          <w:szCs w:val="24"/>
          <w:u w:val="single"/>
          <w:lang w:val="it-IT" w:eastAsia="it-IT"/>
        </w:rPr>
      </w:pPr>
      <w:r w:rsidRPr="00695E02">
        <w:rPr>
          <w:rFonts w:ascii="Times New Roman" w:eastAsia="Times New Roman" w:hAnsi="Times New Roman" w:cs="Times New Roman"/>
          <w:b/>
          <w:sz w:val="24"/>
          <w:szCs w:val="24"/>
          <w:u w:val="single"/>
          <w:lang w:val="it-IT" w:eastAsia="it-IT"/>
        </w:rPr>
        <w:t xml:space="preserve">un incendio </w:t>
      </w:r>
      <w:r w:rsidR="00F67A74" w:rsidRPr="00695E02">
        <w:rPr>
          <w:rFonts w:ascii="Times New Roman" w:eastAsia="Times New Roman" w:hAnsi="Times New Roman" w:cs="Times New Roman"/>
          <w:b/>
          <w:sz w:val="24"/>
          <w:szCs w:val="24"/>
          <w:u w:val="single"/>
          <w:lang w:val="it-IT" w:eastAsia="it-IT"/>
        </w:rPr>
        <w:t>sviluppato</w:t>
      </w:r>
      <w:r w:rsidRPr="00695E02">
        <w:rPr>
          <w:rFonts w:ascii="Times New Roman" w:eastAsia="Times New Roman" w:hAnsi="Times New Roman" w:cs="Times New Roman"/>
          <w:b/>
          <w:sz w:val="24"/>
          <w:szCs w:val="24"/>
          <w:u w:val="single"/>
          <w:lang w:val="it-IT" w:eastAsia="it-IT"/>
        </w:rPr>
        <w:t xml:space="preserve"> entro laboratori di chimica e/o biologia può provocare vapori e fumi tossici; in tal caso l’accesso a tali locali sarà assolutamente interdetto fino alla ventilazione e all’ispezione che potrà essere consentito esclusivamente a personale opportunamente e specificatamente addestrato se munito di autorespiratore.</w:t>
      </w:r>
    </w:p>
    <w:p w14:paraId="42ED7DD4" w14:textId="53CA0F9D" w:rsidR="00854B4D" w:rsidRPr="00695E02" w:rsidRDefault="00854B4D" w:rsidP="00E40A41">
      <w:pPr>
        <w:pStyle w:val="Titolo3"/>
        <w:numPr>
          <w:ilvl w:val="1"/>
          <w:numId w:val="66"/>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36" w:name="_Toc472417763"/>
      <w:bookmarkEnd w:id="35"/>
      <w:r w:rsidRPr="00695E02">
        <w:rPr>
          <w:rFonts w:ascii="Times New Roman" w:eastAsia="Times New Roman" w:hAnsi="Times New Roman" w:cs="Times New Roman"/>
          <w:color w:val="auto"/>
          <w:sz w:val="24"/>
          <w:szCs w:val="24"/>
          <w:lang w:val="it-IT" w:eastAsia="it-IT"/>
        </w:rPr>
        <w:t>Assistenza alle Persone diversamente abili</w:t>
      </w:r>
      <w:bookmarkEnd w:id="36"/>
    </w:p>
    <w:p w14:paraId="2C010562" w14:textId="77777777" w:rsidR="00854B4D" w:rsidRPr="00695E02" w:rsidRDefault="00854B4D"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Nell’edificio possono operare alcune persone con ridotte capacità motorie.</w:t>
      </w:r>
    </w:p>
    <w:p w14:paraId="3E385280" w14:textId="77777777" w:rsidR="00854B4D" w:rsidRPr="00695E02" w:rsidRDefault="00854B4D"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Generalmente le vie di fuga, in ogni piano dell’edificio, non presentano intralci tali da impedire il deflusso in caso di Emergenza. In particolare sui pianerottoli delle scale di emergenza (scale B, C, E) possono essere individuati “spazi calmi” per il temporaneo stazionamento di persone con difficoltà motorie.</w:t>
      </w:r>
    </w:p>
    <w:p w14:paraId="11C1C06F" w14:textId="77777777" w:rsidR="00854B4D" w:rsidRPr="00695E02" w:rsidRDefault="00854B4D"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Dalle uscite di piano, la presenza di scale, che devono essere percorse per raggiungere l’esterno, rende necessaria la collaborazione da parte degli Addetti alla Squadra di Gestione dell’Emergenza.</w:t>
      </w:r>
    </w:p>
    <w:p w14:paraId="0D791251" w14:textId="77777777" w:rsidR="00854B4D" w:rsidRPr="00695E02" w:rsidRDefault="00854B4D"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emergenza quindi gli Addetti, una volta completata l’evacuazione di loro competenza, dovranno prestare immediato soccorso alle persone disabili aiutandole a raggiungere i punti di ritrovo esterni all’edificio.</w:t>
      </w:r>
    </w:p>
    <w:p w14:paraId="6F59A3BC" w14:textId="0C0955A4" w:rsidR="00E179FC" w:rsidRPr="00695E02" w:rsidRDefault="00050B0B" w:rsidP="003279D8">
      <w:pPr>
        <w:pStyle w:val="Titolo3"/>
        <w:numPr>
          <w:ilvl w:val="1"/>
          <w:numId w:val="4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37" w:name="_Toc447876169"/>
      <w:bookmarkStart w:id="38" w:name="_Toc472417764"/>
      <w:r w:rsidRPr="00695E02">
        <w:rPr>
          <w:rFonts w:ascii="Times New Roman" w:eastAsia="Times New Roman" w:hAnsi="Times New Roman" w:cs="Times New Roman"/>
          <w:color w:val="auto"/>
          <w:sz w:val="24"/>
          <w:szCs w:val="24"/>
          <w:lang w:val="it-IT" w:eastAsia="it-IT"/>
        </w:rPr>
        <w:t>Gestione allarmi e Procedure di spegnimento con impianti automatici</w:t>
      </w:r>
      <w:bookmarkEnd w:id="37"/>
      <w:bookmarkEnd w:id="38"/>
    </w:p>
    <w:p w14:paraId="502D8C07" w14:textId="0BAA4A6E" w:rsidR="006C329A" w:rsidRPr="00695E02" w:rsidRDefault="006C329A" w:rsidP="003279D8">
      <w:pPr>
        <w:spacing w:after="0" w:line="240" w:lineRule="auto"/>
        <w:ind w:left="142" w:right="168"/>
        <w:contextualSpacing/>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La centralina principale è situata nella Sala </w:t>
      </w:r>
      <w:r w:rsidR="00805B45" w:rsidRPr="00695E02">
        <w:rPr>
          <w:rFonts w:ascii="Times New Roman" w:hAnsi="Times New Roman" w:cs="Times New Roman"/>
          <w:sz w:val="24"/>
          <w:szCs w:val="24"/>
          <w:lang w:val="it-IT" w:eastAsia="it-IT"/>
        </w:rPr>
        <w:t>del Presidio Tecnico</w:t>
      </w:r>
      <w:r w:rsidRPr="00695E02">
        <w:rPr>
          <w:rFonts w:ascii="Times New Roman" w:hAnsi="Times New Roman" w:cs="Times New Roman"/>
          <w:sz w:val="24"/>
          <w:szCs w:val="24"/>
          <w:lang w:val="it-IT" w:eastAsia="it-IT"/>
        </w:rPr>
        <w:t xml:space="preserve"> dell’Edificio principale, dove verranno visualizzati tutti gli eventi che avvengono in questo edificio, negli edifici esterni e nelle autorimesse.</w:t>
      </w:r>
    </w:p>
    <w:p w14:paraId="4C1E8537" w14:textId="6967C927" w:rsidR="00E179FC" w:rsidRPr="00695E02" w:rsidRDefault="006C329A"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Nell’edificio B4 si trova la centralina n°6 che gestisce solo gli eventi che avvengono negli edifici B2, B3, B4 e B5; tali eventi verranno visualizzati </w:t>
      </w:r>
      <w:r w:rsidR="00D95A2A" w:rsidRPr="00695E02">
        <w:rPr>
          <w:rFonts w:ascii="Times New Roman" w:hAnsi="Times New Roman" w:cs="Times New Roman"/>
          <w:sz w:val="24"/>
          <w:szCs w:val="24"/>
          <w:lang w:val="it-IT" w:eastAsia="it-IT"/>
        </w:rPr>
        <w:t xml:space="preserve">anche </w:t>
      </w:r>
      <w:r w:rsidRPr="00695E02">
        <w:rPr>
          <w:rFonts w:ascii="Times New Roman" w:hAnsi="Times New Roman" w:cs="Times New Roman"/>
          <w:sz w:val="24"/>
          <w:szCs w:val="24"/>
          <w:lang w:val="it-IT" w:eastAsia="it-IT"/>
        </w:rPr>
        <w:t>nella central</w:t>
      </w:r>
      <w:r w:rsidR="002E6D97"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principale.</w:t>
      </w:r>
    </w:p>
    <w:p w14:paraId="1AD9F86A" w14:textId="1C90473A" w:rsidR="006C329A" w:rsidRPr="00695E02" w:rsidRDefault="006C329A"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All’allarme </w:t>
      </w:r>
      <w:r w:rsidR="00805B45" w:rsidRPr="00695E02">
        <w:rPr>
          <w:rFonts w:ascii="Times New Roman" w:hAnsi="Times New Roman" w:cs="Times New Roman"/>
          <w:sz w:val="24"/>
          <w:szCs w:val="24"/>
          <w:lang w:val="it-IT" w:eastAsia="it-IT"/>
        </w:rPr>
        <w:t xml:space="preserve">fuoco </w:t>
      </w:r>
      <w:r w:rsidRPr="00695E02">
        <w:rPr>
          <w:rFonts w:ascii="Times New Roman" w:hAnsi="Times New Roman" w:cs="Times New Roman"/>
          <w:sz w:val="24"/>
          <w:szCs w:val="24"/>
          <w:lang w:val="it-IT" w:eastAsia="it-IT"/>
        </w:rPr>
        <w:t>di un singolo rivelatore compare la segnalazione nella central</w:t>
      </w:r>
      <w:r w:rsidR="00EB2CFA"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principale e parte un tempo di 5 minuti (tempo di reazione) al termine del quale si attiverà la segnalazione ottico/acustica, la chiusura delle porte tagliafuoco e la chiusura delle serrande tagliafuoco dell’ala del piano interessata dall’evento e del filtro scale adiacente. Se durante questo primo tempo si verifica un</w:t>
      </w:r>
      <w:r w:rsidR="00805B45" w:rsidRPr="00695E02">
        <w:rPr>
          <w:rFonts w:ascii="Times New Roman" w:hAnsi="Times New Roman" w:cs="Times New Roman"/>
          <w:sz w:val="24"/>
          <w:szCs w:val="24"/>
          <w:lang w:val="it-IT" w:eastAsia="it-IT"/>
        </w:rPr>
        <w:t xml:space="preserve"> </w:t>
      </w:r>
      <w:r w:rsidRPr="00695E02">
        <w:rPr>
          <w:rFonts w:ascii="Times New Roman" w:hAnsi="Times New Roman" w:cs="Times New Roman"/>
          <w:sz w:val="24"/>
          <w:szCs w:val="24"/>
          <w:lang w:val="it-IT" w:eastAsia="it-IT"/>
        </w:rPr>
        <w:t>altro evento di allarme nella stessa zona, le segnalazioni si attiveranno</w:t>
      </w:r>
      <w:r w:rsidR="008F7619" w:rsidRPr="00695E02">
        <w:rPr>
          <w:rFonts w:ascii="Times New Roman" w:hAnsi="Times New Roman" w:cs="Times New Roman"/>
          <w:sz w:val="24"/>
          <w:szCs w:val="24"/>
          <w:lang w:val="it-IT" w:eastAsia="it-IT"/>
        </w:rPr>
        <w:t xml:space="preserve"> </w:t>
      </w:r>
      <w:r w:rsidRPr="00695E02">
        <w:rPr>
          <w:rFonts w:ascii="Times New Roman" w:hAnsi="Times New Roman" w:cs="Times New Roman"/>
          <w:sz w:val="24"/>
          <w:szCs w:val="24"/>
          <w:lang w:val="it-IT" w:eastAsia="it-IT"/>
        </w:rPr>
        <w:t>immediatamente. L’evento di allarme che proviene da</w:t>
      </w:r>
      <w:r w:rsidR="00EB2CFA" w:rsidRPr="00695E02">
        <w:rPr>
          <w:rFonts w:ascii="Times New Roman" w:hAnsi="Times New Roman" w:cs="Times New Roman"/>
          <w:sz w:val="24"/>
          <w:szCs w:val="24"/>
          <w:lang w:val="it-IT" w:eastAsia="it-IT"/>
        </w:rPr>
        <w:t>i</w:t>
      </w:r>
      <w:r w:rsidRPr="00695E02">
        <w:rPr>
          <w:rFonts w:ascii="Times New Roman" w:hAnsi="Times New Roman" w:cs="Times New Roman"/>
          <w:sz w:val="24"/>
          <w:szCs w:val="24"/>
          <w:lang w:val="it-IT" w:eastAsia="it-IT"/>
        </w:rPr>
        <w:t xml:space="preserve"> corridoi che unisc</w:t>
      </w:r>
      <w:r w:rsidR="00EB2CFA" w:rsidRPr="00695E02">
        <w:rPr>
          <w:rFonts w:ascii="Times New Roman" w:hAnsi="Times New Roman" w:cs="Times New Roman"/>
          <w:sz w:val="24"/>
          <w:szCs w:val="24"/>
          <w:lang w:val="it-IT" w:eastAsia="it-IT"/>
        </w:rPr>
        <w:t>ono</w:t>
      </w:r>
      <w:r w:rsidRPr="00695E02">
        <w:rPr>
          <w:rFonts w:ascii="Times New Roman" w:hAnsi="Times New Roman" w:cs="Times New Roman"/>
          <w:sz w:val="24"/>
          <w:szCs w:val="24"/>
          <w:lang w:val="it-IT" w:eastAsia="it-IT"/>
        </w:rPr>
        <w:t xml:space="preserve"> l</w:t>
      </w:r>
      <w:r w:rsidR="00EB2CFA" w:rsidRPr="00695E02">
        <w:rPr>
          <w:rFonts w:ascii="Times New Roman" w:hAnsi="Times New Roman" w:cs="Times New Roman"/>
          <w:sz w:val="24"/>
          <w:szCs w:val="24"/>
          <w:lang w:val="it-IT" w:eastAsia="it-IT"/>
        </w:rPr>
        <w:t xml:space="preserve">e ali </w:t>
      </w:r>
      <w:r w:rsidRPr="00695E02">
        <w:rPr>
          <w:rFonts w:ascii="Times New Roman" w:hAnsi="Times New Roman" w:cs="Times New Roman"/>
          <w:sz w:val="24"/>
          <w:szCs w:val="24"/>
          <w:lang w:val="it-IT" w:eastAsia="it-IT"/>
        </w:rPr>
        <w:t xml:space="preserve">A B </w:t>
      </w:r>
      <w:r w:rsidR="00EB2CFA"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C</w:t>
      </w:r>
      <w:r w:rsidR="00EB2CFA" w:rsidRPr="00695E02">
        <w:rPr>
          <w:rFonts w:ascii="Times New Roman" w:hAnsi="Times New Roman" w:cs="Times New Roman"/>
          <w:sz w:val="24"/>
          <w:szCs w:val="24"/>
          <w:lang w:val="it-IT" w:eastAsia="it-IT"/>
        </w:rPr>
        <w:t>,</w:t>
      </w:r>
      <w:r w:rsidRPr="00695E02">
        <w:rPr>
          <w:rFonts w:ascii="Times New Roman" w:hAnsi="Times New Roman" w:cs="Times New Roman"/>
          <w:sz w:val="24"/>
          <w:szCs w:val="24"/>
          <w:lang w:val="it-IT" w:eastAsia="it-IT"/>
        </w:rPr>
        <w:t xml:space="preserve"> attiverà le segnalazioni in tutte le ali di quel piano.</w:t>
      </w:r>
    </w:p>
    <w:p w14:paraId="7146AFD9" w14:textId="7136192F"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Durante il primo tempo di 5 minuti (tempo di reazione), </w:t>
      </w:r>
      <w:r w:rsidR="00805B45" w:rsidRPr="00695E02">
        <w:rPr>
          <w:rFonts w:ascii="Times New Roman" w:hAnsi="Times New Roman" w:cs="Times New Roman"/>
          <w:sz w:val="24"/>
          <w:szCs w:val="24"/>
          <w:lang w:val="it-IT" w:eastAsia="it-IT"/>
        </w:rPr>
        <w:t xml:space="preserve">gli addetti alla squadra di Gestione delle Emergenze </w:t>
      </w:r>
      <w:r w:rsidRPr="00695E02">
        <w:rPr>
          <w:rFonts w:ascii="Times New Roman" w:hAnsi="Times New Roman" w:cs="Times New Roman"/>
          <w:sz w:val="24"/>
          <w:szCs w:val="24"/>
          <w:lang w:val="it-IT" w:eastAsia="it-IT"/>
        </w:rPr>
        <w:t>ha</w:t>
      </w:r>
      <w:r w:rsidR="00805B45" w:rsidRPr="00695E02">
        <w:rPr>
          <w:rFonts w:ascii="Times New Roman" w:hAnsi="Times New Roman" w:cs="Times New Roman"/>
          <w:sz w:val="24"/>
          <w:szCs w:val="24"/>
          <w:lang w:val="it-IT" w:eastAsia="it-IT"/>
        </w:rPr>
        <w:t>nno</w:t>
      </w:r>
      <w:r w:rsidRPr="00695E02">
        <w:rPr>
          <w:rFonts w:ascii="Times New Roman" w:hAnsi="Times New Roman" w:cs="Times New Roman"/>
          <w:sz w:val="24"/>
          <w:szCs w:val="24"/>
          <w:lang w:val="it-IT" w:eastAsia="it-IT"/>
        </w:rPr>
        <w:t xml:space="preserve"> la possibilità di resettare l’allarme se questo è risultato falso</w:t>
      </w:r>
      <w:r w:rsidR="006F60CB" w:rsidRPr="00695E02">
        <w:rPr>
          <w:rFonts w:ascii="Times New Roman" w:hAnsi="Times New Roman" w:cs="Times New Roman"/>
          <w:sz w:val="24"/>
          <w:szCs w:val="24"/>
          <w:lang w:val="it-IT" w:eastAsia="it-IT"/>
        </w:rPr>
        <w:t>,</w:t>
      </w:r>
      <w:r w:rsidRPr="00695E02">
        <w:rPr>
          <w:rFonts w:ascii="Times New Roman" w:hAnsi="Times New Roman" w:cs="Times New Roman"/>
          <w:sz w:val="24"/>
          <w:szCs w:val="24"/>
          <w:lang w:val="it-IT" w:eastAsia="it-IT"/>
        </w:rPr>
        <w:t xml:space="preserve"> e quindi fermare la procedura. Se, invece, l’operatore preme il tasto TACITAZIONE, si aggiungeranno altri 5 minuti (tempo di ricognizione) al tempo già iniziato. Per fermare la p</w:t>
      </w:r>
      <w:r w:rsidR="008F7619" w:rsidRPr="00695E02">
        <w:rPr>
          <w:rFonts w:ascii="Times New Roman" w:hAnsi="Times New Roman" w:cs="Times New Roman"/>
          <w:sz w:val="24"/>
          <w:szCs w:val="24"/>
          <w:lang w:val="it-IT" w:eastAsia="it-IT"/>
        </w:rPr>
        <w:t>r</w:t>
      </w:r>
      <w:r w:rsidRPr="00695E02">
        <w:rPr>
          <w:rFonts w:ascii="Times New Roman" w:hAnsi="Times New Roman" w:cs="Times New Roman"/>
          <w:sz w:val="24"/>
          <w:szCs w:val="24"/>
          <w:lang w:val="it-IT" w:eastAsia="it-IT"/>
        </w:rPr>
        <w:t>ocedura durante quest’ultimo tempo, bisognerà premere il tasto R</w:t>
      </w:r>
      <w:r w:rsidR="00805B45" w:rsidRPr="00695E02">
        <w:rPr>
          <w:rFonts w:ascii="Times New Roman" w:hAnsi="Times New Roman" w:cs="Times New Roman"/>
          <w:sz w:val="24"/>
          <w:szCs w:val="24"/>
          <w:lang w:val="it-IT" w:eastAsia="it-IT"/>
        </w:rPr>
        <w:t>IPRISTINO</w:t>
      </w:r>
      <w:r w:rsidRPr="00695E02">
        <w:rPr>
          <w:rFonts w:ascii="Times New Roman" w:hAnsi="Times New Roman" w:cs="Times New Roman"/>
          <w:sz w:val="24"/>
          <w:szCs w:val="24"/>
          <w:lang w:val="it-IT" w:eastAsia="it-IT"/>
        </w:rPr>
        <w:t>.</w:t>
      </w:r>
    </w:p>
    <w:p w14:paraId="48F195F8" w14:textId="09F134A8"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Se l’allarme è reale e se non viene fatta nessuna operazione nella centralina principale, dopo</w:t>
      </w:r>
      <w:r w:rsidR="008F7619" w:rsidRPr="00695E02">
        <w:rPr>
          <w:rFonts w:ascii="Times New Roman" w:hAnsi="Times New Roman" w:cs="Times New Roman"/>
          <w:sz w:val="24"/>
          <w:szCs w:val="24"/>
          <w:lang w:val="it-IT" w:eastAsia="it-IT"/>
        </w:rPr>
        <w:t xml:space="preserve"> </w:t>
      </w:r>
      <w:r w:rsidRPr="00695E02">
        <w:rPr>
          <w:rFonts w:ascii="Times New Roman" w:hAnsi="Times New Roman" w:cs="Times New Roman"/>
          <w:sz w:val="24"/>
          <w:szCs w:val="24"/>
          <w:lang w:val="it-IT" w:eastAsia="it-IT"/>
        </w:rPr>
        <w:t>un tempo di 10 minuti dalla prima segnalazione, si attiveranno automaticamente tutte le segnalazioni ottico/acustiche di tutti i piani dell’ala interessata dall’evento.</w:t>
      </w:r>
    </w:p>
    <w:p w14:paraId="1FCA5D6A" w14:textId="77777777" w:rsidR="00805B45" w:rsidRPr="00695E02" w:rsidRDefault="00805B45" w:rsidP="00805B45">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Tutti i pulsanti manuali attivano le segnalazioni istantaneamente.</w:t>
      </w:r>
    </w:p>
    <w:p w14:paraId="1A8D9554" w14:textId="057DBFA4"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lastRenderedPageBreak/>
        <w:t>Nel Presidio Tecnico è presente un pulsante di evacuazione generale che attiverà tutte le segnalazioni o</w:t>
      </w:r>
      <w:r w:rsidR="008F7619" w:rsidRPr="00695E02">
        <w:rPr>
          <w:rFonts w:ascii="Times New Roman" w:hAnsi="Times New Roman" w:cs="Times New Roman"/>
          <w:sz w:val="24"/>
          <w:szCs w:val="24"/>
          <w:lang w:val="it-IT" w:eastAsia="it-IT"/>
        </w:rPr>
        <w:t>t</w:t>
      </w:r>
      <w:r w:rsidRPr="00695E02">
        <w:rPr>
          <w:rFonts w:ascii="Times New Roman" w:hAnsi="Times New Roman" w:cs="Times New Roman"/>
          <w:sz w:val="24"/>
          <w:szCs w:val="24"/>
          <w:lang w:val="it-IT" w:eastAsia="it-IT"/>
        </w:rPr>
        <w:t>tico/acustiche e la diffusione sonora di tutto l’edificio, inoltre spegnerà tutte le UTA dell’impianto principale, che dovranno essere riarmate manualmente.</w:t>
      </w:r>
    </w:p>
    <w:p w14:paraId="615E1F17" w14:textId="26C4EE0E"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Gli eventi di allarme che provengono dalla Mensa, attiveranno le segnalazioni come negli altri piani con gli stessi tempi, inoltre bloccherà l’UTA di quella zona. Stessa modalità per gli eventi che p</w:t>
      </w:r>
      <w:r w:rsidR="008F7619" w:rsidRPr="00695E02">
        <w:rPr>
          <w:rFonts w:ascii="Times New Roman" w:hAnsi="Times New Roman" w:cs="Times New Roman"/>
          <w:sz w:val="24"/>
          <w:szCs w:val="24"/>
          <w:lang w:val="it-IT" w:eastAsia="it-IT"/>
        </w:rPr>
        <w:t>r</w:t>
      </w:r>
      <w:r w:rsidRPr="00695E02">
        <w:rPr>
          <w:rFonts w:ascii="Times New Roman" w:hAnsi="Times New Roman" w:cs="Times New Roman"/>
          <w:sz w:val="24"/>
          <w:szCs w:val="24"/>
          <w:lang w:val="it-IT" w:eastAsia="it-IT"/>
        </w:rPr>
        <w:t>ovengono dalla Biblioteca e per quelli che provengono dal piano -1.</w:t>
      </w:r>
    </w:p>
    <w:p w14:paraId="675B0284" w14:textId="0F7A71BA"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Nella Cucina sono presenti dei rivelatori di gas che, in allarme, </w:t>
      </w:r>
      <w:r w:rsidR="001427F3" w:rsidRPr="00695E02">
        <w:rPr>
          <w:rFonts w:ascii="Times New Roman" w:hAnsi="Times New Roman" w:cs="Times New Roman"/>
          <w:sz w:val="24"/>
          <w:szCs w:val="24"/>
          <w:lang w:val="it-IT" w:eastAsia="it-IT"/>
        </w:rPr>
        <w:t>immediatamente a</w:t>
      </w:r>
      <w:r w:rsidRPr="00695E02">
        <w:rPr>
          <w:rFonts w:ascii="Times New Roman" w:hAnsi="Times New Roman" w:cs="Times New Roman"/>
          <w:sz w:val="24"/>
          <w:szCs w:val="24"/>
          <w:lang w:val="it-IT" w:eastAsia="it-IT"/>
        </w:rPr>
        <w:t>ttiveranno le segnalazioni ottico/acustiche d</w:t>
      </w:r>
      <w:r w:rsidR="005945BC" w:rsidRPr="00695E02">
        <w:rPr>
          <w:rFonts w:ascii="Times New Roman" w:hAnsi="Times New Roman" w:cs="Times New Roman"/>
          <w:sz w:val="24"/>
          <w:szCs w:val="24"/>
          <w:lang w:val="it-IT" w:eastAsia="it-IT"/>
        </w:rPr>
        <w:t>ella zona</w:t>
      </w:r>
      <w:r w:rsidRPr="00695E02">
        <w:rPr>
          <w:rFonts w:ascii="Times New Roman" w:hAnsi="Times New Roman" w:cs="Times New Roman"/>
          <w:sz w:val="24"/>
          <w:szCs w:val="24"/>
          <w:lang w:val="it-IT" w:eastAsia="it-IT"/>
        </w:rPr>
        <w:t>, sganceranno le serrande della Cucina e</w:t>
      </w:r>
      <w:r w:rsidR="006F60CB" w:rsidRPr="00695E02">
        <w:rPr>
          <w:rFonts w:ascii="Times New Roman" w:hAnsi="Times New Roman" w:cs="Times New Roman"/>
          <w:sz w:val="24"/>
          <w:szCs w:val="24"/>
          <w:lang w:val="it-IT" w:eastAsia="it-IT"/>
        </w:rPr>
        <w:t xml:space="preserve"> </w:t>
      </w:r>
      <w:r w:rsidR="001427F3" w:rsidRPr="00695E02">
        <w:rPr>
          <w:rFonts w:ascii="Times New Roman" w:hAnsi="Times New Roman" w:cs="Times New Roman"/>
          <w:sz w:val="24"/>
          <w:szCs w:val="24"/>
          <w:lang w:val="it-IT" w:eastAsia="it-IT"/>
        </w:rPr>
        <w:t xml:space="preserve">chiuderanno </w:t>
      </w:r>
      <w:r w:rsidRPr="00695E02">
        <w:rPr>
          <w:rFonts w:ascii="Times New Roman" w:hAnsi="Times New Roman" w:cs="Times New Roman"/>
          <w:sz w:val="24"/>
          <w:szCs w:val="24"/>
          <w:lang w:val="it-IT" w:eastAsia="it-IT"/>
        </w:rPr>
        <w:t>l’elettrovalvola di intercettazione gas</w:t>
      </w:r>
      <w:r w:rsidR="00EB2CFA" w:rsidRPr="00695E02">
        <w:rPr>
          <w:rFonts w:ascii="Times New Roman" w:hAnsi="Times New Roman" w:cs="Times New Roman"/>
          <w:sz w:val="24"/>
          <w:szCs w:val="24"/>
          <w:lang w:val="it-IT" w:eastAsia="it-IT"/>
        </w:rPr>
        <w:t>. Quest’ultima</w:t>
      </w:r>
      <w:r w:rsidRPr="00695E02">
        <w:rPr>
          <w:rFonts w:ascii="Times New Roman" w:hAnsi="Times New Roman" w:cs="Times New Roman"/>
          <w:sz w:val="24"/>
          <w:szCs w:val="24"/>
          <w:lang w:val="it-IT" w:eastAsia="it-IT"/>
        </w:rPr>
        <w:t xml:space="preserve"> si riarmerà automaticamente solo dopo aver fatto un RESET nella central</w:t>
      </w:r>
      <w:r w:rsidR="00EB2CFA"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principale.</w:t>
      </w:r>
    </w:p>
    <w:p w14:paraId="786053AE" w14:textId="3265D97B" w:rsidR="00CE4889" w:rsidRPr="00695E02" w:rsidRDefault="00CE488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La chiusura di ogni singola serranda tagliafuoco sarà segnalata in centralina principale attraverso la visualizzazione della sua </w:t>
      </w:r>
      <w:r w:rsidR="005945BC" w:rsidRPr="00695E02">
        <w:rPr>
          <w:rFonts w:ascii="Times New Roman" w:hAnsi="Times New Roman" w:cs="Times New Roman"/>
          <w:sz w:val="24"/>
          <w:szCs w:val="24"/>
          <w:lang w:val="it-IT" w:eastAsia="it-IT"/>
        </w:rPr>
        <w:t>identificazione</w:t>
      </w:r>
      <w:r w:rsidRPr="00695E02">
        <w:rPr>
          <w:rFonts w:ascii="Times New Roman" w:hAnsi="Times New Roman" w:cs="Times New Roman"/>
          <w:sz w:val="24"/>
          <w:szCs w:val="24"/>
          <w:lang w:val="it-IT" w:eastAsia="it-IT"/>
        </w:rPr>
        <w:t xml:space="preserve"> ed il suono del cicalino.</w:t>
      </w:r>
    </w:p>
    <w:p w14:paraId="5447D7F9" w14:textId="03E5C33C" w:rsidR="00CE4889" w:rsidRPr="00695E02" w:rsidRDefault="008F761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Nell’Edificio pri</w:t>
      </w:r>
      <w:r w:rsidR="00CE4889" w:rsidRPr="00695E02">
        <w:rPr>
          <w:rFonts w:ascii="Times New Roman" w:hAnsi="Times New Roman" w:cs="Times New Roman"/>
          <w:sz w:val="24"/>
          <w:szCs w:val="24"/>
          <w:lang w:val="it-IT" w:eastAsia="it-IT"/>
        </w:rPr>
        <w:t>n</w:t>
      </w:r>
      <w:r w:rsidRPr="00695E02">
        <w:rPr>
          <w:rFonts w:ascii="Times New Roman" w:hAnsi="Times New Roman" w:cs="Times New Roman"/>
          <w:sz w:val="24"/>
          <w:szCs w:val="24"/>
          <w:lang w:val="it-IT" w:eastAsia="it-IT"/>
        </w:rPr>
        <w:t>c</w:t>
      </w:r>
      <w:r w:rsidR="00CE4889" w:rsidRPr="00695E02">
        <w:rPr>
          <w:rFonts w:ascii="Times New Roman" w:hAnsi="Times New Roman" w:cs="Times New Roman"/>
          <w:sz w:val="24"/>
          <w:szCs w:val="24"/>
          <w:lang w:val="it-IT" w:eastAsia="it-IT"/>
        </w:rPr>
        <w:t>ipale sono presenti 4 centrali</w:t>
      </w:r>
      <w:r w:rsidRPr="00695E02">
        <w:rPr>
          <w:rFonts w:ascii="Times New Roman" w:hAnsi="Times New Roman" w:cs="Times New Roman"/>
          <w:sz w:val="24"/>
          <w:szCs w:val="24"/>
          <w:lang w:val="it-IT" w:eastAsia="it-IT"/>
        </w:rPr>
        <w:t>ne</w:t>
      </w:r>
      <w:r w:rsidR="00CE4889" w:rsidRPr="00695E02">
        <w:rPr>
          <w:rFonts w:ascii="Times New Roman" w:hAnsi="Times New Roman" w:cs="Times New Roman"/>
          <w:sz w:val="24"/>
          <w:szCs w:val="24"/>
          <w:lang w:val="it-IT" w:eastAsia="it-IT"/>
        </w:rPr>
        <w:t xml:space="preserve"> di spegnimento che verranno attivate, dalla </w:t>
      </w:r>
      <w:r w:rsidRPr="00695E02">
        <w:rPr>
          <w:rFonts w:ascii="Times New Roman" w:hAnsi="Times New Roman" w:cs="Times New Roman"/>
          <w:sz w:val="24"/>
          <w:szCs w:val="24"/>
          <w:lang w:val="it-IT" w:eastAsia="it-IT"/>
        </w:rPr>
        <w:t>central</w:t>
      </w:r>
      <w:r w:rsidR="00D54910" w:rsidRPr="00695E02">
        <w:rPr>
          <w:rFonts w:ascii="Times New Roman" w:hAnsi="Times New Roman" w:cs="Times New Roman"/>
          <w:sz w:val="24"/>
          <w:szCs w:val="24"/>
          <w:lang w:val="it-IT" w:eastAsia="it-IT"/>
        </w:rPr>
        <w:t>e</w:t>
      </w:r>
      <w:r w:rsidR="00CE4889" w:rsidRPr="00695E02">
        <w:rPr>
          <w:rFonts w:ascii="Times New Roman" w:hAnsi="Times New Roman" w:cs="Times New Roman"/>
          <w:sz w:val="24"/>
          <w:szCs w:val="24"/>
          <w:lang w:val="it-IT" w:eastAsia="it-IT"/>
        </w:rPr>
        <w:t xml:space="preserve"> rivelazione incendio</w:t>
      </w:r>
      <w:r w:rsidRPr="00695E02">
        <w:rPr>
          <w:rFonts w:ascii="Times New Roman" w:hAnsi="Times New Roman" w:cs="Times New Roman"/>
          <w:sz w:val="24"/>
          <w:szCs w:val="24"/>
          <w:lang w:val="it-IT" w:eastAsia="it-IT"/>
        </w:rPr>
        <w:t>, soltanto quando ci sarà l’allarme di almeno 2 rivelatori del</w:t>
      </w:r>
      <w:r w:rsidR="00695E02">
        <w:rPr>
          <w:rFonts w:ascii="Times New Roman" w:hAnsi="Times New Roman" w:cs="Times New Roman"/>
          <w:sz w:val="24"/>
          <w:szCs w:val="24"/>
          <w:lang w:val="it-IT" w:eastAsia="it-IT"/>
        </w:rPr>
        <w:t>la</w:t>
      </w:r>
      <w:r w:rsidRPr="00695E02">
        <w:rPr>
          <w:rFonts w:ascii="Times New Roman" w:hAnsi="Times New Roman" w:cs="Times New Roman"/>
          <w:sz w:val="24"/>
          <w:szCs w:val="24"/>
          <w:lang w:val="it-IT" w:eastAsia="it-IT"/>
        </w:rPr>
        <w:t xml:space="preserve"> </w:t>
      </w:r>
      <w:r w:rsidR="005945BC" w:rsidRPr="00695E02">
        <w:rPr>
          <w:rFonts w:ascii="Times New Roman" w:hAnsi="Times New Roman" w:cs="Times New Roman"/>
          <w:sz w:val="24"/>
          <w:szCs w:val="24"/>
          <w:lang w:val="it-IT" w:eastAsia="it-IT"/>
        </w:rPr>
        <w:t>zona</w:t>
      </w:r>
      <w:r w:rsidRPr="00695E02">
        <w:rPr>
          <w:rFonts w:ascii="Times New Roman" w:hAnsi="Times New Roman" w:cs="Times New Roman"/>
          <w:sz w:val="24"/>
          <w:szCs w:val="24"/>
          <w:lang w:val="it-IT" w:eastAsia="it-IT"/>
        </w:rPr>
        <w:t xml:space="preserve"> interessat</w:t>
      </w:r>
      <w:r w:rsidR="005945BC" w:rsidRPr="00695E02">
        <w:rPr>
          <w:rFonts w:ascii="Times New Roman" w:hAnsi="Times New Roman" w:cs="Times New Roman"/>
          <w:sz w:val="24"/>
          <w:szCs w:val="24"/>
          <w:lang w:val="it-IT" w:eastAsia="it-IT"/>
        </w:rPr>
        <w:t>a</w:t>
      </w:r>
      <w:r w:rsidRPr="00695E02">
        <w:rPr>
          <w:rFonts w:ascii="Times New Roman" w:hAnsi="Times New Roman" w:cs="Times New Roman"/>
          <w:sz w:val="24"/>
          <w:szCs w:val="24"/>
          <w:lang w:val="it-IT" w:eastAsia="it-IT"/>
        </w:rPr>
        <w:t>; la procedura di spegnimento sarà gestita dalla singola centralina di spegnimento. Dopo 4 minuti dalla scarica avvenuta, si attiverà l’estrattore d’aria presente nel locale; per tacitare le sirene e per resettare, bisognerà agire nella singola centralina. Inoltre gli stati di tali centrali verranno riportati nella central</w:t>
      </w:r>
      <w:r w:rsidR="00D54910"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rivelazione incendio principale.</w:t>
      </w:r>
    </w:p>
    <w:p w14:paraId="6951AA4C" w14:textId="25B8B9EC" w:rsidR="008F7619" w:rsidRPr="00695E02" w:rsidRDefault="008F7619" w:rsidP="003279D8">
      <w:pPr>
        <w:spacing w:before="240" w:after="0" w:line="240" w:lineRule="auto"/>
        <w:ind w:left="142" w:right="168"/>
        <w:mirrorIndents/>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Gli allarmi GUASTO della central</w:t>
      </w:r>
      <w:r w:rsidR="00D54910" w:rsidRPr="00695E02">
        <w:rPr>
          <w:rFonts w:ascii="Times New Roman" w:hAnsi="Times New Roman" w:cs="Times New Roman"/>
          <w:sz w:val="24"/>
          <w:szCs w:val="24"/>
          <w:lang w:val="it-IT" w:eastAsia="it-IT"/>
        </w:rPr>
        <w:t>e</w:t>
      </w:r>
      <w:r w:rsidRPr="00695E02">
        <w:rPr>
          <w:rFonts w:ascii="Times New Roman" w:hAnsi="Times New Roman" w:cs="Times New Roman"/>
          <w:sz w:val="24"/>
          <w:szCs w:val="24"/>
          <w:lang w:val="it-IT" w:eastAsia="it-IT"/>
        </w:rPr>
        <w:t xml:space="preserve"> principale </w:t>
      </w:r>
      <w:r w:rsidRPr="00695E02">
        <w:rPr>
          <w:rFonts w:ascii="Times New Roman" w:hAnsi="Times New Roman" w:cs="Times New Roman"/>
          <w:b/>
          <w:sz w:val="24"/>
          <w:szCs w:val="24"/>
          <w:u w:val="single"/>
          <w:lang w:val="it-IT" w:eastAsia="it-IT"/>
        </w:rPr>
        <w:t>non devono mai essere cancellati</w:t>
      </w:r>
      <w:r w:rsidRPr="00695E02">
        <w:rPr>
          <w:rFonts w:ascii="Times New Roman" w:hAnsi="Times New Roman" w:cs="Times New Roman"/>
          <w:sz w:val="24"/>
          <w:szCs w:val="24"/>
          <w:lang w:val="it-IT" w:eastAsia="it-IT"/>
        </w:rPr>
        <w:t>.</w:t>
      </w:r>
    </w:p>
    <w:p w14:paraId="79B4E233" w14:textId="77777777" w:rsidR="00EC0CB4" w:rsidRPr="00695E02" w:rsidRDefault="00EC0CB4" w:rsidP="003279D8">
      <w:pPr>
        <w:ind w:left="142" w:right="168"/>
        <w:mirrorIndents/>
        <w:jc w:val="both"/>
        <w:rPr>
          <w:rFonts w:ascii="Times New Roman" w:eastAsiaTheme="majorEastAsia" w:hAnsi="Times New Roman" w:cs="Times New Roman"/>
          <w:b/>
          <w:bCs/>
          <w:sz w:val="24"/>
          <w:szCs w:val="24"/>
          <w:lang w:val="it-IT"/>
        </w:rPr>
      </w:pPr>
      <w:r w:rsidRPr="00695E02">
        <w:rPr>
          <w:rFonts w:ascii="Times New Roman" w:hAnsi="Times New Roman" w:cs="Times New Roman"/>
          <w:sz w:val="24"/>
          <w:szCs w:val="24"/>
          <w:lang w:val="it-IT"/>
        </w:rPr>
        <w:br w:type="page"/>
      </w:r>
    </w:p>
    <w:p w14:paraId="3D1540FB" w14:textId="2DE9B441" w:rsidR="0003212A" w:rsidRPr="00695E02" w:rsidRDefault="0003212A" w:rsidP="003279D8">
      <w:pPr>
        <w:pStyle w:val="Titolo3"/>
        <w:numPr>
          <w:ilvl w:val="1"/>
          <w:numId w:val="40"/>
        </w:numPr>
        <w:spacing w:before="240" w:line="240" w:lineRule="auto"/>
        <w:ind w:left="142" w:right="168" w:firstLine="0"/>
        <w:contextualSpacing/>
        <w:mirrorIndents/>
        <w:jc w:val="both"/>
        <w:rPr>
          <w:rFonts w:ascii="Times New Roman" w:eastAsia="Arial" w:hAnsi="Times New Roman" w:cs="Times New Roman"/>
          <w:color w:val="auto"/>
          <w:sz w:val="24"/>
          <w:szCs w:val="24"/>
          <w:lang w:val="it-IT"/>
        </w:rPr>
      </w:pPr>
      <w:bookmarkStart w:id="39" w:name="_Toc472417765"/>
      <w:r w:rsidRPr="00695E02">
        <w:rPr>
          <w:rFonts w:ascii="Times New Roman" w:hAnsi="Times New Roman" w:cs="Times New Roman"/>
          <w:color w:val="auto"/>
          <w:sz w:val="24"/>
          <w:szCs w:val="24"/>
          <w:lang w:val="it-IT"/>
        </w:rPr>
        <w:lastRenderedPageBreak/>
        <w:t>Come effettuare una chiamata al</w:t>
      </w:r>
      <w:r w:rsidRPr="00695E02">
        <w:rPr>
          <w:rFonts w:ascii="Times New Roman" w:hAnsi="Times New Roman" w:cs="Times New Roman"/>
          <w:color w:val="auto"/>
          <w:spacing w:val="-13"/>
          <w:sz w:val="24"/>
          <w:szCs w:val="24"/>
          <w:lang w:val="it-IT"/>
        </w:rPr>
        <w:t xml:space="preserve"> </w:t>
      </w:r>
      <w:r w:rsidRPr="00695E02">
        <w:rPr>
          <w:rFonts w:ascii="Times New Roman" w:hAnsi="Times New Roman" w:cs="Times New Roman"/>
          <w:color w:val="auto"/>
          <w:sz w:val="24"/>
          <w:szCs w:val="24"/>
          <w:lang w:val="it-IT"/>
        </w:rPr>
        <w:t>115</w:t>
      </w:r>
      <w:bookmarkEnd w:id="39"/>
    </w:p>
    <w:p w14:paraId="31FB3DB9" w14:textId="1D45382A" w:rsidR="0003212A" w:rsidRPr="00695E02" w:rsidRDefault="0003212A"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 comunicano ai Vigili del Fuoco tutte le informazioni utili alla gestione dell’emergenza:</w:t>
      </w:r>
    </w:p>
    <w:p w14:paraId="0E7BAAE4" w14:textId="77777777" w:rsidR="0003212A" w:rsidRPr="00695E02" w:rsidRDefault="0003212A" w:rsidP="0006551F">
      <w:pPr>
        <w:numPr>
          <w:ilvl w:val="0"/>
          <w:numId w:val="38"/>
        </w:numPr>
        <w:tabs>
          <w:tab w:val="clear" w:pos="360"/>
          <w:tab w:val="num" w:pos="-207"/>
          <w:tab w:val="num" w:pos="720"/>
        </w:tabs>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tipologia di incendio, materiali coinvolti;</w:t>
      </w:r>
    </w:p>
    <w:p w14:paraId="5579CBC0" w14:textId="77777777" w:rsidR="00137708" w:rsidRPr="00695E02" w:rsidRDefault="0003212A" w:rsidP="0006551F">
      <w:pPr>
        <w:numPr>
          <w:ilvl w:val="0"/>
          <w:numId w:val="38"/>
        </w:numPr>
        <w:tabs>
          <w:tab w:val="clear" w:pos="360"/>
          <w:tab w:val="num" w:pos="153"/>
        </w:tabs>
        <w:spacing w:after="0" w:line="240" w:lineRule="auto"/>
        <w:ind w:left="142" w:right="168" w:firstLine="0"/>
        <w:mirrorIndents/>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localizzazione pulsanti di sgancio</w:t>
      </w:r>
      <w:r w:rsidR="008B1EBB" w:rsidRPr="00695E02">
        <w:rPr>
          <w:rFonts w:ascii="Times New Roman" w:eastAsia="Times New Roman" w:hAnsi="Times New Roman" w:cs="Times New Roman"/>
          <w:sz w:val="24"/>
          <w:szCs w:val="24"/>
          <w:lang w:val="it-IT" w:eastAsia="it-IT"/>
        </w:rPr>
        <w:t xml:space="preserve"> (di fronte ingresso secondario al secondo piano)</w:t>
      </w:r>
      <w:r w:rsidRPr="00695E02">
        <w:rPr>
          <w:rFonts w:ascii="Times New Roman" w:eastAsia="Times New Roman" w:hAnsi="Times New Roman" w:cs="Times New Roman"/>
          <w:sz w:val="24"/>
          <w:szCs w:val="24"/>
          <w:lang w:val="it-IT" w:eastAsia="it-IT"/>
        </w:rPr>
        <w:t>;</w:t>
      </w:r>
    </w:p>
    <w:p w14:paraId="3957A7A6" w14:textId="444282C7" w:rsidR="0003212A" w:rsidRPr="00695E02" w:rsidRDefault="00D97758" w:rsidP="003919EA">
      <w:pPr>
        <w:spacing w:before="240" w:after="0" w:line="240" w:lineRule="auto"/>
        <w:ind w:left="142" w:right="170"/>
        <w:mirrorIndents/>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napToGrid w:val="0"/>
          <w:sz w:val="0"/>
          <w:szCs w:val="0"/>
          <w:u w:color="000000"/>
          <w:bdr w:val="none" w:sz="0" w:space="0" w:color="000000"/>
          <w:shd w:val="clear" w:color="000000" w:fill="000000"/>
          <w:lang w:val="x-none" w:eastAsia="x-none" w:bidi="x-none"/>
        </w:rPr>
        <w:t xml:space="preserve"> </w:t>
      </w:r>
      <w:r w:rsidRPr="00695E02">
        <w:rPr>
          <w:rFonts w:ascii="Times New Roman" w:eastAsia="Times New Roman" w:hAnsi="Times New Roman" w:cs="Times New Roman"/>
          <w:noProof/>
          <w:sz w:val="24"/>
          <w:szCs w:val="24"/>
          <w:lang w:val="it-IT" w:eastAsia="it-IT"/>
        </w:rPr>
        <w:drawing>
          <wp:inline distT="0" distB="0" distL="0" distR="0" wp14:anchorId="09FD9936" wp14:editId="433336A9">
            <wp:extent cx="6638272" cy="3729162"/>
            <wp:effectExtent l="0" t="0" r="0" b="5080"/>
            <wp:docPr id="4" name="Picture 4" descr="\\filesrv-staff.sissa.it\tbigia\Desktop\WP_20160427_10_57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rv-staff.sissa.it\tbigia\Desktop\WP_20160427_10_57_54_Pr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5064" cy="3727360"/>
                    </a:xfrm>
                    <a:prstGeom prst="rect">
                      <a:avLst/>
                    </a:prstGeom>
                    <a:noFill/>
                    <a:ln>
                      <a:noFill/>
                    </a:ln>
                  </pic:spPr>
                </pic:pic>
              </a:graphicData>
            </a:graphic>
          </wp:inline>
        </w:drawing>
      </w:r>
    </w:p>
    <w:p w14:paraId="72C75555" w14:textId="77777777" w:rsidR="0003212A" w:rsidRPr="00695E02" w:rsidRDefault="0003212A" w:rsidP="006D540A">
      <w:pPr>
        <w:numPr>
          <w:ilvl w:val="0"/>
          <w:numId w:val="38"/>
        </w:numPr>
        <w:tabs>
          <w:tab w:val="clear" w:pos="360"/>
          <w:tab w:val="num" w:pos="-207"/>
          <w:tab w:val="num" w:pos="720"/>
        </w:tabs>
        <w:spacing w:before="240" w:after="0" w:line="240" w:lineRule="auto"/>
        <w:ind w:left="0"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ubicazione depositi di liquidi combustibili, gas infiammabili, sostanze pericolose;</w:t>
      </w:r>
    </w:p>
    <w:p w14:paraId="64218966" w14:textId="77777777" w:rsidR="0003212A" w:rsidRPr="00695E02" w:rsidRDefault="0003212A" w:rsidP="0006551F">
      <w:pPr>
        <w:numPr>
          <w:ilvl w:val="0"/>
          <w:numId w:val="38"/>
        </w:numPr>
        <w:tabs>
          <w:tab w:val="clear" w:pos="360"/>
          <w:tab w:val="num" w:pos="-207"/>
          <w:tab w:val="num" w:pos="720"/>
        </w:tabs>
        <w:spacing w:before="240" w:after="0" w:line="240" w:lineRule="auto"/>
        <w:ind w:left="0"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presenza nell’area interessata dall’incendio di serbatoi in pressione (bombole, estintori a CO</w:t>
      </w:r>
      <w:r w:rsidRPr="00695E02">
        <w:rPr>
          <w:rFonts w:ascii="Times New Roman" w:eastAsia="Times New Roman" w:hAnsi="Times New Roman" w:cs="Times New Roman"/>
          <w:sz w:val="24"/>
          <w:szCs w:val="24"/>
          <w:vertAlign w:val="subscript"/>
          <w:lang w:val="it-IT" w:eastAsia="it-IT"/>
        </w:rPr>
        <w:t>2</w:t>
      </w:r>
      <w:r w:rsidRPr="00695E02">
        <w:rPr>
          <w:rFonts w:ascii="Times New Roman" w:eastAsia="Times New Roman" w:hAnsi="Times New Roman" w:cs="Times New Roman"/>
          <w:sz w:val="24"/>
          <w:szCs w:val="24"/>
          <w:lang w:val="it-IT" w:eastAsia="it-IT"/>
        </w:rPr>
        <w:t>, ecc.);</w:t>
      </w:r>
    </w:p>
    <w:p w14:paraId="75A10111" w14:textId="77777777" w:rsidR="0003212A" w:rsidRPr="00695E02" w:rsidRDefault="0003212A" w:rsidP="0006551F">
      <w:pPr>
        <w:numPr>
          <w:ilvl w:val="0"/>
          <w:numId w:val="38"/>
        </w:numPr>
        <w:tabs>
          <w:tab w:val="clear" w:pos="360"/>
          <w:tab w:val="num" w:pos="-207"/>
          <w:tab w:val="num" w:pos="720"/>
        </w:tabs>
        <w:spacing w:before="240" w:after="0" w:line="240" w:lineRule="auto"/>
        <w:ind w:left="0"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ubicazione attacco per autopompa;</w:t>
      </w:r>
    </w:p>
    <w:p w14:paraId="4760311D" w14:textId="3D6ECC2E" w:rsidR="00EC0CB4" w:rsidRPr="00695E02" w:rsidRDefault="0003212A" w:rsidP="0006551F">
      <w:pPr>
        <w:numPr>
          <w:ilvl w:val="0"/>
          <w:numId w:val="38"/>
        </w:numPr>
        <w:tabs>
          <w:tab w:val="clear" w:pos="360"/>
          <w:tab w:val="num" w:pos="-207"/>
          <w:tab w:val="num" w:pos="720"/>
        </w:tabs>
        <w:spacing w:before="240" w:after="0" w:line="240" w:lineRule="auto"/>
        <w:ind w:left="0" w:right="168" w:firstLine="0"/>
        <w:contextualSpacing/>
        <w:mirrorIndents/>
        <w:jc w:val="both"/>
        <w:rPr>
          <w:rFonts w:ascii="Times New Roman" w:eastAsia="Times New Roman" w:hAnsi="Times New Roman" w:cs="Times New Roman"/>
          <w:b/>
          <w:bCs/>
          <w:i/>
          <w:iCs/>
          <w:sz w:val="28"/>
          <w:szCs w:val="28"/>
          <w:lang w:val="it-IT" w:eastAsia="it-IT"/>
        </w:rPr>
      </w:pPr>
      <w:r w:rsidRPr="00695E02">
        <w:rPr>
          <w:rFonts w:ascii="Times New Roman" w:eastAsia="Times New Roman" w:hAnsi="Times New Roman" w:cs="Times New Roman"/>
          <w:sz w:val="24"/>
          <w:szCs w:val="24"/>
          <w:lang w:val="it-IT" w:eastAsia="it-IT"/>
        </w:rPr>
        <w:t>interventi effettuati.</w:t>
      </w:r>
      <w:bookmarkStart w:id="40" w:name="_Toc447876170"/>
      <w:r w:rsidR="00EC0CB4" w:rsidRPr="00695E02">
        <w:rPr>
          <w:rFonts w:ascii="Times New Roman" w:hAnsi="Times New Roman" w:cs="Times New Roman"/>
        </w:rPr>
        <w:br w:type="page"/>
      </w:r>
    </w:p>
    <w:p w14:paraId="77CC9D29" w14:textId="5F791CCC" w:rsidR="00512831" w:rsidRPr="00695E02" w:rsidRDefault="00512831" w:rsidP="00404F86">
      <w:pPr>
        <w:pStyle w:val="Titolo2"/>
        <w:numPr>
          <w:ilvl w:val="0"/>
          <w:numId w:val="10"/>
        </w:numPr>
        <w:spacing w:after="0"/>
        <w:ind w:right="168"/>
        <w:contextualSpacing/>
        <w:mirrorIndents/>
        <w:jc w:val="both"/>
        <w:rPr>
          <w:rFonts w:ascii="Times New Roman" w:hAnsi="Times New Roman"/>
        </w:rPr>
      </w:pPr>
      <w:bookmarkStart w:id="41" w:name="_Toc472417766"/>
      <w:r w:rsidRPr="00695E02">
        <w:rPr>
          <w:rFonts w:ascii="Times New Roman" w:hAnsi="Times New Roman"/>
        </w:rPr>
        <w:lastRenderedPageBreak/>
        <w:t>Allarme dei Rilevatori di Sotto-ossigenazione e di Sovra-ossigenazione nel normale orario di lavoro</w:t>
      </w:r>
      <w:bookmarkEnd w:id="41"/>
    </w:p>
    <w:p w14:paraId="7FB62148" w14:textId="0D86C14C" w:rsidR="00512831" w:rsidRPr="00695E02" w:rsidRDefault="00512831"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caso di attivazione dei RILEVATORI di CO2 (sotto-ossigenazione) e O2 (sovra-ossigenazione) installati nei laboratori viene rimandato l’allarme nel corridoio attraverso segnalatori ottici e </w:t>
      </w:r>
      <w:r w:rsidR="0078177E" w:rsidRPr="00695E02">
        <w:rPr>
          <w:rFonts w:ascii="Times New Roman" w:eastAsia="Times New Roman" w:hAnsi="Times New Roman" w:cs="Times New Roman"/>
          <w:sz w:val="24"/>
          <w:szCs w:val="24"/>
          <w:lang w:val="it-IT" w:eastAsia="it-IT"/>
        </w:rPr>
        <w:t>acustici</w:t>
      </w:r>
      <w:r w:rsidR="006F20D3" w:rsidRPr="00695E02">
        <w:rPr>
          <w:rFonts w:ascii="Times New Roman" w:eastAsia="Times New Roman" w:hAnsi="Times New Roman" w:cs="Times New Roman"/>
          <w:sz w:val="24"/>
          <w:szCs w:val="24"/>
          <w:lang w:val="it-IT" w:eastAsia="it-IT"/>
        </w:rPr>
        <w:t xml:space="preserve"> u</w:t>
      </w:r>
      <w:r w:rsidRPr="00695E02">
        <w:rPr>
          <w:rFonts w:ascii="Times New Roman" w:eastAsia="Times New Roman" w:hAnsi="Times New Roman" w:cs="Times New Roman"/>
          <w:sz w:val="24"/>
          <w:szCs w:val="24"/>
          <w:lang w:val="it-IT" w:eastAsia="it-IT"/>
        </w:rPr>
        <w:t xml:space="preserve">bicati sopra la porta della stanza interessata; il livello sonoro dell’impianto di diffusione sonora è tale da essere percepito in tutto l’ambiente di lavoro </w:t>
      </w:r>
      <w:proofErr w:type="spellStart"/>
      <w:r w:rsidRPr="00695E02">
        <w:rPr>
          <w:rFonts w:ascii="Times New Roman" w:eastAsia="Times New Roman" w:hAnsi="Times New Roman" w:cs="Times New Roman"/>
          <w:sz w:val="24"/>
          <w:szCs w:val="24"/>
          <w:lang w:val="it-IT" w:eastAsia="it-IT"/>
        </w:rPr>
        <w:t>compartimentato</w:t>
      </w:r>
      <w:proofErr w:type="spellEnd"/>
      <w:r w:rsidRPr="00695E02">
        <w:rPr>
          <w:rFonts w:ascii="Times New Roman" w:eastAsia="Times New Roman" w:hAnsi="Times New Roman" w:cs="Times New Roman"/>
          <w:sz w:val="24"/>
          <w:szCs w:val="24"/>
          <w:lang w:val="it-IT" w:eastAsia="it-IT"/>
        </w:rPr>
        <w:t>.</w:t>
      </w:r>
    </w:p>
    <w:p w14:paraId="0927BCDF" w14:textId="74F04C09" w:rsidR="00512831" w:rsidRPr="00695E02" w:rsidRDefault="00512831"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Indipendentemente dalle cause che hanno attivato l’allarme</w:t>
      </w:r>
      <w:r w:rsidR="00AA5BA6"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tutto il Personale, ad eccezione di quello interessato alla gestione dell’Emergenza, deve:</w:t>
      </w:r>
    </w:p>
    <w:p w14:paraId="54857846" w14:textId="77777777" w:rsidR="00512831" w:rsidRPr="00695E02" w:rsidRDefault="00512831" w:rsidP="003279D8">
      <w:pPr>
        <w:pStyle w:val="Paragrafoelenco"/>
        <w:numPr>
          <w:ilvl w:val="0"/>
          <w:numId w:val="27"/>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quanto possibile, senza rischio personale, mettere in sicurezza impianti e/o apparecchiature (ad esempio: chiudere i rubinetti di gas infiammabili, ecc.), chiudere l’erogazione dalle bombole di gas compressi, spegnere le attrezzature elettriche, ecc.);</w:t>
      </w:r>
    </w:p>
    <w:p w14:paraId="1F63F74A" w14:textId="50696878" w:rsidR="00512831" w:rsidRPr="00695E02" w:rsidRDefault="00512831" w:rsidP="003279D8">
      <w:pPr>
        <w:numPr>
          <w:ilvl w:val="0"/>
          <w:numId w:val="27"/>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persone presenti all’interno del locale interessato devono uscire immediatamente</w:t>
      </w:r>
      <w:r w:rsidR="00B4120A"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aprendo le finestre se possibile senza rischio personale</w:t>
      </w:r>
      <w:r w:rsidR="00B4120A"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e lasciando dietro di </w:t>
      </w:r>
      <w:r w:rsidR="009F7185" w:rsidRPr="00695E02">
        <w:rPr>
          <w:rFonts w:ascii="Times New Roman" w:eastAsia="Times New Roman" w:hAnsi="Times New Roman" w:cs="Times New Roman"/>
          <w:sz w:val="24"/>
          <w:szCs w:val="24"/>
          <w:lang w:val="it-IT" w:eastAsia="it-IT"/>
        </w:rPr>
        <w:t>sé</w:t>
      </w:r>
      <w:r w:rsidRPr="00695E02">
        <w:rPr>
          <w:rFonts w:ascii="Times New Roman" w:eastAsia="Times New Roman" w:hAnsi="Times New Roman" w:cs="Times New Roman"/>
          <w:sz w:val="24"/>
          <w:szCs w:val="24"/>
          <w:lang w:val="it-IT" w:eastAsia="it-IT"/>
        </w:rPr>
        <w:t xml:space="preserve"> la porta del laboratorio </w:t>
      </w:r>
      <w:r w:rsidR="005E0BFA" w:rsidRPr="00695E02">
        <w:rPr>
          <w:rFonts w:ascii="Times New Roman" w:eastAsia="Times New Roman" w:hAnsi="Times New Roman" w:cs="Times New Roman"/>
          <w:sz w:val="24"/>
          <w:szCs w:val="24"/>
          <w:lang w:val="it-IT" w:eastAsia="it-IT"/>
        </w:rPr>
        <w:t>chiusa</w:t>
      </w:r>
      <w:r w:rsidRPr="00695E02">
        <w:rPr>
          <w:rFonts w:ascii="Times New Roman" w:eastAsia="Times New Roman" w:hAnsi="Times New Roman" w:cs="Times New Roman"/>
          <w:sz w:val="24"/>
          <w:szCs w:val="24"/>
          <w:lang w:val="it-IT" w:eastAsia="it-IT"/>
        </w:rPr>
        <w:t>;</w:t>
      </w:r>
    </w:p>
    <w:p w14:paraId="3E896D83" w14:textId="1B1E943E" w:rsidR="00512831" w:rsidRPr="00695E02" w:rsidRDefault="00512831" w:rsidP="003279D8">
      <w:pPr>
        <w:pStyle w:val="Paragrafoelenco"/>
        <w:numPr>
          <w:ilvl w:val="0"/>
          <w:numId w:val="27"/>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t>l’ingresso a</w:t>
      </w:r>
      <w:r w:rsidR="00886B4E" w:rsidRPr="00695E02">
        <w:rPr>
          <w:rFonts w:ascii="Times New Roman" w:eastAsia="Times New Roman" w:hAnsi="Times New Roman" w:cs="Times New Roman"/>
          <w:b/>
          <w:sz w:val="24"/>
          <w:szCs w:val="24"/>
          <w:lang w:val="it-IT" w:eastAsia="it-IT"/>
        </w:rPr>
        <w:t>i</w:t>
      </w:r>
      <w:r w:rsidRPr="00695E02">
        <w:rPr>
          <w:rFonts w:ascii="Times New Roman" w:eastAsia="Times New Roman" w:hAnsi="Times New Roman" w:cs="Times New Roman"/>
          <w:b/>
          <w:sz w:val="24"/>
          <w:szCs w:val="24"/>
          <w:lang w:val="it-IT" w:eastAsia="it-IT"/>
        </w:rPr>
        <w:t xml:space="preserve"> locali interessati </w:t>
      </w:r>
      <w:r w:rsidR="00AE252A" w:rsidRPr="00695E02">
        <w:rPr>
          <w:rFonts w:ascii="Times New Roman" w:eastAsia="Times New Roman" w:hAnsi="Times New Roman" w:cs="Times New Roman"/>
          <w:b/>
          <w:sz w:val="24"/>
          <w:szCs w:val="24"/>
          <w:lang w:val="it-IT" w:eastAsia="it-IT"/>
        </w:rPr>
        <w:t>d</w:t>
      </w:r>
      <w:r w:rsidRPr="00695E02">
        <w:rPr>
          <w:rFonts w:ascii="Times New Roman" w:eastAsia="Times New Roman" w:hAnsi="Times New Roman" w:cs="Times New Roman"/>
          <w:b/>
          <w:sz w:val="24"/>
          <w:szCs w:val="24"/>
          <w:lang w:val="it-IT" w:eastAsia="it-IT"/>
        </w:rPr>
        <w:t>all’allarme di rilevatori di gas tossici e sotto-ossigenazione è assolutamente proibito</w:t>
      </w:r>
      <w:r w:rsidRPr="00695E02">
        <w:rPr>
          <w:rFonts w:ascii="Times New Roman" w:eastAsia="Times New Roman" w:hAnsi="Times New Roman" w:cs="Times New Roman"/>
          <w:sz w:val="24"/>
          <w:szCs w:val="24"/>
          <w:lang w:val="it-IT" w:eastAsia="it-IT"/>
        </w:rPr>
        <w:t>; solo personale addestrato e munito di autorespiratore può accedervi al fine di verificare l’accaduto</w:t>
      </w:r>
    </w:p>
    <w:p w14:paraId="393B1AE0" w14:textId="77777777" w:rsidR="00512831" w:rsidRPr="00695E02" w:rsidRDefault="00512831" w:rsidP="003279D8">
      <w:pPr>
        <w:pStyle w:val="Paragrafoelenco"/>
        <w:numPr>
          <w:ilvl w:val="0"/>
          <w:numId w:val="27"/>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fornire agli Addetti alla Squadra di Gestione dell’Emergenza tutte le informazioni richieste possibilmente indicando il luogo ove si è avuto l’allarme gas e l’eventuale presenza di infortunati.</w:t>
      </w:r>
    </w:p>
    <w:p w14:paraId="383A356D" w14:textId="77777777" w:rsidR="00B4120A" w:rsidRPr="00695E02" w:rsidRDefault="00B4120A" w:rsidP="00B4120A">
      <w:pPr>
        <w:numPr>
          <w:ilvl w:val="0"/>
          <w:numId w:val="27"/>
        </w:numPr>
        <w:spacing w:after="0" w:line="240" w:lineRule="auto"/>
        <w:ind w:left="142" w:right="170"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areare il locale aprendo le altre finestre per permettere la più rapida ventilazione possibile</w:t>
      </w:r>
    </w:p>
    <w:p w14:paraId="2C2058B0" w14:textId="77777777" w:rsidR="00B4120A" w:rsidRPr="00695E02" w:rsidRDefault="00B4120A" w:rsidP="00B4120A">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attendere 10’ per la cessazione dell’allarme;</w:t>
      </w:r>
    </w:p>
    <w:p w14:paraId="2B82C683" w14:textId="324A6AE2" w:rsidR="00512831" w:rsidRPr="00695E02" w:rsidRDefault="00512831" w:rsidP="003279D8">
      <w:pPr>
        <w:pStyle w:val="Paragrafoelenco"/>
        <w:spacing w:before="240" w:after="0" w:line="240" w:lineRule="auto"/>
        <w:ind w:left="142" w:right="168"/>
        <w:contextualSpacing w:val="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l’emergenza non viene risolta:</w:t>
      </w:r>
    </w:p>
    <w:p w14:paraId="53065FD6" w14:textId="1950C9E3" w:rsidR="00512831" w:rsidRPr="00695E02" w:rsidRDefault="00512831" w:rsidP="003279D8">
      <w:pPr>
        <w:numPr>
          <w:ilvl w:val="0"/>
          <w:numId w:val="27"/>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allontanarsi dal locale </w:t>
      </w:r>
      <w:r w:rsidR="00756B95" w:rsidRPr="00695E02">
        <w:rPr>
          <w:rFonts w:ascii="Times New Roman" w:eastAsia="Times New Roman" w:hAnsi="Times New Roman" w:cs="Times New Roman"/>
          <w:sz w:val="24"/>
          <w:szCs w:val="24"/>
          <w:lang w:val="it-IT" w:eastAsia="it-IT"/>
        </w:rPr>
        <w:t>allarma</w:t>
      </w:r>
      <w:r w:rsidRPr="00695E02">
        <w:rPr>
          <w:rFonts w:ascii="Times New Roman" w:eastAsia="Times New Roman" w:hAnsi="Times New Roman" w:cs="Times New Roman"/>
          <w:sz w:val="24"/>
          <w:szCs w:val="24"/>
          <w:lang w:val="it-IT" w:eastAsia="it-IT"/>
        </w:rPr>
        <w:t>to chiudendo le porte per limitare la dispersione della sostanza in altri ambienti contigui;</w:t>
      </w:r>
    </w:p>
    <w:p w14:paraId="36978330" w14:textId="77777777" w:rsidR="00512831" w:rsidRPr="00695E02" w:rsidRDefault="00512831"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tempestivamente gli Addetti alla Squadra di Gestione dell’Emergenza;</w:t>
      </w:r>
    </w:p>
    <w:p w14:paraId="6D90983C" w14:textId="1B7A6CF0" w:rsidR="00512831" w:rsidRPr="00695E02" w:rsidRDefault="00512831"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aiutare </w:t>
      </w:r>
      <w:r w:rsidR="00756B95" w:rsidRPr="00695E02">
        <w:rPr>
          <w:rFonts w:ascii="Times New Roman" w:eastAsia="Times New Roman" w:hAnsi="Times New Roman" w:cs="Times New Roman"/>
          <w:sz w:val="24"/>
          <w:szCs w:val="24"/>
          <w:lang w:val="it-IT" w:eastAsia="it-IT"/>
        </w:rPr>
        <w:t xml:space="preserve">eventuali </w:t>
      </w:r>
      <w:r w:rsidRPr="00695E02">
        <w:rPr>
          <w:rFonts w:ascii="Times New Roman" w:eastAsia="Times New Roman" w:hAnsi="Times New Roman" w:cs="Times New Roman"/>
          <w:sz w:val="24"/>
          <w:szCs w:val="24"/>
          <w:lang w:val="it-IT" w:eastAsia="it-IT"/>
        </w:rPr>
        <w:t xml:space="preserve">persone </w:t>
      </w:r>
      <w:r w:rsidR="00756B95" w:rsidRPr="00695E02">
        <w:rPr>
          <w:rFonts w:ascii="Times New Roman" w:eastAsia="Times New Roman" w:hAnsi="Times New Roman" w:cs="Times New Roman"/>
          <w:sz w:val="24"/>
          <w:szCs w:val="24"/>
          <w:lang w:val="it-IT" w:eastAsia="it-IT"/>
        </w:rPr>
        <w:t>c</w:t>
      </w:r>
      <w:r w:rsidR="007B4243" w:rsidRPr="00695E02">
        <w:rPr>
          <w:rFonts w:ascii="Times New Roman" w:eastAsia="Times New Roman" w:hAnsi="Times New Roman" w:cs="Times New Roman"/>
          <w:sz w:val="24"/>
          <w:szCs w:val="24"/>
          <w:lang w:val="it-IT" w:eastAsia="it-IT"/>
        </w:rPr>
        <w:t>he presentino</w:t>
      </w:r>
      <w:r w:rsidR="00756B95" w:rsidRPr="00695E02">
        <w:rPr>
          <w:rFonts w:ascii="Times New Roman" w:eastAsia="Times New Roman" w:hAnsi="Times New Roman" w:cs="Times New Roman"/>
          <w:sz w:val="24"/>
          <w:szCs w:val="24"/>
          <w:lang w:val="it-IT" w:eastAsia="it-IT"/>
        </w:rPr>
        <w:t xml:space="preserve"> difficoltà respiratorie</w:t>
      </w:r>
      <w:r w:rsidRPr="00695E02">
        <w:rPr>
          <w:rFonts w:ascii="Times New Roman" w:eastAsia="Times New Roman" w:hAnsi="Times New Roman" w:cs="Times New Roman"/>
          <w:sz w:val="24"/>
          <w:szCs w:val="24"/>
          <w:lang w:val="it-IT" w:eastAsia="it-IT"/>
        </w:rPr>
        <w:t xml:space="preserve"> ad abbandonare il locale;</w:t>
      </w:r>
    </w:p>
    <w:p w14:paraId="5F2D20CB" w14:textId="00E60364" w:rsidR="00512831" w:rsidRPr="00695E02" w:rsidRDefault="00512831"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degli Addetti alla Squadra di Gestione dell’Emergenza fino all’eventuale arrivo dei Vigili del Fuoco e fornire loro tutte le informazioni necessarie (chi era presente nell’edificio, eventuali infortunati, indicazioni sull’ubicazione dei locali interessati, fornire la Scheda di Sicurezza, ecc.);</w:t>
      </w:r>
    </w:p>
    <w:p w14:paraId="614FF445" w14:textId="2A0083A8" w:rsidR="00512831" w:rsidRPr="00695E02" w:rsidRDefault="0015716A" w:rsidP="006D540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evento estremamente grave (quale ad esempio la rottura di una conduttura)</w:t>
      </w:r>
      <w:r w:rsidR="00512831"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la persona che rileva l’emergenza deve:</w:t>
      </w:r>
    </w:p>
    <w:p w14:paraId="6983AC7A" w14:textId="72FF7B74" w:rsidR="00D0419E" w:rsidRDefault="00512831" w:rsidP="0078177E">
      <w:pPr>
        <w:pStyle w:val="Paragrafoelenco"/>
        <w:numPr>
          <w:ilvl w:val="0"/>
          <w:numId w:val="28"/>
        </w:numPr>
        <w:spacing w:after="0" w:line="240" w:lineRule="auto"/>
        <w:ind w:left="142"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mettersi immediatamente in contatto con l’Operatore al Presidio Tecnico, specificando esattamente la motivazione dell'allarme, l'ubicazione </w:t>
      </w:r>
      <w:r w:rsidR="0015716A" w:rsidRPr="00695E02">
        <w:rPr>
          <w:rFonts w:ascii="Times New Roman" w:eastAsia="Times New Roman" w:hAnsi="Times New Roman" w:cs="Times New Roman"/>
          <w:sz w:val="24"/>
          <w:szCs w:val="24"/>
          <w:lang w:val="it-IT" w:eastAsia="it-IT"/>
        </w:rPr>
        <w:t xml:space="preserve">del guasto, la presenza di eventuale principio di </w:t>
      </w:r>
      <w:r w:rsidRPr="00695E02">
        <w:rPr>
          <w:rFonts w:ascii="Times New Roman" w:eastAsia="Times New Roman" w:hAnsi="Times New Roman" w:cs="Times New Roman"/>
          <w:sz w:val="24"/>
          <w:szCs w:val="24"/>
          <w:lang w:val="it-IT" w:eastAsia="it-IT"/>
        </w:rPr>
        <w:t>incendio e la presenza di eventuali infortunati;</w:t>
      </w:r>
    </w:p>
    <w:p w14:paraId="7796E5EC" w14:textId="56D28617" w:rsidR="001E30D0" w:rsidRPr="00D0419E" w:rsidRDefault="00D0419E" w:rsidP="00D0419E">
      <w:pP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br w:type="page"/>
      </w:r>
    </w:p>
    <w:p w14:paraId="317C2F87" w14:textId="36969367" w:rsidR="0015716A" w:rsidRPr="00695E02" w:rsidRDefault="0015716A" w:rsidP="00B86F16">
      <w:pPr>
        <w:pStyle w:val="Paragrafoelenco"/>
        <w:numPr>
          <w:ilvl w:val="0"/>
          <w:numId w:val="28"/>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chiude</w:t>
      </w:r>
      <w:r w:rsidR="001E30D0" w:rsidRPr="00695E02">
        <w:rPr>
          <w:rFonts w:ascii="Times New Roman" w:eastAsia="Times New Roman" w:hAnsi="Times New Roman" w:cs="Times New Roman"/>
          <w:sz w:val="24"/>
          <w:szCs w:val="24"/>
          <w:lang w:val="it-IT" w:eastAsia="it-IT"/>
        </w:rPr>
        <w:t>re</w:t>
      </w:r>
      <w:r w:rsidRPr="00695E02">
        <w:rPr>
          <w:rFonts w:ascii="Times New Roman" w:eastAsia="Times New Roman" w:hAnsi="Times New Roman" w:cs="Times New Roman"/>
          <w:sz w:val="24"/>
          <w:szCs w:val="24"/>
          <w:lang w:val="it-IT" w:eastAsia="it-IT"/>
        </w:rPr>
        <w:t xml:space="preserve"> le valvole di intercettazione dei gas medicali </w:t>
      </w:r>
      <w:r w:rsidR="001E30D0" w:rsidRPr="00695E02">
        <w:rPr>
          <w:rFonts w:ascii="Times New Roman" w:eastAsia="Times New Roman" w:hAnsi="Times New Roman" w:cs="Times New Roman"/>
          <w:sz w:val="24"/>
          <w:szCs w:val="24"/>
          <w:lang w:val="it-IT" w:eastAsia="it-IT"/>
        </w:rPr>
        <w:t xml:space="preserve">interessati </w:t>
      </w:r>
      <w:r w:rsidRPr="00695E02">
        <w:rPr>
          <w:rFonts w:ascii="Times New Roman" w:eastAsia="Times New Roman" w:hAnsi="Times New Roman" w:cs="Times New Roman"/>
          <w:sz w:val="24"/>
          <w:szCs w:val="24"/>
          <w:lang w:val="it-IT" w:eastAsia="it-IT"/>
        </w:rPr>
        <w:t xml:space="preserve">posizionate presso la porta d’accesso alla scala </w:t>
      </w:r>
      <w:r w:rsidR="007B4243" w:rsidRPr="00695E02">
        <w:rPr>
          <w:rFonts w:ascii="Times New Roman" w:eastAsia="Times New Roman" w:hAnsi="Times New Roman" w:cs="Times New Roman"/>
          <w:sz w:val="24"/>
          <w:szCs w:val="24"/>
          <w:lang w:val="it-IT" w:eastAsia="it-IT"/>
        </w:rPr>
        <w:t>F</w:t>
      </w:r>
      <w:r w:rsidRPr="00695E02">
        <w:rPr>
          <w:rFonts w:ascii="Times New Roman" w:eastAsia="Times New Roman" w:hAnsi="Times New Roman" w:cs="Times New Roman"/>
          <w:sz w:val="24"/>
          <w:szCs w:val="24"/>
          <w:lang w:val="it-IT" w:eastAsia="it-IT"/>
        </w:rPr>
        <w:t>.</w:t>
      </w:r>
    </w:p>
    <w:p w14:paraId="5F1F1757" w14:textId="6FC55F76" w:rsidR="0015716A" w:rsidRPr="00695E02" w:rsidRDefault="001E30D0" w:rsidP="001E30D0">
      <w:pPr>
        <w:spacing w:before="240" w:after="0" w:line="240" w:lineRule="auto"/>
        <w:ind w:left="142" w:right="168"/>
        <w:mirrorIndents/>
        <w:jc w:val="both"/>
        <w:rPr>
          <w:rFonts w:ascii="Times New Roman" w:eastAsia="Calibri" w:hAnsi="Times New Roman" w:cs="Times New Roman"/>
          <w:i/>
          <w:sz w:val="24"/>
          <w:szCs w:val="24"/>
          <w:lang w:val="it-IT" w:eastAsia="it-IT"/>
        </w:rPr>
      </w:pPr>
      <w:r w:rsidRPr="00695E02">
        <w:rPr>
          <w:rFonts w:ascii="Times New Roman" w:hAnsi="Times New Roman" w:cs="Times New Roman"/>
          <w:noProof/>
          <w:lang w:val="it-IT" w:eastAsia="it-IT"/>
        </w:rPr>
        <w:drawing>
          <wp:inline distT="0" distB="0" distL="0" distR="0" wp14:anchorId="01EC1F1E" wp14:editId="5A726F14">
            <wp:extent cx="6720456" cy="3775901"/>
            <wp:effectExtent l="0" t="0" r="4445" b="0"/>
            <wp:docPr id="2" name="Picture 2" descr="C:\Users\tbigia\AppData\Local\Microsoft\Windows\Temporary Internet Files\Content.Word\WP_20150108_10_39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igia\AppData\Local\Microsoft\Windows\Temporary Internet Files\Content.Word\WP_20150108_10_39_12_Pr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6562" cy="3773713"/>
                    </a:xfrm>
                    <a:prstGeom prst="rect">
                      <a:avLst/>
                    </a:prstGeom>
                    <a:noFill/>
                    <a:ln>
                      <a:noFill/>
                    </a:ln>
                  </pic:spPr>
                </pic:pic>
              </a:graphicData>
            </a:graphic>
          </wp:inline>
        </w:drawing>
      </w:r>
    </w:p>
    <w:p w14:paraId="58D2FC7B" w14:textId="464546F0" w:rsidR="00512831" w:rsidRPr="00695E02" w:rsidRDefault="00512831" w:rsidP="003279D8">
      <w:pPr>
        <w:pStyle w:val="Paragrafoelenco"/>
        <w:numPr>
          <w:ilvl w:val="0"/>
          <w:numId w:val="28"/>
        </w:numPr>
        <w:spacing w:before="240" w:after="0" w:line="240" w:lineRule="auto"/>
        <w:ind w:left="142" w:right="168" w:firstLine="0"/>
        <w:mirrorIndents/>
        <w:jc w:val="both"/>
        <w:rPr>
          <w:rFonts w:ascii="Times New Roman" w:eastAsia="Calibri" w:hAnsi="Times New Roman" w:cs="Times New Roman"/>
          <w:i/>
          <w:sz w:val="24"/>
          <w:szCs w:val="24"/>
          <w:lang w:val="it-IT" w:eastAsia="it-IT"/>
        </w:rPr>
      </w:pPr>
      <w:r w:rsidRPr="00695E02">
        <w:rPr>
          <w:rFonts w:ascii="Times New Roman" w:eastAsia="Calibri" w:hAnsi="Times New Roman" w:cs="Times New Roman"/>
          <w:i/>
          <w:sz w:val="24"/>
          <w:szCs w:val="24"/>
          <w:lang w:val="it-IT" w:eastAsia="it-IT"/>
        </w:rPr>
        <w:t>l’Operatore al Presidio Tecnico</w:t>
      </w:r>
      <w:r w:rsidRPr="00695E02">
        <w:rPr>
          <w:rFonts w:ascii="Times New Roman" w:eastAsia="Times New Roman" w:hAnsi="Times New Roman" w:cs="Times New Roman"/>
          <w:sz w:val="24"/>
          <w:szCs w:val="24"/>
          <w:lang w:val="it-IT" w:eastAsia="it-IT"/>
        </w:rPr>
        <w:t xml:space="preserve"> registra l’evento su apposito </w:t>
      </w:r>
      <w:r w:rsidR="00AD73A9" w:rsidRPr="00695E02">
        <w:rPr>
          <w:rFonts w:ascii="Times New Roman" w:eastAsia="Times New Roman" w:hAnsi="Times New Roman" w:cs="Times New Roman"/>
          <w:sz w:val="24"/>
          <w:szCs w:val="24"/>
          <w:lang w:val="it-IT" w:eastAsia="it-IT"/>
        </w:rPr>
        <w:t>registro “Anomalie impianti e comunicazioni”</w:t>
      </w:r>
      <w:r w:rsidRPr="00695E02">
        <w:rPr>
          <w:rFonts w:ascii="Times New Roman" w:eastAsia="Times New Roman" w:hAnsi="Times New Roman" w:cs="Times New Roman"/>
          <w:sz w:val="24"/>
          <w:szCs w:val="24"/>
          <w:lang w:val="it-IT" w:eastAsia="it-IT"/>
        </w:rPr>
        <w:t xml:space="preserve"> </w:t>
      </w:r>
      <w:r w:rsidRPr="00695E02">
        <w:rPr>
          <w:rFonts w:ascii="Times New Roman" w:eastAsia="Calibri" w:hAnsi="Times New Roman" w:cs="Times New Roman"/>
          <w:i/>
          <w:sz w:val="24"/>
          <w:szCs w:val="24"/>
          <w:lang w:val="it-IT" w:eastAsia="it-IT"/>
        </w:rPr>
        <w:t xml:space="preserve">chiama </w:t>
      </w:r>
      <w:r w:rsidRPr="00695E02">
        <w:rPr>
          <w:rFonts w:ascii="Times New Roman" w:eastAsia="Times New Roman" w:hAnsi="Times New Roman" w:cs="Times New Roman"/>
          <w:sz w:val="24"/>
          <w:szCs w:val="24"/>
          <w:lang w:val="it-IT" w:eastAsia="it-IT"/>
        </w:rPr>
        <w:t>le Squadre di gestione dell’Emergenza (</w:t>
      </w:r>
      <w:r w:rsidR="009F7185" w:rsidRPr="00695E02">
        <w:rPr>
          <w:rFonts w:ascii="Times New Roman" w:eastAsia="Times New Roman" w:hAnsi="Times New Roman" w:cs="Times New Roman"/>
          <w:sz w:val="24"/>
          <w:szCs w:val="24"/>
          <w:lang w:val="it-IT" w:eastAsia="it-IT"/>
        </w:rPr>
        <w:t>555</w:t>
      </w:r>
      <w:r w:rsidRPr="00695E02">
        <w:rPr>
          <w:rFonts w:ascii="Times New Roman" w:eastAsia="Times New Roman" w:hAnsi="Times New Roman" w:cs="Times New Roman"/>
          <w:sz w:val="24"/>
          <w:szCs w:val="24"/>
          <w:lang w:val="it-IT" w:eastAsia="it-IT"/>
        </w:rPr>
        <w:t>)</w:t>
      </w:r>
      <w:r w:rsidRPr="00695E02">
        <w:rPr>
          <w:rFonts w:ascii="Times New Roman" w:eastAsia="Calibri" w:hAnsi="Times New Roman" w:cs="Times New Roman"/>
          <w:i/>
          <w:sz w:val="24"/>
          <w:szCs w:val="24"/>
          <w:lang w:val="it-IT" w:eastAsia="it-IT"/>
        </w:rPr>
        <w:t xml:space="preserve"> ed invierà una comunicazione scritta a safety</w:t>
      </w:r>
      <w:r w:rsidR="00C57E30" w:rsidRPr="00695E02">
        <w:rPr>
          <w:rFonts w:ascii="Times New Roman" w:eastAsia="Calibri" w:hAnsi="Times New Roman" w:cs="Times New Roman"/>
          <w:i/>
          <w:sz w:val="24"/>
          <w:szCs w:val="24"/>
          <w:lang w:val="it-IT" w:eastAsia="it-IT"/>
        </w:rPr>
        <w:t>@sissa</w:t>
      </w:r>
      <w:r w:rsidRPr="00695E02">
        <w:rPr>
          <w:rFonts w:ascii="Times New Roman" w:eastAsia="Calibri" w:hAnsi="Times New Roman" w:cs="Times New Roman"/>
          <w:i/>
          <w:sz w:val="24"/>
          <w:szCs w:val="24"/>
          <w:lang w:val="it-IT" w:eastAsia="it-IT"/>
        </w:rPr>
        <w:t>.it;</w:t>
      </w:r>
    </w:p>
    <w:p w14:paraId="312CE29C" w14:textId="35CAA860" w:rsidR="00512831" w:rsidRPr="00695E02" w:rsidRDefault="00512831" w:rsidP="003279D8">
      <w:pPr>
        <w:numPr>
          <w:ilvl w:val="0"/>
          <w:numId w:val="2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caso di necessità effettua la corretta chiamata di allertamento, se necessario apre le sbarre chiudi varco per agevolare l’ingresso dei mezzi di soccorso e rimane a disposizione fino all’arrivo dei Vigili del Fuoco </w:t>
      </w:r>
      <w:r w:rsidR="0082537A" w:rsidRPr="00695E02">
        <w:rPr>
          <w:rFonts w:ascii="Times New Roman" w:eastAsia="Times New Roman" w:hAnsi="Times New Roman" w:cs="Times New Roman"/>
          <w:sz w:val="24"/>
          <w:szCs w:val="24"/>
          <w:lang w:val="it-IT" w:eastAsia="it-IT"/>
        </w:rPr>
        <w:t>per</w:t>
      </w:r>
      <w:r w:rsidRPr="00695E02">
        <w:rPr>
          <w:rFonts w:ascii="Times New Roman" w:eastAsia="Times New Roman" w:hAnsi="Times New Roman" w:cs="Times New Roman"/>
          <w:sz w:val="24"/>
          <w:szCs w:val="24"/>
          <w:lang w:val="it-IT" w:eastAsia="it-IT"/>
        </w:rPr>
        <w:t xml:space="preserve"> fornire loro tutte le informazioni necessarie (chi </w:t>
      </w:r>
      <w:r w:rsidR="0082537A" w:rsidRPr="00695E02">
        <w:rPr>
          <w:rFonts w:ascii="Times New Roman" w:eastAsia="Times New Roman" w:hAnsi="Times New Roman" w:cs="Times New Roman"/>
          <w:sz w:val="24"/>
          <w:szCs w:val="24"/>
          <w:lang w:val="it-IT" w:eastAsia="it-IT"/>
        </w:rPr>
        <w:t>è</w:t>
      </w:r>
      <w:r w:rsidRPr="00695E02">
        <w:rPr>
          <w:rFonts w:ascii="Times New Roman" w:eastAsia="Times New Roman" w:hAnsi="Times New Roman" w:cs="Times New Roman"/>
          <w:sz w:val="24"/>
          <w:szCs w:val="24"/>
          <w:lang w:val="it-IT" w:eastAsia="it-IT"/>
        </w:rPr>
        <w:t xml:space="preserve"> presente nell’edificio, eventuali infortunati, ubicazione dell’incidente, indicazioni sull’ubicazione dei locali interessati, ecc.).</w:t>
      </w:r>
    </w:p>
    <w:p w14:paraId="21FE520A" w14:textId="1E69B36F" w:rsidR="00512831" w:rsidRPr="00695E02" w:rsidRDefault="00512831" w:rsidP="003279D8">
      <w:pPr>
        <w:numPr>
          <w:ilvl w:val="0"/>
          <w:numId w:val="2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agisce sui pulsanti di allarme per dare l’allarme generale ottico/acustico.</w:t>
      </w:r>
    </w:p>
    <w:p w14:paraId="114DE378" w14:textId="77777777" w:rsidR="00512831" w:rsidRPr="00695E02" w:rsidRDefault="00512831" w:rsidP="006D540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741C3F78" w14:textId="77777777" w:rsidR="00512831" w:rsidRPr="00695E02" w:rsidRDefault="00512831"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7ABBC65E" w14:textId="77777777" w:rsidR="00512831" w:rsidRPr="00695E02" w:rsidRDefault="00512831"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10B5F405" w14:textId="77777777" w:rsidR="00512831" w:rsidRPr="00695E02" w:rsidRDefault="00512831"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2F5F1EA3" w14:textId="77777777" w:rsidR="00512831" w:rsidRPr="00695E02" w:rsidRDefault="00512831"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lastRenderedPageBreak/>
        <w:t>Solo personale addestrato e munito di autorespiratore può accedere ai locali interessati al fine di verificare l’accaduto e aprire le finestre per permettere la più rapida ventilazione possibile</w:t>
      </w:r>
      <w:r w:rsidRPr="00695E02">
        <w:rPr>
          <w:rFonts w:ascii="Times New Roman" w:eastAsia="Times New Roman" w:hAnsi="Times New Roman" w:cs="Times New Roman"/>
          <w:sz w:val="24"/>
          <w:szCs w:val="24"/>
          <w:lang w:val="it-IT" w:eastAsia="it-IT"/>
        </w:rPr>
        <w:t>.</w:t>
      </w:r>
    </w:p>
    <w:p w14:paraId="6A23B664" w14:textId="1E58CD81" w:rsidR="00050B0B" w:rsidRPr="00695E02" w:rsidRDefault="00050B0B" w:rsidP="00404F86">
      <w:pPr>
        <w:pStyle w:val="Titolo2"/>
        <w:numPr>
          <w:ilvl w:val="0"/>
          <w:numId w:val="10"/>
        </w:numPr>
        <w:spacing w:after="0"/>
        <w:ind w:right="168"/>
        <w:contextualSpacing/>
        <w:mirrorIndents/>
        <w:jc w:val="both"/>
        <w:rPr>
          <w:rFonts w:ascii="Times New Roman" w:hAnsi="Times New Roman"/>
        </w:rPr>
      </w:pPr>
      <w:bookmarkStart w:id="42" w:name="_Toc472417767"/>
      <w:r w:rsidRPr="00695E02">
        <w:rPr>
          <w:rFonts w:ascii="Times New Roman" w:hAnsi="Times New Roman"/>
        </w:rPr>
        <w:t>E</w:t>
      </w:r>
      <w:r w:rsidR="00051EE9" w:rsidRPr="00695E02">
        <w:rPr>
          <w:rFonts w:ascii="Times New Roman" w:hAnsi="Times New Roman"/>
        </w:rPr>
        <w:t xml:space="preserve">mergenza </w:t>
      </w:r>
      <w:r w:rsidRPr="00695E02">
        <w:rPr>
          <w:rFonts w:ascii="Times New Roman" w:hAnsi="Times New Roman"/>
        </w:rPr>
        <w:t>C</w:t>
      </w:r>
      <w:r w:rsidR="00051EE9" w:rsidRPr="00695E02">
        <w:rPr>
          <w:rFonts w:ascii="Times New Roman" w:hAnsi="Times New Roman"/>
        </w:rPr>
        <w:t>himica</w:t>
      </w:r>
      <w:r w:rsidRPr="00695E02">
        <w:rPr>
          <w:rFonts w:ascii="Times New Roman" w:hAnsi="Times New Roman"/>
        </w:rPr>
        <w:t>/B</w:t>
      </w:r>
      <w:r w:rsidR="00051EE9" w:rsidRPr="00695E02">
        <w:rPr>
          <w:rFonts w:ascii="Times New Roman" w:hAnsi="Times New Roman"/>
        </w:rPr>
        <w:t>iologica</w:t>
      </w:r>
      <w:bookmarkEnd w:id="40"/>
      <w:r w:rsidR="00051EE9" w:rsidRPr="00695E02">
        <w:rPr>
          <w:rFonts w:ascii="Times New Roman" w:hAnsi="Times New Roman"/>
        </w:rPr>
        <w:t xml:space="preserve"> nel normale orario di lavoro</w:t>
      </w:r>
      <w:bookmarkEnd w:id="42"/>
    </w:p>
    <w:p w14:paraId="77191775" w14:textId="12C0A2F6" w:rsidR="00050B0B" w:rsidRPr="00695E02" w:rsidRDefault="00050B0B"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emergenza viene causata da un rilascio accidentale nell’ambiente di lavoro di agenti chimici o biologici pericolosi</w:t>
      </w:r>
      <w:r w:rsidR="00A67C63"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siano essi in fase gas oppure liquida o solida.</w:t>
      </w:r>
    </w:p>
    <w:p w14:paraId="18A5CA62" w14:textId="77777777"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locali entro i quali può verificarsi tale emergenza sono quelli adibiti a laboratori di chimica e biologia ovunque ubicati all’interno dell’edificio.</w:t>
      </w:r>
    </w:p>
    <w:p w14:paraId="2790BB11" w14:textId="15985EEB" w:rsidR="008E4690" w:rsidRPr="00695E02" w:rsidRDefault="008E4690" w:rsidP="006D540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rilascio di agenti pericolosi, chi assiste all’evento deve:</w:t>
      </w:r>
    </w:p>
    <w:p w14:paraId="7665510A"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quanto possibile, senza rischio personale, limitare il flusso dell’agente (chiudendo la valvola di erogazione, arginando il flusso liquido con materiale inerte, ecc.);</w:t>
      </w:r>
    </w:p>
    <w:p w14:paraId="27E2F2FB"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reperire la Scheda di Sicurezza relativa all’agente sversato (tale Scheda di Sicurezza deve essere sempre presente sul luogo di lavoro. Per consentire un rapido accesso alle informazioni contenute nelle schede di sicurezza, esse sono rese immediatamente disponibili dal SPP in formato cartaceo nei raccoglitori sullo scaffale posizionato in corridoio al livello +4 a fianco della stanza 444);</w:t>
      </w:r>
    </w:p>
    <w:p w14:paraId="489054E2"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aprire immediatamente le finestre del locale interessato all’emergenza per assicurare una buona ventilazione;</w:t>
      </w:r>
    </w:p>
    <w:p w14:paraId="641549CD"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dal locale contaminato chiudendo le porte al fine di limitare la dispersione della sostanza in altri ambienti contigui;</w:t>
      </w:r>
    </w:p>
    <w:p w14:paraId="1FBD264D"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aiutare le persone eventualmente contaminate (per inalazione, contatto, ecc.) ad abbandonare il locale;</w:t>
      </w:r>
    </w:p>
    <w:p w14:paraId="36730FDF"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informare immediatamente il Coordinatore dell’Emergenza sulla situazione in atto fornendo le proprie generalità, l'ubicazione dell'emergenza e la presenza di eventuali infortunati;</w:t>
      </w:r>
    </w:p>
    <w:p w14:paraId="7734A4D1"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fornire agli Addetti alla Squadra di Gestione dell’Emergenza tutte le informazioni richieste;</w:t>
      </w:r>
    </w:p>
    <w:p w14:paraId="39A3D8B7" w14:textId="77777777" w:rsidR="008E4690" w:rsidRPr="00695E02" w:rsidRDefault="008E4690" w:rsidP="008E4690">
      <w:pPr>
        <w:numPr>
          <w:ilvl w:val="0"/>
          <w:numId w:val="1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 seguito dell’elevatissima pericolosità dell’evento, dare l'allarme generale ottico/acustico agendo sul Pulsante di Emergenza.</w:t>
      </w:r>
    </w:p>
    <w:p w14:paraId="5DBDC8CF" w14:textId="45050C09"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tale caso la persona che ha attivato l'allarme deve mettersi immediatamente in contatto con il Coordinatore dell’Emergenza, direttamente o tramite l’Operatore al Presidio Tecnico, specificando esattamente la motivazione dell'allarme, l'ubicazione dell'</w:t>
      </w:r>
      <w:r w:rsidR="00671A66" w:rsidRPr="00695E02">
        <w:rPr>
          <w:rFonts w:ascii="Times New Roman" w:eastAsia="Times New Roman" w:hAnsi="Times New Roman" w:cs="Times New Roman"/>
          <w:sz w:val="24"/>
          <w:szCs w:val="24"/>
          <w:lang w:val="it-IT" w:eastAsia="it-IT"/>
        </w:rPr>
        <w:t xml:space="preserve">eventuale </w:t>
      </w:r>
      <w:r w:rsidRPr="00695E02">
        <w:rPr>
          <w:rFonts w:ascii="Times New Roman" w:eastAsia="Times New Roman" w:hAnsi="Times New Roman" w:cs="Times New Roman"/>
          <w:sz w:val="24"/>
          <w:szCs w:val="24"/>
          <w:lang w:val="it-IT" w:eastAsia="it-IT"/>
        </w:rPr>
        <w:t>incendio e la presenza di eventuali infortunati.</w:t>
      </w:r>
    </w:p>
    <w:p w14:paraId="54CD8F5B" w14:textId="77777777" w:rsidR="008E4690" w:rsidRPr="00695E02" w:rsidRDefault="008E4690" w:rsidP="008E4690">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6D016DF2" w14:textId="77777777" w:rsidR="008E4690" w:rsidRPr="00695E02" w:rsidRDefault="008E4690" w:rsidP="008E4690">
      <w:pPr>
        <w:pStyle w:val="Paragrafoelenco"/>
        <w:numPr>
          <w:ilvl w:val="0"/>
          <w:numId w:val="12"/>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manipolare la sostanza trattata senza essere a conoscenza dei rischi ad essa associati (ad esempio: gettarvi sopra acqua o altri solventi, assorbire il prodotto a mani nude, ecc.);</w:t>
      </w:r>
    </w:p>
    <w:p w14:paraId="6AE3DF96" w14:textId="77777777" w:rsidR="008E4690" w:rsidRPr="00695E02" w:rsidRDefault="008E4690" w:rsidP="008E4690">
      <w:pPr>
        <w:numPr>
          <w:ilvl w:val="0"/>
          <w:numId w:val="13"/>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4305754D" w14:textId="77777777" w:rsidR="008E4690" w:rsidRPr="00695E02" w:rsidRDefault="008E4690" w:rsidP="008E4690">
      <w:pPr>
        <w:numPr>
          <w:ilvl w:val="0"/>
          <w:numId w:val="1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4371F5E5" w14:textId="77777777" w:rsidR="008E4690" w:rsidRPr="00695E02" w:rsidRDefault="008E4690" w:rsidP="008E4690">
      <w:pPr>
        <w:numPr>
          <w:ilvl w:val="0"/>
          <w:numId w:val="1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05F333C0" w14:textId="1BC4497B" w:rsidR="008E4690" w:rsidRPr="00695E02" w:rsidRDefault="008E4690" w:rsidP="008E4690">
      <w:pPr>
        <w:numPr>
          <w:ilvl w:val="0"/>
          <w:numId w:val="13"/>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t>l’ingresso ai locali interessati dall’allarme è assolutamente proibito</w:t>
      </w:r>
      <w:r w:rsidRPr="00695E02">
        <w:rPr>
          <w:rFonts w:ascii="Times New Roman" w:eastAsia="Times New Roman" w:hAnsi="Times New Roman" w:cs="Times New Roman"/>
          <w:sz w:val="24"/>
          <w:szCs w:val="24"/>
          <w:lang w:val="it-IT" w:eastAsia="it-IT"/>
        </w:rPr>
        <w:t>; solo personale addestrato e munito di autorespiratore può accedervi al fine di verificare l’accaduto e aprire le finestre per permettere la più rapida ventilazione possibile.</w:t>
      </w:r>
    </w:p>
    <w:p w14:paraId="6ABF62A6" w14:textId="77777777" w:rsidR="006D540A" w:rsidRDefault="006D540A">
      <w:pPr>
        <w:rPr>
          <w:rFonts w:ascii="Times New Roman" w:eastAsia="Times New Roman" w:hAnsi="Times New Roman" w:cs="Times New Roman"/>
          <w:sz w:val="24"/>
          <w:szCs w:val="24"/>
          <w:lang w:val="it-IT" w:eastAsia="it-IT"/>
        </w:rPr>
      </w:pPr>
      <w:r>
        <w:rPr>
          <w:rFonts w:ascii="Times New Roman" w:eastAsia="Times New Roman" w:hAnsi="Times New Roman" w:cs="Times New Roman"/>
          <w:sz w:val="24"/>
          <w:szCs w:val="24"/>
          <w:lang w:val="it-IT" w:eastAsia="it-IT"/>
        </w:rPr>
        <w:br w:type="page"/>
      </w:r>
    </w:p>
    <w:p w14:paraId="2CE0AAC0" w14:textId="1FE68D17" w:rsidR="008E4690" w:rsidRPr="00695E02" w:rsidRDefault="008E4690" w:rsidP="008E4690">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Vengono individuate le seguenti situazioni:</w:t>
      </w:r>
    </w:p>
    <w:p w14:paraId="42035CCB" w14:textId="7A0ABA69"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3.1. Piccoli sversamenti, risanamento localizzato;</w:t>
      </w:r>
    </w:p>
    <w:p w14:paraId="160BB7CF" w14:textId="47B14F7B"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3.2. Sversamenti di grossa entità;</w:t>
      </w:r>
    </w:p>
    <w:p w14:paraId="5A972E6E" w14:textId="77777777"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3.3 Pulizia di sversamenti di rifiuti pericolosi in polvere</w:t>
      </w:r>
    </w:p>
    <w:p w14:paraId="266C8546" w14:textId="77777777"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3.4 Pulizia di sversamenti di liquidi pericolosi</w:t>
      </w:r>
    </w:p>
    <w:p w14:paraId="718C066D" w14:textId="2199805D"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3.5 Sversamenti di sostanze chimiche sul corpo (evidente contaminazione di guanti, abbigliamento)</w:t>
      </w:r>
    </w:p>
    <w:p w14:paraId="01EDB309" w14:textId="2EC425B3"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3.6 Materiale pericoloso schizzato negli occhi</w:t>
      </w:r>
    </w:p>
    <w:p w14:paraId="3EF6A3BF" w14:textId="7DD26AE7"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3.7 Obblighi di segnalazione per tutti gli incidenti - Informazioni aggiuntive</w:t>
      </w:r>
    </w:p>
    <w:p w14:paraId="74DD0E92" w14:textId="092A832A" w:rsidR="008E4690" w:rsidRPr="00695E02" w:rsidRDefault="008E4690" w:rsidP="008E4690">
      <w:pPr>
        <w:spacing w:before="240" w:after="0" w:line="240" w:lineRule="auto"/>
        <w:ind w:left="142" w:right="168"/>
        <w:contextualSpacing/>
        <w:mirrorIndents/>
        <w:jc w:val="both"/>
        <w:rPr>
          <w:rFonts w:ascii="Times New Roman" w:eastAsia="Times New Roman" w:hAnsi="Times New Roman" w:cs="Times New Roman"/>
          <w:sz w:val="24"/>
          <w:szCs w:val="24"/>
          <w:highlight w:val="cyan"/>
          <w:lang w:val="it-IT" w:eastAsia="it-IT"/>
        </w:rPr>
      </w:pPr>
      <w:r w:rsidRPr="00695E02">
        <w:rPr>
          <w:rFonts w:ascii="Times New Roman" w:eastAsia="Times New Roman" w:hAnsi="Times New Roman" w:cs="Times New Roman"/>
          <w:sz w:val="24"/>
          <w:szCs w:val="24"/>
          <w:lang w:val="it-IT" w:eastAsia="it-IT"/>
        </w:rPr>
        <w:t>3.8 Misure di Prevenzione e Protezione per rischio Chimico/Biologico</w:t>
      </w:r>
    </w:p>
    <w:p w14:paraId="65A7B0CF" w14:textId="04028378" w:rsidR="001E0828" w:rsidRPr="00695E02" w:rsidRDefault="001E0828" w:rsidP="00404F8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3" w:name="_Toc472417768"/>
      <w:r w:rsidRPr="00695E02">
        <w:rPr>
          <w:rFonts w:ascii="Times New Roman" w:eastAsia="Times New Roman" w:hAnsi="Times New Roman" w:cs="Times New Roman"/>
          <w:color w:val="auto"/>
          <w:sz w:val="24"/>
          <w:szCs w:val="24"/>
          <w:lang w:val="it-IT" w:eastAsia="it-IT"/>
        </w:rPr>
        <w:t>Piccoli sversamenti, risanamento localizzato</w:t>
      </w:r>
      <w:bookmarkEnd w:id="43"/>
    </w:p>
    <w:p w14:paraId="6D36E298" w14:textId="658693DE" w:rsidR="001E0828" w:rsidRPr="00695E02" w:rsidRDefault="001E0828" w:rsidP="00F13176">
      <w:pPr>
        <w:spacing w:before="120" w:after="0" w:line="240" w:lineRule="auto"/>
        <w:ind w:left="142"/>
        <w:contextualSpacing/>
        <w:jc w:val="both"/>
        <w:rPr>
          <w:rFonts w:ascii="Times New Roman" w:eastAsia="Times New Roman" w:hAnsi="Times New Roman" w:cs="Times New Roman"/>
          <w:b/>
          <w:bCs/>
          <w:sz w:val="24"/>
          <w:szCs w:val="24"/>
          <w:lang w:val="it-IT"/>
        </w:rPr>
      </w:pPr>
      <w:r w:rsidRPr="00695E02">
        <w:rPr>
          <w:rFonts w:ascii="Times New Roman" w:eastAsia="Times New Roman" w:hAnsi="Times New Roman" w:cs="Times New Roman"/>
          <w:b/>
          <w:bCs/>
          <w:sz w:val="24"/>
          <w:szCs w:val="24"/>
          <w:lang w:val="it-IT"/>
        </w:rPr>
        <w:t xml:space="preserve">In caso di sversamenti di lieve entità o di rilasci che possono essere gestiti dal personale usando attrezzature messe a disposizione dall’SPP (Small </w:t>
      </w:r>
      <w:proofErr w:type="spellStart"/>
      <w:r w:rsidRPr="00695E02">
        <w:rPr>
          <w:rFonts w:ascii="Times New Roman" w:eastAsia="Times New Roman" w:hAnsi="Times New Roman" w:cs="Times New Roman"/>
          <w:b/>
          <w:bCs/>
          <w:sz w:val="24"/>
          <w:szCs w:val="24"/>
          <w:lang w:val="it-IT"/>
        </w:rPr>
        <w:t>Spill</w:t>
      </w:r>
      <w:proofErr w:type="spellEnd"/>
      <w:r w:rsidRPr="00695E02">
        <w:rPr>
          <w:rFonts w:ascii="Times New Roman" w:eastAsia="Times New Roman" w:hAnsi="Times New Roman" w:cs="Times New Roman"/>
          <w:b/>
          <w:bCs/>
          <w:sz w:val="24"/>
          <w:szCs w:val="24"/>
          <w:lang w:val="it-IT"/>
        </w:rPr>
        <w:t xml:space="preserve"> Kit):</w:t>
      </w:r>
    </w:p>
    <w:p w14:paraId="6D9FC28C" w14:textId="77777777" w:rsidR="001E0828" w:rsidRPr="00695E02" w:rsidRDefault="001E0828" w:rsidP="00F13176">
      <w:pPr>
        <w:spacing w:line="240" w:lineRule="auto"/>
        <w:ind w:left="142"/>
        <w:contextualSpacing/>
        <w:jc w:val="both"/>
        <w:rPr>
          <w:rFonts w:ascii="Times New Roman" w:eastAsia="Times New Roman" w:hAnsi="Times New Roman" w:cs="Times New Roman"/>
          <w:sz w:val="24"/>
          <w:szCs w:val="24"/>
          <w:lang w:val="it-IT"/>
        </w:rPr>
      </w:pPr>
      <w:r w:rsidRPr="00695E02">
        <w:rPr>
          <w:rFonts w:ascii="Times New Roman" w:hAnsi="Times New Roman" w:cs="Times New Roman"/>
          <w:sz w:val="24"/>
          <w:szCs w:val="24"/>
          <w:lang w:val="it-IT"/>
        </w:rPr>
        <w:t xml:space="preserve">1. </w:t>
      </w:r>
      <w:r w:rsidRPr="00695E02">
        <w:rPr>
          <w:rFonts w:ascii="Times New Roman" w:eastAsia="Times New Roman" w:hAnsi="Times New Roman" w:cs="Times New Roman"/>
          <w:sz w:val="24"/>
          <w:szCs w:val="24"/>
          <w:lang w:val="it-IT"/>
        </w:rPr>
        <w:t>Allertare il personale nelle vicinanze e limitare l’accesso all’area interessata.</w:t>
      </w:r>
    </w:p>
    <w:p w14:paraId="24F77344" w14:textId="77777777" w:rsidR="001E0828" w:rsidRPr="00695E02" w:rsidRDefault="001E0828" w:rsidP="00F13176">
      <w:pPr>
        <w:spacing w:line="240" w:lineRule="auto"/>
        <w:ind w:left="142"/>
        <w:contextualSpacing/>
        <w:jc w:val="both"/>
        <w:rPr>
          <w:rFonts w:ascii="Times New Roman" w:eastAsia="Times New Roman" w:hAnsi="Times New Roman" w:cs="Times New Roman"/>
          <w:sz w:val="24"/>
          <w:szCs w:val="24"/>
          <w:lang w:val="it-IT"/>
        </w:rPr>
      </w:pPr>
      <w:r w:rsidRPr="00695E02">
        <w:rPr>
          <w:rFonts w:ascii="Times New Roman" w:hAnsi="Times New Roman" w:cs="Times New Roman"/>
          <w:sz w:val="24"/>
          <w:szCs w:val="24"/>
          <w:lang w:val="it-IT"/>
        </w:rPr>
        <w:t xml:space="preserve">2. </w:t>
      </w:r>
      <w:r w:rsidRPr="00695E02">
        <w:rPr>
          <w:rFonts w:ascii="Times New Roman" w:eastAsia="Times New Roman" w:hAnsi="Times New Roman" w:cs="Times New Roman"/>
          <w:sz w:val="24"/>
          <w:szCs w:val="24"/>
          <w:lang w:val="it-IT"/>
        </w:rPr>
        <w:t>Evitare di inalare eventuali vapori emessi dalla sostanza sversata.</w:t>
      </w:r>
    </w:p>
    <w:p w14:paraId="440DBBAA" w14:textId="63EC1B66"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3. Se il materiale sversato è infiammabile, spegnere eventuali strumentazioni e fonti di calore nelle vicinanze </w:t>
      </w:r>
    </w:p>
    <w:p w14:paraId="5DE538EE" w14:textId="5EFAC6F4"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4. </w:t>
      </w:r>
      <w:r w:rsidR="00F05637" w:rsidRPr="00695E02">
        <w:rPr>
          <w:rFonts w:ascii="Times New Roman" w:hAnsi="Times New Roman" w:cs="Times New Roman"/>
          <w:sz w:val="24"/>
          <w:szCs w:val="24"/>
          <w:lang w:val="it-IT"/>
        </w:rPr>
        <w:t>D</w:t>
      </w:r>
      <w:r w:rsidRPr="00695E02">
        <w:rPr>
          <w:rFonts w:ascii="Times New Roman" w:hAnsi="Times New Roman" w:cs="Times New Roman"/>
          <w:sz w:val="24"/>
          <w:szCs w:val="24"/>
          <w:lang w:val="it-IT"/>
        </w:rPr>
        <w:t>eterminare il livello di protezione appropriato consultando la scheda di sicurezza della sostanza ed agendo con la massima cautela in base alle proprie conoscenze.</w:t>
      </w:r>
    </w:p>
    <w:p w14:paraId="3DC5E9F0"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5. Indossare adeguati dispositivi di protezione, come ad esempio gli occhiali protettivi, guanti adatti e camice a maniche lunghe.</w:t>
      </w:r>
    </w:p>
    <w:p w14:paraId="6CAC701B" w14:textId="77777777" w:rsidR="001E0828" w:rsidRPr="00695E02" w:rsidRDefault="001E0828" w:rsidP="00F13176">
      <w:pPr>
        <w:spacing w:line="240" w:lineRule="auto"/>
        <w:ind w:left="142"/>
        <w:contextualSpacing/>
        <w:jc w:val="both"/>
        <w:rPr>
          <w:rFonts w:ascii="Times New Roman" w:eastAsia="Times New Roman" w:hAnsi="Times New Roman" w:cs="Times New Roman"/>
          <w:sz w:val="24"/>
          <w:szCs w:val="24"/>
          <w:lang w:val="it-IT"/>
        </w:rPr>
      </w:pPr>
      <w:r w:rsidRPr="00695E02">
        <w:rPr>
          <w:rFonts w:ascii="Times New Roman" w:hAnsi="Times New Roman" w:cs="Times New Roman"/>
          <w:sz w:val="24"/>
          <w:szCs w:val="24"/>
          <w:lang w:val="it-IT"/>
        </w:rPr>
        <w:t>6.</w:t>
      </w:r>
      <w:r w:rsidRPr="00695E02">
        <w:rPr>
          <w:rFonts w:ascii="Times New Roman" w:eastAsia="Times New Roman" w:hAnsi="Times New Roman" w:cs="Times New Roman"/>
          <w:sz w:val="24"/>
          <w:szCs w:val="24"/>
          <w:lang w:val="it-IT"/>
        </w:rPr>
        <w:t xml:space="preserve"> Confinare lo sversamento in un’area ristretta.</w:t>
      </w:r>
    </w:p>
    <w:p w14:paraId="2E55A66F"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7. Pulire utilizzando l'apposito kit per neutralizzare e/o assorbire acidi e basi.</w:t>
      </w:r>
    </w:p>
    <w:p w14:paraId="26DEB616" w14:textId="1C351EFC"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8. Raccogliere il residuo, posizionare il materiale assorbente contaminato in un contenitore per rifiuti pericolosi e disporne lo smaltimento come rifiuto chimico (chiamare il 739 per la raccolta differenziata).</w:t>
      </w:r>
    </w:p>
    <w:p w14:paraId="48FC2197"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9. </w:t>
      </w:r>
      <w:r w:rsidRPr="00695E02">
        <w:rPr>
          <w:rFonts w:ascii="Times New Roman" w:eastAsia="Times New Roman" w:hAnsi="Times New Roman" w:cs="Times New Roman"/>
          <w:color w:val="000000"/>
          <w:sz w:val="24"/>
          <w:szCs w:val="24"/>
          <w:lang w:val="it-IT"/>
        </w:rPr>
        <w:t>Pulire l’area dello sversamento con acqua.</w:t>
      </w:r>
    </w:p>
    <w:p w14:paraId="0BA16F28" w14:textId="5D6FE71F" w:rsidR="001E0828" w:rsidRPr="00695E02" w:rsidRDefault="001E0828" w:rsidP="00F13176">
      <w:pPr>
        <w:spacing w:line="240" w:lineRule="auto"/>
        <w:ind w:left="142"/>
        <w:contextualSpacing/>
        <w:jc w:val="both"/>
        <w:rPr>
          <w:rFonts w:ascii="Times New Roman" w:eastAsia="Times New Roman" w:hAnsi="Times New Roman" w:cs="Times New Roman"/>
          <w:b/>
          <w:color w:val="000000"/>
          <w:sz w:val="24"/>
          <w:szCs w:val="24"/>
          <w:lang w:val="it-IT"/>
        </w:rPr>
      </w:pPr>
      <w:r w:rsidRPr="00695E02">
        <w:rPr>
          <w:rFonts w:ascii="Times New Roman" w:hAnsi="Times New Roman" w:cs="Times New Roman"/>
          <w:sz w:val="24"/>
          <w:szCs w:val="24"/>
          <w:lang w:val="it-IT"/>
        </w:rPr>
        <w:t xml:space="preserve">10. </w:t>
      </w:r>
      <w:r w:rsidR="00F05637" w:rsidRPr="00695E02">
        <w:rPr>
          <w:rFonts w:ascii="Times New Roman" w:hAnsi="Times New Roman" w:cs="Times New Roman"/>
          <w:sz w:val="24"/>
          <w:szCs w:val="24"/>
          <w:lang w:val="it-IT"/>
        </w:rPr>
        <w:t>N</w:t>
      </w:r>
      <w:r w:rsidRPr="00695E02">
        <w:rPr>
          <w:rFonts w:ascii="Times New Roman" w:hAnsi="Times New Roman" w:cs="Times New Roman"/>
          <w:sz w:val="24"/>
          <w:szCs w:val="24"/>
          <w:lang w:val="it-IT"/>
        </w:rPr>
        <w:t>on è necessario segnalare lo sversamento all’SPP a meno che non sia necessaria la rimozione dei rifiuti prodotti. Il personale può comunque contattare l’SPP al 739 (o</w:t>
      </w:r>
      <w:r w:rsidR="00906A33"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 xml:space="preserve">555) per ricevere consigli su come agire o per chiedere assistenza per la pulizia. </w:t>
      </w:r>
      <w:r w:rsidRPr="00695E02">
        <w:rPr>
          <w:rFonts w:ascii="Times New Roman" w:eastAsia="Times New Roman" w:hAnsi="Times New Roman" w:cs="Times New Roman"/>
          <w:b/>
          <w:color w:val="000000"/>
          <w:sz w:val="24"/>
          <w:szCs w:val="24"/>
          <w:lang w:val="it-IT"/>
        </w:rPr>
        <w:t xml:space="preserve">SPP si attiverà nel caso di sversamenti di entità tale da non essere gestibili da parte del personale </w:t>
      </w:r>
      <w:r w:rsidR="00E91829" w:rsidRPr="00695E02">
        <w:rPr>
          <w:rFonts w:ascii="Times New Roman" w:eastAsia="Times New Roman" w:hAnsi="Times New Roman" w:cs="Times New Roman"/>
          <w:b/>
          <w:color w:val="000000"/>
          <w:sz w:val="24"/>
          <w:szCs w:val="24"/>
          <w:lang w:val="it-IT"/>
        </w:rPr>
        <w:t xml:space="preserve">presente </w:t>
      </w:r>
      <w:r w:rsidRPr="00695E02">
        <w:rPr>
          <w:rFonts w:ascii="Times New Roman" w:eastAsia="Times New Roman" w:hAnsi="Times New Roman" w:cs="Times New Roman"/>
          <w:b/>
          <w:color w:val="000000"/>
          <w:sz w:val="24"/>
          <w:szCs w:val="24"/>
          <w:lang w:val="it-IT"/>
        </w:rPr>
        <w:t>in prossimità degli stessi.</w:t>
      </w:r>
    </w:p>
    <w:p w14:paraId="596CCA18" w14:textId="345DD439" w:rsidR="001E0828" w:rsidRPr="00695E02" w:rsidRDefault="001E0828" w:rsidP="00404F8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4" w:name="_Toc472417769"/>
      <w:r w:rsidRPr="00695E02">
        <w:rPr>
          <w:rFonts w:ascii="Times New Roman" w:eastAsia="Times New Roman" w:hAnsi="Times New Roman" w:cs="Times New Roman"/>
          <w:color w:val="auto"/>
          <w:sz w:val="24"/>
          <w:szCs w:val="24"/>
          <w:lang w:val="it-IT" w:eastAsia="it-IT"/>
        </w:rPr>
        <w:t>Sversamenti di grossa entità</w:t>
      </w:r>
      <w:bookmarkEnd w:id="44"/>
    </w:p>
    <w:p w14:paraId="3D91EAF6" w14:textId="2EE11017" w:rsidR="001E0828" w:rsidRPr="00695E02" w:rsidRDefault="001E0828" w:rsidP="006D540A">
      <w:pPr>
        <w:spacing w:before="240" w:line="240" w:lineRule="auto"/>
        <w:ind w:left="142"/>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Se lo sversamento coinvolge più di 30 ml o copre un’area maggiore di 30 x 30 cm, o se ci vorranno più di 15 minuti per la pulizia, chiamare immediatamente l’SPP al 739 (o 555) per segnalare l’accaduto. Al contempo avvisare il proprio supervisore.</w:t>
      </w:r>
    </w:p>
    <w:p w14:paraId="21EFBCF4" w14:textId="307DC55D" w:rsidR="001E0828" w:rsidRPr="00695E02" w:rsidRDefault="001E0828" w:rsidP="006D540A">
      <w:pPr>
        <w:spacing w:before="240" w:after="0"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Valutare il rischio</w:t>
      </w:r>
    </w:p>
    <w:p w14:paraId="0530B177"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1. allertare il personale nelle vicinanze e farlo evacuare.</w:t>
      </w:r>
    </w:p>
    <w:p w14:paraId="3814C705" w14:textId="3FE1558F"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2. se il materiale sversato è infiammabile, spegnere eventuali strumentazioni e fonti di calore nelle vicinanze </w:t>
      </w:r>
    </w:p>
    <w:p w14:paraId="1023EBC7" w14:textId="0715674B"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3. </w:t>
      </w:r>
      <w:r w:rsidRPr="00695E02">
        <w:rPr>
          <w:rFonts w:ascii="Times New Roman" w:hAnsi="Times New Roman" w:cs="Times New Roman"/>
          <w:b/>
          <w:sz w:val="24"/>
          <w:szCs w:val="24"/>
          <w:lang w:val="it-IT"/>
        </w:rPr>
        <w:t>in caso di infortunio chiamare il 911</w:t>
      </w:r>
      <w:r w:rsidRPr="00695E02">
        <w:rPr>
          <w:rFonts w:ascii="Times New Roman" w:hAnsi="Times New Roman" w:cs="Times New Roman"/>
          <w:sz w:val="24"/>
          <w:szCs w:val="24"/>
          <w:lang w:val="it-IT"/>
        </w:rPr>
        <w:t>.</w:t>
      </w:r>
    </w:p>
    <w:p w14:paraId="4D18E66B" w14:textId="5633950D"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lastRenderedPageBreak/>
        <w:t>4. assistere eventuali persone ferite o contaminate ed allontanarle dall’espo</w:t>
      </w:r>
      <w:r w:rsidR="0031698A">
        <w:rPr>
          <w:rFonts w:ascii="Times New Roman" w:hAnsi="Times New Roman" w:cs="Times New Roman"/>
          <w:sz w:val="24"/>
          <w:szCs w:val="24"/>
          <w:lang w:val="it-IT"/>
        </w:rPr>
        <w:t>sizione alla sostanza sversata.</w:t>
      </w:r>
    </w:p>
    <w:p w14:paraId="4F4C6864" w14:textId="6C4079F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5. valutare l’entità dello sversamento ed identificare il materiale fuoriuscito, se possibile.</w:t>
      </w:r>
    </w:p>
    <w:p w14:paraId="414DB625" w14:textId="77777777" w:rsidR="001E0828" w:rsidRPr="00695E02" w:rsidRDefault="001E0828" w:rsidP="00F13176">
      <w:pPr>
        <w:spacing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sz w:val="24"/>
          <w:szCs w:val="24"/>
          <w:lang w:val="it-IT"/>
        </w:rPr>
        <w:t xml:space="preserve">6. </w:t>
      </w:r>
      <w:r w:rsidRPr="00695E02">
        <w:rPr>
          <w:rFonts w:ascii="Times New Roman" w:hAnsi="Times New Roman" w:cs="Times New Roman"/>
          <w:b/>
          <w:sz w:val="24"/>
          <w:szCs w:val="24"/>
          <w:lang w:val="it-IT"/>
        </w:rPr>
        <w:t>la sicurezza innanzitutto!</w:t>
      </w:r>
    </w:p>
    <w:p w14:paraId="5D517FE8" w14:textId="39297AB7" w:rsidR="001E0828" w:rsidRPr="00695E02" w:rsidRDefault="001E0828" w:rsidP="006D540A">
      <w:pPr>
        <w:spacing w:before="240" w:line="240" w:lineRule="auto"/>
        <w:ind w:left="142"/>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7. se il personale è competente, potrà fornire assistenza agli addetti all’emergenza</w:t>
      </w:r>
      <w:r w:rsidR="00657D73" w:rsidRPr="00695E02">
        <w:rPr>
          <w:rFonts w:ascii="Times New Roman" w:hAnsi="Times New Roman" w:cs="Times New Roman"/>
          <w:sz w:val="24"/>
          <w:szCs w:val="24"/>
          <w:lang w:val="it-IT"/>
        </w:rPr>
        <w:t>, fornendo informazioni sulle caratteristiche della sostanza sversata</w:t>
      </w:r>
      <w:r w:rsidRPr="00695E02">
        <w:rPr>
          <w:rFonts w:ascii="Times New Roman" w:hAnsi="Times New Roman" w:cs="Times New Roman"/>
          <w:sz w:val="24"/>
          <w:szCs w:val="24"/>
          <w:lang w:val="it-IT"/>
        </w:rPr>
        <w:t>.</w:t>
      </w:r>
    </w:p>
    <w:p w14:paraId="1AA4D8A6" w14:textId="7D22B748" w:rsidR="001E0828" w:rsidRPr="00695E02" w:rsidRDefault="001E0828" w:rsidP="006D540A">
      <w:pPr>
        <w:spacing w:before="240"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Istruzioni per gli addetti all’emergenza</w:t>
      </w:r>
    </w:p>
    <w:p w14:paraId="41182B53"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1. procurarsi lo </w:t>
      </w:r>
      <w:proofErr w:type="spellStart"/>
      <w:r w:rsidRPr="00695E02">
        <w:rPr>
          <w:rFonts w:ascii="Times New Roman" w:hAnsi="Times New Roman" w:cs="Times New Roman"/>
          <w:sz w:val="24"/>
          <w:szCs w:val="24"/>
          <w:lang w:val="it-IT"/>
        </w:rPr>
        <w:t>Spill</w:t>
      </w:r>
      <w:proofErr w:type="spellEnd"/>
      <w:r w:rsidRPr="00695E02">
        <w:rPr>
          <w:rFonts w:ascii="Times New Roman" w:hAnsi="Times New Roman" w:cs="Times New Roman"/>
          <w:sz w:val="24"/>
          <w:szCs w:val="24"/>
          <w:lang w:val="it-IT"/>
        </w:rPr>
        <w:t xml:space="preserve"> Kit per sostanze cancerogene/pericolose</w:t>
      </w:r>
    </w:p>
    <w:p w14:paraId="5742F2E1"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2. </w:t>
      </w:r>
      <w:r w:rsidRPr="00695E02">
        <w:rPr>
          <w:rFonts w:ascii="Times New Roman" w:hAnsi="Times New Roman" w:cs="Times New Roman"/>
          <w:b/>
          <w:sz w:val="24"/>
          <w:szCs w:val="24"/>
          <w:lang w:val="it-IT"/>
        </w:rPr>
        <w:t>Selezionare i dispositivi di protezione individuale (DPI):</w:t>
      </w:r>
      <w:r w:rsidRPr="00695E02">
        <w:rPr>
          <w:rFonts w:ascii="Times New Roman" w:hAnsi="Times New Roman" w:cs="Times New Roman"/>
          <w:sz w:val="24"/>
          <w:szCs w:val="24"/>
          <w:lang w:val="it-IT"/>
        </w:rPr>
        <w:t xml:space="preserve"> indossare occhiali protettivi e guanti doppi, mettere il camice monouso e </w:t>
      </w:r>
      <w:proofErr w:type="spellStart"/>
      <w:r w:rsidRPr="00695E02">
        <w:rPr>
          <w:rFonts w:ascii="Times New Roman" w:hAnsi="Times New Roman" w:cs="Times New Roman"/>
          <w:sz w:val="24"/>
          <w:szCs w:val="24"/>
          <w:lang w:val="it-IT"/>
        </w:rPr>
        <w:t>copriscarpe</w:t>
      </w:r>
      <w:proofErr w:type="spellEnd"/>
      <w:r w:rsidRPr="00695E02">
        <w:rPr>
          <w:rFonts w:ascii="Times New Roman" w:hAnsi="Times New Roman" w:cs="Times New Roman"/>
          <w:sz w:val="24"/>
          <w:szCs w:val="24"/>
          <w:lang w:val="it-IT"/>
        </w:rPr>
        <w:t xml:space="preserve"> (opzionali) dal kit. Rimboccare le maniche nei guanti esterni. Se il materiale sversato è sconosciuto, supporre il peggio.</w:t>
      </w:r>
    </w:p>
    <w:p w14:paraId="3E6C98E0" w14:textId="7A86752B"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3. </w:t>
      </w:r>
      <w:r w:rsidRPr="00695E02">
        <w:rPr>
          <w:rFonts w:ascii="Times New Roman" w:hAnsi="Times New Roman" w:cs="Times New Roman"/>
          <w:b/>
          <w:sz w:val="24"/>
          <w:szCs w:val="24"/>
          <w:lang w:val="it-IT"/>
        </w:rPr>
        <w:t>bloccare, deviare o contenere lo sversamento</w:t>
      </w:r>
      <w:r w:rsidRPr="00695E02">
        <w:rPr>
          <w:rFonts w:ascii="Times New Roman" w:hAnsi="Times New Roman" w:cs="Times New Roman"/>
          <w:sz w:val="24"/>
          <w:szCs w:val="24"/>
          <w:lang w:val="it-IT"/>
        </w:rPr>
        <w:t>: se possibile arrestare la fonte del materiale fuoriuscito, chiudendo una valvola o raddrizzando il contenitore rovesciato</w:t>
      </w:r>
    </w:p>
    <w:p w14:paraId="67319BDE"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4. </w:t>
      </w:r>
      <w:r w:rsidRPr="00695E02">
        <w:rPr>
          <w:rFonts w:ascii="Times New Roman" w:hAnsi="Times New Roman" w:cs="Times New Roman"/>
          <w:b/>
          <w:sz w:val="24"/>
          <w:szCs w:val="24"/>
          <w:lang w:val="it-IT"/>
        </w:rPr>
        <w:t>valutare la situazione:</w:t>
      </w:r>
      <w:r w:rsidRPr="00695E02">
        <w:rPr>
          <w:rFonts w:ascii="Times New Roman" w:hAnsi="Times New Roman" w:cs="Times New Roman"/>
          <w:sz w:val="24"/>
          <w:szCs w:val="24"/>
          <w:lang w:val="it-IT"/>
        </w:rPr>
        <w:t xml:space="preserve"> una volta posta sotto controllo, rivalutarla e sviluppare un piano d'azione per il risanamento.</w:t>
      </w:r>
    </w:p>
    <w:p w14:paraId="75359353" w14:textId="33E4B299"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Se ci sono frammenti di vetro oppure oggetti appuntiti, usare con attenzione il raschietto staccabile per spazzarli nella paletta. Collocare quindi il tutto in un contenitore per rifiuti taglienti.</w:t>
      </w:r>
    </w:p>
    <w:p w14:paraId="2361C4C6" w14:textId="0D7F7410"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Utilizzare il </w:t>
      </w:r>
      <w:r w:rsidR="00AF60FA">
        <w:rPr>
          <w:rFonts w:ascii="Times New Roman" w:hAnsi="Times New Roman" w:cs="Times New Roman"/>
          <w:sz w:val="24"/>
          <w:szCs w:val="24"/>
          <w:lang w:val="it-IT"/>
        </w:rPr>
        <w:t>tampone</w:t>
      </w:r>
      <w:r w:rsidR="001E0828" w:rsidRPr="00695E02">
        <w:rPr>
          <w:rFonts w:ascii="Times New Roman" w:hAnsi="Times New Roman" w:cs="Times New Roman"/>
          <w:sz w:val="24"/>
          <w:szCs w:val="24"/>
          <w:lang w:val="it-IT"/>
        </w:rPr>
        <w:t xml:space="preserve"> assorbente per coprire e pulire delicatamente il materiale fuoriuscito. Se è necessario del materiale assorbente aggiuntivo, utilizzare delle spugnette sintetiche o altri materiali disponibili. Posizionare il materiale utilizzato nei sacchi chiari da 20 litri forniti con 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w:t>
      </w:r>
    </w:p>
    <w:p w14:paraId="78C6AFE0" w14:textId="5ED5D429"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Pulire la zona con abbondante acqua. I materiali monouso utilizzati in questa fase dovrebbero essere posti nel sacchetto fornito con 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w:t>
      </w:r>
    </w:p>
    <w:p w14:paraId="79561D4E" w14:textId="320442CD"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lo staff tecnico dovrebbe inserire il materiale contaminato nei sacchetti forniti, etichettare il tutto ed inviarlo alla cucina</w:t>
      </w:r>
      <w:r w:rsidR="001869BD" w:rsidRPr="00695E02">
        <w:rPr>
          <w:rFonts w:ascii="Times New Roman" w:hAnsi="Times New Roman" w:cs="Times New Roman"/>
          <w:sz w:val="24"/>
          <w:szCs w:val="24"/>
          <w:lang w:val="it-IT"/>
        </w:rPr>
        <w:t xml:space="preserve"> in stanza 636</w:t>
      </w:r>
      <w:r w:rsidR="001E0828" w:rsidRPr="00695E02">
        <w:rPr>
          <w:rFonts w:ascii="Times New Roman" w:hAnsi="Times New Roman" w:cs="Times New Roman"/>
          <w:sz w:val="24"/>
          <w:szCs w:val="24"/>
          <w:lang w:val="it-IT"/>
        </w:rPr>
        <w:t>.</w:t>
      </w:r>
    </w:p>
    <w:p w14:paraId="77AF4021" w14:textId="62AA3FE5"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Pulire la zona tre volte con una soluzione detergente, quindi risciacquare. (il Servizio di pulizia potrà essere chiamato soltanto a questo punto.)</w:t>
      </w:r>
    </w:p>
    <w:p w14:paraId="193C2980" w14:textId="2B86A39A"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5. </w:t>
      </w:r>
      <w:r w:rsidRPr="00695E02">
        <w:rPr>
          <w:rFonts w:ascii="Times New Roman" w:hAnsi="Times New Roman" w:cs="Times New Roman"/>
          <w:b/>
          <w:sz w:val="24"/>
          <w:szCs w:val="24"/>
          <w:lang w:val="it-IT"/>
        </w:rPr>
        <w:t>decontaminare:</w:t>
      </w:r>
      <w:r w:rsidRPr="00695E02">
        <w:rPr>
          <w:rFonts w:ascii="Times New Roman" w:hAnsi="Times New Roman" w:cs="Times New Roman"/>
          <w:sz w:val="24"/>
          <w:szCs w:val="24"/>
          <w:lang w:val="it-IT"/>
        </w:rPr>
        <w:t xml:space="preserve"> decontaminare il sito, il personale e le attrezzature.</w:t>
      </w:r>
    </w:p>
    <w:p w14:paraId="3410E28D" w14:textId="0554569F"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Rimuovere il paio di guanti esterni e i </w:t>
      </w:r>
      <w:proofErr w:type="spellStart"/>
      <w:r w:rsidR="001E0828" w:rsidRPr="00695E02">
        <w:rPr>
          <w:rFonts w:ascii="Times New Roman" w:hAnsi="Times New Roman" w:cs="Times New Roman"/>
          <w:sz w:val="24"/>
          <w:szCs w:val="24"/>
          <w:lang w:val="it-IT"/>
        </w:rPr>
        <w:t>copriscarpe</w:t>
      </w:r>
      <w:proofErr w:type="spellEnd"/>
      <w:r w:rsidR="001E0828" w:rsidRPr="00695E02">
        <w:rPr>
          <w:rFonts w:ascii="Times New Roman" w:hAnsi="Times New Roman" w:cs="Times New Roman"/>
          <w:sz w:val="24"/>
          <w:szCs w:val="24"/>
          <w:lang w:val="it-IT"/>
        </w:rPr>
        <w:t xml:space="preserve"> (se utilizzati). Mettere il tutto nel sacchetto fornito con 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w:t>
      </w:r>
    </w:p>
    <w:p w14:paraId="06D006E7" w14:textId="5372A143"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Togliere gli occhiali, che potranno essere lavati e riutilizzati</w:t>
      </w:r>
    </w:p>
    <w:p w14:paraId="75A590ED" w14:textId="0FFC3090"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Chiudere il sacchetto di rifiuti aperto (annodandolo, oppure usando un legaccio o nastro adesivo), </w:t>
      </w:r>
      <w:r w:rsidR="00F05637" w:rsidRPr="00695E02">
        <w:rPr>
          <w:rFonts w:ascii="Times New Roman" w:hAnsi="Times New Roman" w:cs="Times New Roman"/>
          <w:sz w:val="24"/>
          <w:szCs w:val="24"/>
          <w:lang w:val="it-IT"/>
        </w:rPr>
        <w:t>successivamente,</w:t>
      </w:r>
      <w:r w:rsidR="001E0828" w:rsidRPr="00695E02">
        <w:rPr>
          <w:rFonts w:ascii="Times New Roman" w:hAnsi="Times New Roman" w:cs="Times New Roman"/>
          <w:sz w:val="24"/>
          <w:szCs w:val="24"/>
          <w:lang w:val="it-IT"/>
        </w:rPr>
        <w:t xml:space="preserve"> metterlo nel secondo sacchetto trasparente da 20 litri fornito con 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w:t>
      </w:r>
    </w:p>
    <w:p w14:paraId="6BB5B919" w14:textId="13E2D799"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Rimuovere il camice monouso (o la tuta) ed il secondo paio di guanti. Collocare tutto nel secondo sacchetto dello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 e chiuderlo.</w:t>
      </w:r>
    </w:p>
    <w:p w14:paraId="358AEE97" w14:textId="726BD2F9"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Lavare accuratamente le mani.</w:t>
      </w:r>
    </w:p>
    <w:p w14:paraId="2DEFF019" w14:textId="08240278"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6</w:t>
      </w:r>
      <w:r w:rsidRPr="00695E02">
        <w:rPr>
          <w:rFonts w:ascii="Times New Roman" w:hAnsi="Times New Roman" w:cs="Times New Roman"/>
          <w:b/>
          <w:sz w:val="24"/>
          <w:szCs w:val="24"/>
          <w:lang w:val="it-IT"/>
        </w:rPr>
        <w:t>. compilare il report dell’incidente:</w:t>
      </w:r>
      <w:r w:rsidRPr="00695E02">
        <w:rPr>
          <w:rFonts w:ascii="Times New Roman" w:hAnsi="Times New Roman" w:cs="Times New Roman"/>
          <w:sz w:val="24"/>
          <w:szCs w:val="24"/>
          <w:lang w:val="it-IT"/>
        </w:rPr>
        <w:t xml:space="preserve"> compilare tutte le notifiche, i report per il medico competente e tutte le pratiche burocratiche connesse con lo sversamento.</w:t>
      </w:r>
    </w:p>
    <w:p w14:paraId="68DAAF5E" w14:textId="033F7F96" w:rsidR="001E0828" w:rsidRPr="00695E02" w:rsidRDefault="00923B7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Chiamare l'ufficio SPP per ottenere uno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 di ricambio.</w:t>
      </w:r>
    </w:p>
    <w:p w14:paraId="2886A382" w14:textId="4F1E6426" w:rsidR="006D540A" w:rsidRDefault="006D540A">
      <w:pPr>
        <w:rPr>
          <w:rFonts w:ascii="Times New Roman" w:hAnsi="Times New Roman" w:cs="Times New Roman"/>
          <w:sz w:val="24"/>
          <w:szCs w:val="24"/>
          <w:lang w:val="it-IT"/>
        </w:rPr>
      </w:pPr>
      <w:r>
        <w:rPr>
          <w:rFonts w:ascii="Times New Roman" w:hAnsi="Times New Roman" w:cs="Times New Roman"/>
          <w:sz w:val="24"/>
          <w:szCs w:val="24"/>
          <w:lang w:val="it-IT"/>
        </w:rPr>
        <w:br w:type="page"/>
      </w:r>
    </w:p>
    <w:p w14:paraId="503B7D74" w14:textId="77777777" w:rsidR="001E0828" w:rsidRPr="00695E02" w:rsidRDefault="001E0828"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5" w:name="_Toc472417770"/>
      <w:r w:rsidRPr="00695E02">
        <w:rPr>
          <w:rFonts w:ascii="Times New Roman" w:eastAsia="Times New Roman" w:hAnsi="Times New Roman" w:cs="Times New Roman"/>
          <w:color w:val="auto"/>
          <w:sz w:val="24"/>
          <w:szCs w:val="24"/>
          <w:lang w:val="it-IT" w:eastAsia="it-IT"/>
        </w:rPr>
        <w:lastRenderedPageBreak/>
        <w:t>Pulizia di sversamenti di rifiuti pericolosi in polvere</w:t>
      </w:r>
      <w:bookmarkEnd w:id="45"/>
    </w:p>
    <w:p w14:paraId="26A5B1F3" w14:textId="0309A3F5" w:rsidR="0077536C" w:rsidRPr="00695E02" w:rsidRDefault="0077536C" w:rsidP="006D540A">
      <w:pPr>
        <w:spacing w:before="240"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Gli utenti </w:t>
      </w:r>
      <w:r w:rsidRPr="00695E02">
        <w:rPr>
          <w:rFonts w:ascii="Times New Roman" w:hAnsi="Times New Roman" w:cs="Times New Roman"/>
          <w:b/>
          <w:sz w:val="24"/>
          <w:szCs w:val="24"/>
          <w:lang w:val="it-IT"/>
        </w:rPr>
        <w:t xml:space="preserve">non addestrati </w:t>
      </w:r>
      <w:r w:rsidRPr="00695E02">
        <w:rPr>
          <w:rFonts w:ascii="Times New Roman" w:hAnsi="Times New Roman" w:cs="Times New Roman"/>
          <w:sz w:val="24"/>
          <w:szCs w:val="24"/>
          <w:lang w:val="it-IT"/>
        </w:rPr>
        <w:t>ad utilizzare una mascherina protettiva</w:t>
      </w:r>
      <w:r w:rsidRPr="00695E02">
        <w:rPr>
          <w:rFonts w:ascii="Times New Roman" w:hAnsi="Times New Roman" w:cs="Times New Roman"/>
          <w:b/>
          <w:sz w:val="24"/>
          <w:szCs w:val="24"/>
          <w:lang w:val="it-IT"/>
        </w:rPr>
        <w:t xml:space="preserve"> non devono </w:t>
      </w:r>
      <w:r w:rsidRPr="00695E02">
        <w:rPr>
          <w:rFonts w:ascii="Times New Roman" w:hAnsi="Times New Roman" w:cs="Times New Roman"/>
          <w:sz w:val="24"/>
          <w:szCs w:val="24"/>
          <w:lang w:val="it-IT"/>
        </w:rPr>
        <w:t>cercare di pulire da soli una fuoriuscita di cancerogeno secco o altri farmaci pericolosi in polvere.</w:t>
      </w:r>
    </w:p>
    <w:p w14:paraId="3DA88A73"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b/>
          <w:sz w:val="24"/>
          <w:szCs w:val="24"/>
          <w:lang w:val="it-IT"/>
        </w:rPr>
        <w:t>Devono</w:t>
      </w:r>
      <w:r w:rsidRPr="00695E02">
        <w:rPr>
          <w:rFonts w:ascii="Times New Roman" w:hAnsi="Times New Roman" w:cs="Times New Roman"/>
          <w:sz w:val="24"/>
          <w:szCs w:val="24"/>
          <w:lang w:val="it-IT"/>
        </w:rPr>
        <w:t xml:space="preserve"> invece:</w:t>
      </w:r>
    </w:p>
    <w:p w14:paraId="05D42916"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1. Allertare il personale nelle vicinanze riguardo lo sversamento.</w:t>
      </w:r>
    </w:p>
    <w:p w14:paraId="3738D329"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2. Evacuare l'area.</w:t>
      </w:r>
    </w:p>
    <w:p w14:paraId="1A099F24" w14:textId="7452D7E9"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3. Chiamare 739 (o 555) per avviare la risposta dell’SPP ad uno sversamento chimico.</w:t>
      </w:r>
    </w:p>
    <w:p w14:paraId="7E2AFA59"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4. Posizionare cartelli di avviso sulla porta della stanza dove si è verificata la fuoriuscita.</w:t>
      </w:r>
    </w:p>
    <w:p w14:paraId="51D3131B"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5. Se lo sversamento si è verificato all'interno di un armadietto di sicurezza biologica/cappa a flusso verticale, il servizio di manutenzione non dovrebbe spegnere l’aspiratore della cappa.</w:t>
      </w:r>
    </w:p>
    <w:p w14:paraId="2990C681" w14:textId="77777777" w:rsidR="0077536C" w:rsidRPr="00695E02" w:rsidRDefault="0077536C" w:rsidP="006D540A">
      <w:pPr>
        <w:spacing w:after="240" w:line="240" w:lineRule="auto"/>
        <w:ind w:left="142"/>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6. Il rientro nella zona dello sversamento non sarà consentito fino a quando gli addetti dell’SPP non avranno pulito la zona e verificato che sia possibile riprendere le attività in sicurezza.</w:t>
      </w:r>
    </w:p>
    <w:p w14:paraId="7AE7DE2C" w14:textId="360073BF" w:rsidR="0077536C" w:rsidRPr="00695E02" w:rsidRDefault="0077536C" w:rsidP="006D540A">
      <w:pPr>
        <w:spacing w:before="240" w:line="240" w:lineRule="auto"/>
        <w:ind w:left="142"/>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Gli utenti</w:t>
      </w:r>
      <w:r w:rsidRPr="00695E02">
        <w:rPr>
          <w:rFonts w:ascii="Times New Roman" w:hAnsi="Times New Roman" w:cs="Times New Roman"/>
          <w:b/>
          <w:sz w:val="24"/>
          <w:szCs w:val="24"/>
          <w:lang w:val="it-IT"/>
        </w:rPr>
        <w:t xml:space="preserve"> addestrati per utilizzare un filtro HEPA</w:t>
      </w:r>
      <w:r w:rsidRPr="00695E02">
        <w:rPr>
          <w:rFonts w:ascii="Times New Roman" w:hAnsi="Times New Roman" w:cs="Times New Roman"/>
          <w:sz w:val="24"/>
          <w:szCs w:val="24"/>
          <w:lang w:val="it-IT"/>
        </w:rPr>
        <w:t xml:space="preserve"> (</w:t>
      </w:r>
      <w:proofErr w:type="spellStart"/>
      <w:r w:rsidRPr="00695E02">
        <w:rPr>
          <w:rFonts w:ascii="Times New Roman" w:eastAsia="Times New Roman" w:hAnsi="Times New Roman" w:cs="Times New Roman"/>
          <w:sz w:val="24"/>
          <w:szCs w:val="24"/>
          <w:lang w:val="it-IT"/>
        </w:rPr>
        <w:t>filtered</w:t>
      </w:r>
      <w:proofErr w:type="spellEnd"/>
      <w:r w:rsidRPr="00695E02">
        <w:rPr>
          <w:rFonts w:ascii="Times New Roman" w:eastAsia="Times New Roman" w:hAnsi="Times New Roman" w:cs="Times New Roman"/>
          <w:sz w:val="24"/>
          <w:szCs w:val="24"/>
          <w:lang w:val="it-IT"/>
        </w:rPr>
        <w:t xml:space="preserve"> Powered Air </w:t>
      </w:r>
      <w:proofErr w:type="spellStart"/>
      <w:r w:rsidRPr="00695E02">
        <w:rPr>
          <w:rFonts w:ascii="Times New Roman" w:eastAsia="Times New Roman" w:hAnsi="Times New Roman" w:cs="Times New Roman"/>
          <w:sz w:val="24"/>
          <w:szCs w:val="24"/>
          <w:lang w:val="it-IT"/>
        </w:rPr>
        <w:t>Purifying</w:t>
      </w:r>
      <w:proofErr w:type="spellEnd"/>
      <w:r w:rsidRPr="00695E02">
        <w:rPr>
          <w:rFonts w:ascii="Times New Roman" w:eastAsia="Times New Roman" w:hAnsi="Times New Roman" w:cs="Times New Roman"/>
          <w:sz w:val="24"/>
          <w:szCs w:val="24"/>
          <w:lang w:val="it-IT"/>
        </w:rPr>
        <w:t xml:space="preserve"> </w:t>
      </w:r>
      <w:proofErr w:type="spellStart"/>
      <w:r w:rsidRPr="00695E02">
        <w:rPr>
          <w:rFonts w:ascii="Times New Roman" w:eastAsia="Times New Roman" w:hAnsi="Times New Roman" w:cs="Times New Roman"/>
          <w:sz w:val="24"/>
          <w:szCs w:val="24"/>
          <w:lang w:val="it-IT"/>
        </w:rPr>
        <w:t>Respirator</w:t>
      </w:r>
      <w:proofErr w:type="spellEnd"/>
      <w:r w:rsidRPr="00695E02">
        <w:rPr>
          <w:rFonts w:ascii="Times New Roman" w:eastAsia="Times New Roman" w:hAnsi="Times New Roman" w:cs="Times New Roman"/>
          <w:sz w:val="24"/>
          <w:szCs w:val="24"/>
          <w:lang w:val="it-IT"/>
        </w:rPr>
        <w:t xml:space="preserve"> –PAPR-)</w:t>
      </w:r>
      <w:r w:rsidRPr="00695E02">
        <w:rPr>
          <w:rFonts w:ascii="Times New Roman" w:hAnsi="Times New Roman" w:cs="Times New Roman"/>
          <w:sz w:val="24"/>
          <w:szCs w:val="24"/>
          <w:lang w:val="it-IT"/>
        </w:rPr>
        <w:t xml:space="preserve">, o </w:t>
      </w:r>
      <w:r w:rsidRPr="00695E02">
        <w:rPr>
          <w:rFonts w:ascii="Times New Roman" w:hAnsi="Times New Roman" w:cs="Times New Roman"/>
          <w:b/>
          <w:sz w:val="24"/>
          <w:szCs w:val="24"/>
          <w:lang w:val="it-IT"/>
        </w:rPr>
        <w:t>addestrati e resi competenti</w:t>
      </w:r>
      <w:r w:rsidRPr="00695E02">
        <w:rPr>
          <w:rFonts w:ascii="Times New Roman" w:hAnsi="Times New Roman" w:cs="Times New Roman"/>
          <w:sz w:val="24"/>
          <w:szCs w:val="24"/>
          <w:lang w:val="it-IT"/>
        </w:rPr>
        <w:t xml:space="preserve"> ad usare un auto-respiratore, in caso siano forniti di detti DPI, possono ripulire uno sversamento di polvere pericolosa attenendosi alle seguenti procedure:</w:t>
      </w:r>
    </w:p>
    <w:p w14:paraId="2C433A38" w14:textId="04524533" w:rsidR="0077536C" w:rsidRPr="00695E02" w:rsidRDefault="0077536C" w:rsidP="00F13176">
      <w:pPr>
        <w:spacing w:after="0"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1. oltre al respiratore, devono disporre d</w:t>
      </w:r>
      <w:r w:rsidR="00444FEE" w:rsidRPr="00695E02">
        <w:rPr>
          <w:rFonts w:ascii="Times New Roman" w:hAnsi="Times New Roman" w:cs="Times New Roman"/>
          <w:b/>
          <w:sz w:val="24"/>
          <w:szCs w:val="24"/>
          <w:lang w:val="it-IT"/>
        </w:rPr>
        <w:t>ell</w:t>
      </w:r>
      <w:r w:rsidRPr="00695E02">
        <w:rPr>
          <w:rFonts w:ascii="Times New Roman" w:hAnsi="Times New Roman" w:cs="Times New Roman"/>
          <w:b/>
          <w:sz w:val="24"/>
          <w:szCs w:val="24"/>
          <w:lang w:val="it-IT"/>
        </w:rPr>
        <w:t>e</w:t>
      </w:r>
      <w:r w:rsidR="00444FEE" w:rsidRPr="00695E02">
        <w:rPr>
          <w:rFonts w:ascii="Times New Roman" w:hAnsi="Times New Roman" w:cs="Times New Roman"/>
          <w:b/>
          <w:sz w:val="24"/>
          <w:szCs w:val="24"/>
          <w:lang w:val="it-IT"/>
        </w:rPr>
        <w:t xml:space="preserve"> seguenti</w:t>
      </w:r>
      <w:r w:rsidRPr="00695E02">
        <w:rPr>
          <w:rFonts w:ascii="Times New Roman" w:hAnsi="Times New Roman" w:cs="Times New Roman"/>
          <w:b/>
          <w:sz w:val="24"/>
          <w:szCs w:val="24"/>
          <w:lang w:val="it-IT"/>
        </w:rPr>
        <w:t xml:space="preserve"> attrezzature</w:t>
      </w:r>
    </w:p>
    <w:p w14:paraId="41C47BA8" w14:textId="1D660446" w:rsidR="00444FEE" w:rsidRPr="00695E02" w:rsidRDefault="00444FEE" w:rsidP="00F13176">
      <w:pPr>
        <w:pStyle w:val="PreformattatoHTML"/>
        <w:ind w:left="142"/>
        <w:rPr>
          <w:rFonts w:ascii="Times New Roman" w:hAnsi="Times New Roman" w:cs="Times New Roman"/>
          <w:sz w:val="24"/>
          <w:szCs w:val="24"/>
        </w:rPr>
      </w:pPr>
      <w:r w:rsidRPr="00695E02">
        <w:rPr>
          <w:rFonts w:ascii="Times New Roman" w:hAnsi="Times New Roman" w:cs="Times New Roman"/>
          <w:b/>
          <w:sz w:val="24"/>
          <w:szCs w:val="24"/>
        </w:rPr>
        <w:t xml:space="preserve">- </w:t>
      </w:r>
      <w:r w:rsidRPr="00695E02">
        <w:rPr>
          <w:rFonts w:ascii="Times New Roman" w:hAnsi="Times New Roman" w:cs="Times New Roman"/>
          <w:sz w:val="24"/>
          <w:szCs w:val="24"/>
        </w:rPr>
        <w:t xml:space="preserve"> kit fuoriuscita di droga sostanze cancerogene / pericolose (disponibile in SPP Office)</w:t>
      </w:r>
    </w:p>
    <w:p w14:paraId="29C8BA4B" w14:textId="77777777"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camice monouso o tute</w:t>
      </w:r>
    </w:p>
    <w:p w14:paraId="149F960E" w14:textId="26C83323"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s</w:t>
      </w:r>
      <w:r w:rsidRPr="00695E02">
        <w:rPr>
          <w:rFonts w:ascii="Times New Roman" w:eastAsia="Times New Roman" w:hAnsi="Times New Roman" w:cs="Times New Roman"/>
          <w:sz w:val="24"/>
          <w:szCs w:val="24"/>
          <w:lang w:val="it-IT" w:eastAsia="it-IT"/>
        </w:rPr>
        <w:t xml:space="preserve">carpe alte o </w:t>
      </w:r>
      <w:proofErr w:type="spellStart"/>
      <w:r w:rsidRPr="00695E02">
        <w:rPr>
          <w:rFonts w:ascii="Times New Roman" w:eastAsia="Times New Roman" w:hAnsi="Times New Roman" w:cs="Times New Roman"/>
          <w:sz w:val="24"/>
          <w:szCs w:val="24"/>
          <w:lang w:val="it-IT" w:eastAsia="it-IT"/>
        </w:rPr>
        <w:t>copriscarpe</w:t>
      </w:r>
      <w:proofErr w:type="spellEnd"/>
      <w:r w:rsidRPr="00695E02">
        <w:rPr>
          <w:rFonts w:ascii="Times New Roman" w:eastAsia="Times New Roman" w:hAnsi="Times New Roman" w:cs="Times New Roman"/>
          <w:sz w:val="24"/>
          <w:szCs w:val="24"/>
          <w:lang w:val="it-IT" w:eastAsia="it-IT"/>
        </w:rPr>
        <w:t xml:space="preserve"> (opzionale)</w:t>
      </w:r>
    </w:p>
    <w:p w14:paraId="494C6383" w14:textId="56353393"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o</w:t>
      </w:r>
      <w:r w:rsidRPr="00695E02">
        <w:rPr>
          <w:rFonts w:ascii="Times New Roman" w:eastAsia="Times New Roman" w:hAnsi="Times New Roman" w:cs="Times New Roman"/>
          <w:sz w:val="24"/>
          <w:szCs w:val="24"/>
          <w:lang w:val="it-IT" w:eastAsia="it-IT"/>
        </w:rPr>
        <w:t>cchiali antispruzzo</w:t>
      </w:r>
    </w:p>
    <w:p w14:paraId="12927CEC" w14:textId="7970163F"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d</w:t>
      </w:r>
      <w:r w:rsidRPr="00695E02">
        <w:rPr>
          <w:rFonts w:ascii="Times New Roman" w:eastAsia="Times New Roman" w:hAnsi="Times New Roman" w:cs="Times New Roman"/>
          <w:sz w:val="24"/>
          <w:szCs w:val="24"/>
          <w:lang w:val="it-IT" w:eastAsia="it-IT"/>
        </w:rPr>
        <w:t>ue paia guanti monouso nitrile</w:t>
      </w:r>
    </w:p>
    <w:p w14:paraId="18CF2588" w14:textId="77777777"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tamponi assorbenti</w:t>
      </w:r>
    </w:p>
    <w:p w14:paraId="5DDF83EF" w14:textId="6F6D8110"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p</w:t>
      </w:r>
      <w:r w:rsidRPr="00695E02">
        <w:rPr>
          <w:rFonts w:ascii="Times New Roman" w:eastAsia="Times New Roman" w:hAnsi="Times New Roman" w:cs="Times New Roman"/>
          <w:sz w:val="24"/>
          <w:szCs w:val="24"/>
          <w:lang w:val="it-IT" w:eastAsia="it-IT"/>
        </w:rPr>
        <w:t>aletta con raschietto staccabile per la raccolta di frammenti di vetro</w:t>
      </w:r>
    </w:p>
    <w:p w14:paraId="62D54422" w14:textId="69A119D5"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d</w:t>
      </w:r>
      <w:r w:rsidRPr="00695E02">
        <w:rPr>
          <w:rFonts w:ascii="Times New Roman" w:eastAsia="Times New Roman" w:hAnsi="Times New Roman" w:cs="Times New Roman"/>
          <w:sz w:val="24"/>
          <w:szCs w:val="24"/>
          <w:lang w:val="it-IT" w:eastAsia="it-IT"/>
        </w:rPr>
        <w:t>ue buste di plastica da 20 litri per lo smaltimento</w:t>
      </w:r>
    </w:p>
    <w:p w14:paraId="2AA3C42A" w14:textId="5A6BC447"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E15AC5" w:rsidRPr="00695E02">
        <w:rPr>
          <w:rFonts w:ascii="Times New Roman" w:eastAsia="Times New Roman" w:hAnsi="Times New Roman" w:cs="Times New Roman"/>
          <w:sz w:val="24"/>
          <w:szCs w:val="24"/>
          <w:lang w:val="it-IT" w:eastAsia="it-IT"/>
        </w:rPr>
        <w:t>u</w:t>
      </w:r>
      <w:r w:rsidRPr="00695E02">
        <w:rPr>
          <w:rFonts w:ascii="Times New Roman" w:eastAsia="Times New Roman" w:hAnsi="Times New Roman" w:cs="Times New Roman"/>
          <w:sz w:val="24"/>
          <w:szCs w:val="24"/>
          <w:lang w:val="it-IT" w:eastAsia="it-IT"/>
        </w:rPr>
        <w:t xml:space="preserve">n sacchetto </w:t>
      </w:r>
      <w:proofErr w:type="spellStart"/>
      <w:r w:rsidRPr="00695E02">
        <w:rPr>
          <w:rFonts w:ascii="Times New Roman" w:eastAsia="Times New Roman" w:hAnsi="Times New Roman" w:cs="Times New Roman"/>
          <w:sz w:val="24"/>
          <w:szCs w:val="24"/>
          <w:lang w:val="it-IT" w:eastAsia="it-IT"/>
        </w:rPr>
        <w:t>Ziploc</w:t>
      </w:r>
      <w:proofErr w:type="spellEnd"/>
      <w:r w:rsidRPr="00695E02">
        <w:rPr>
          <w:rFonts w:ascii="Times New Roman" w:eastAsia="Times New Roman" w:hAnsi="Times New Roman" w:cs="Times New Roman"/>
          <w:sz w:val="24"/>
          <w:szCs w:val="24"/>
          <w:lang w:val="it-IT" w:eastAsia="it-IT"/>
        </w:rPr>
        <w:t xml:space="preserve"> per la restituzione di occhiali anti-schizzo contaminati da lavare in cucina</w:t>
      </w:r>
    </w:p>
    <w:p w14:paraId="67A943BD" w14:textId="77777777" w:rsidR="00444FEE" w:rsidRPr="00695E02" w:rsidRDefault="00444FEE" w:rsidP="00F131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etichette Rifiuti farmaci pericolosi</w:t>
      </w:r>
    </w:p>
    <w:p w14:paraId="2A1D301D"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2. indossare un respiratore FFP3, un </w:t>
      </w:r>
      <w:r w:rsidRPr="00695E02">
        <w:rPr>
          <w:rFonts w:ascii="Times New Roman" w:eastAsia="Times New Roman" w:hAnsi="Times New Roman" w:cs="Times New Roman"/>
          <w:sz w:val="24"/>
          <w:szCs w:val="24"/>
          <w:lang w:val="it-IT"/>
        </w:rPr>
        <w:t xml:space="preserve">Powered Air </w:t>
      </w:r>
      <w:proofErr w:type="spellStart"/>
      <w:r w:rsidRPr="00695E02">
        <w:rPr>
          <w:rFonts w:ascii="Times New Roman" w:eastAsia="Times New Roman" w:hAnsi="Times New Roman" w:cs="Times New Roman"/>
          <w:sz w:val="24"/>
          <w:szCs w:val="24"/>
          <w:lang w:val="it-IT"/>
        </w:rPr>
        <w:t>Purifying</w:t>
      </w:r>
      <w:proofErr w:type="spellEnd"/>
      <w:r w:rsidRPr="00695E02">
        <w:rPr>
          <w:rFonts w:ascii="Times New Roman" w:eastAsia="Times New Roman" w:hAnsi="Times New Roman" w:cs="Times New Roman"/>
          <w:sz w:val="24"/>
          <w:szCs w:val="24"/>
          <w:lang w:val="it-IT"/>
        </w:rPr>
        <w:t xml:space="preserve"> </w:t>
      </w:r>
      <w:proofErr w:type="spellStart"/>
      <w:r w:rsidRPr="00695E02">
        <w:rPr>
          <w:rFonts w:ascii="Times New Roman" w:eastAsia="Times New Roman" w:hAnsi="Times New Roman" w:cs="Times New Roman"/>
          <w:sz w:val="24"/>
          <w:szCs w:val="24"/>
          <w:lang w:val="it-IT"/>
        </w:rPr>
        <w:t>Respirator</w:t>
      </w:r>
      <w:proofErr w:type="spellEnd"/>
      <w:r w:rsidRPr="00695E02">
        <w:rPr>
          <w:rFonts w:ascii="Times New Roman" w:hAnsi="Times New Roman" w:cs="Times New Roman"/>
          <w:sz w:val="24"/>
          <w:szCs w:val="24"/>
          <w:lang w:val="it-IT"/>
        </w:rPr>
        <w:t xml:space="preserve"> (</w:t>
      </w:r>
      <w:proofErr w:type="spellStart"/>
      <w:r w:rsidRPr="00695E02">
        <w:rPr>
          <w:rFonts w:ascii="Times New Roman" w:hAnsi="Times New Roman" w:cs="Times New Roman"/>
          <w:sz w:val="24"/>
          <w:szCs w:val="24"/>
          <w:lang w:val="it-IT"/>
        </w:rPr>
        <w:t>half</w:t>
      </w:r>
      <w:proofErr w:type="spellEnd"/>
      <w:r w:rsidRPr="00695E02">
        <w:rPr>
          <w:rFonts w:ascii="Times New Roman" w:hAnsi="Times New Roman" w:cs="Times New Roman"/>
          <w:sz w:val="24"/>
          <w:szCs w:val="24"/>
          <w:lang w:val="it-IT"/>
        </w:rPr>
        <w:t xml:space="preserve"> o full face) (PAPR) oppure un auto-respiratore.</w:t>
      </w:r>
    </w:p>
    <w:p w14:paraId="3CCBA419"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3. indossare gli occhiali di sicurezza (a meno che non si indossi un respiratore integrale o PAPR), un camice monouso, </w:t>
      </w:r>
      <w:proofErr w:type="spellStart"/>
      <w:r w:rsidRPr="00695E02">
        <w:rPr>
          <w:rFonts w:ascii="Times New Roman" w:hAnsi="Times New Roman" w:cs="Times New Roman"/>
          <w:sz w:val="24"/>
          <w:szCs w:val="24"/>
          <w:lang w:val="it-IT"/>
        </w:rPr>
        <w:t>copriscarpe</w:t>
      </w:r>
      <w:proofErr w:type="spellEnd"/>
      <w:r w:rsidRPr="00695E02">
        <w:rPr>
          <w:rFonts w:ascii="Times New Roman" w:hAnsi="Times New Roman" w:cs="Times New Roman"/>
          <w:sz w:val="24"/>
          <w:szCs w:val="24"/>
          <w:lang w:val="it-IT"/>
        </w:rPr>
        <w:t xml:space="preserve"> (o una tuta) e due paia di guanti.</w:t>
      </w:r>
    </w:p>
    <w:p w14:paraId="6B632B92" w14:textId="77777777"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4. se necessario, posizionare dei segnali di avviso attorno alla zona dello sversamento.</w:t>
      </w:r>
    </w:p>
    <w:p w14:paraId="21DC32A0" w14:textId="568B6DBC" w:rsidR="0077536C" w:rsidRPr="00695E02" w:rsidRDefault="0077536C"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5. posizionare del materiale assorbente bagnato sopra allo sversamento in modo da assorbire/sciogliere il materiale secco. Una volta verificata l’assenza di   polvere visibile, rimuovere il materiale assorbente e procedere con la pulizia come descritto nella procedura relativa agli   sversamenti di liquidi. Il respiratore potrà essere rimosso quando chi lo indossa giudicherà che non esista più la possibilità di aerosolizzazione di sostanze pericolose asciutte o bagnate. I facciali filtranti FFP3 dovrebbero essere smaltiti dopo l’uso. Altri respiratori </w:t>
      </w:r>
      <w:r w:rsidRPr="00695E02">
        <w:rPr>
          <w:rFonts w:ascii="Times New Roman" w:hAnsi="Times New Roman" w:cs="Times New Roman"/>
          <w:sz w:val="24"/>
          <w:szCs w:val="24"/>
          <w:lang w:val="it-IT"/>
        </w:rPr>
        <w:lastRenderedPageBreak/>
        <w:t xml:space="preserve">dovrebbero essere posti in un sacchetto </w:t>
      </w:r>
      <w:proofErr w:type="spellStart"/>
      <w:r w:rsidRPr="00695E02">
        <w:rPr>
          <w:rFonts w:ascii="Times New Roman" w:hAnsi="Times New Roman" w:cs="Times New Roman"/>
          <w:sz w:val="24"/>
          <w:szCs w:val="24"/>
          <w:lang w:val="it-IT"/>
        </w:rPr>
        <w:t>ziploc</w:t>
      </w:r>
      <w:proofErr w:type="spellEnd"/>
      <w:r w:rsidRPr="00695E02">
        <w:rPr>
          <w:rFonts w:ascii="Times New Roman" w:hAnsi="Times New Roman" w:cs="Times New Roman"/>
          <w:sz w:val="24"/>
          <w:szCs w:val="24"/>
          <w:lang w:val="it-IT"/>
        </w:rPr>
        <w:t xml:space="preserve"> e decontaminati prima di essere riutilizzati. Le cartucce non devono essere riutilizzate.</w:t>
      </w:r>
    </w:p>
    <w:p w14:paraId="6D79842A" w14:textId="77777777" w:rsidR="001E0828" w:rsidRPr="00695E02" w:rsidRDefault="001E0828"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6" w:name="_Toc472417771"/>
      <w:r w:rsidRPr="00695E02">
        <w:rPr>
          <w:rFonts w:ascii="Times New Roman" w:eastAsia="Times New Roman" w:hAnsi="Times New Roman" w:cs="Times New Roman"/>
          <w:color w:val="auto"/>
          <w:sz w:val="24"/>
          <w:szCs w:val="24"/>
          <w:lang w:val="it-IT" w:eastAsia="it-IT"/>
        </w:rPr>
        <w:t>Pulizia di sversamenti di liquidi pericolosi</w:t>
      </w:r>
      <w:bookmarkEnd w:id="46"/>
    </w:p>
    <w:p w14:paraId="69D0284E" w14:textId="75F9A81A"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Queste istruzioni sono fornite con gli </w:t>
      </w:r>
      <w:proofErr w:type="spellStart"/>
      <w:r w:rsidRPr="00695E02">
        <w:rPr>
          <w:rFonts w:ascii="Times New Roman" w:hAnsi="Times New Roman" w:cs="Times New Roman"/>
          <w:sz w:val="24"/>
          <w:szCs w:val="24"/>
          <w:lang w:val="it-IT"/>
        </w:rPr>
        <w:t>Spill</w:t>
      </w:r>
      <w:proofErr w:type="spellEnd"/>
      <w:r w:rsidRPr="00695E02">
        <w:rPr>
          <w:rFonts w:ascii="Times New Roman" w:hAnsi="Times New Roman" w:cs="Times New Roman"/>
          <w:sz w:val="24"/>
          <w:szCs w:val="24"/>
          <w:lang w:val="it-IT"/>
        </w:rPr>
        <w:t xml:space="preserve"> Kit per sostanze pericolose di modo che, quando possibile, gli sversamenti di liquidi pericolosi possano essere gestiti dal personale presente nell’area interessata. Le sostanze pericolose sono quelle cont</w:t>
      </w:r>
      <w:r w:rsidR="00AF60FA">
        <w:rPr>
          <w:rFonts w:ascii="Times New Roman" w:hAnsi="Times New Roman" w:cs="Times New Roman"/>
          <w:sz w:val="24"/>
          <w:szCs w:val="24"/>
          <w:lang w:val="it-IT"/>
        </w:rPr>
        <w:t>rassegnate come "Cancerogeno" (</w:t>
      </w:r>
      <w:proofErr w:type="spellStart"/>
      <w:r w:rsidRPr="00695E02">
        <w:rPr>
          <w:rFonts w:ascii="Times New Roman" w:hAnsi="Times New Roman" w:cs="Times New Roman"/>
          <w:sz w:val="24"/>
          <w:szCs w:val="24"/>
          <w:lang w:val="it-IT"/>
        </w:rPr>
        <w:t>Carcinogen</w:t>
      </w:r>
      <w:proofErr w:type="spellEnd"/>
      <w:r w:rsidRPr="00695E02">
        <w:rPr>
          <w:rFonts w:ascii="Times New Roman" w:hAnsi="Times New Roman" w:cs="Times New Roman"/>
          <w:sz w:val="24"/>
          <w:szCs w:val="24"/>
          <w:lang w:val="it-IT"/>
        </w:rPr>
        <w:t>) o "Sostanza pericolosa" (</w:t>
      </w:r>
      <w:proofErr w:type="spellStart"/>
      <w:r w:rsidRPr="00695E02">
        <w:rPr>
          <w:rFonts w:ascii="Times New Roman" w:hAnsi="Times New Roman" w:cs="Times New Roman"/>
          <w:sz w:val="24"/>
          <w:szCs w:val="24"/>
          <w:lang w:val="it-IT"/>
        </w:rPr>
        <w:t>Hazardous</w:t>
      </w:r>
      <w:proofErr w:type="spellEnd"/>
      <w:r w:rsidRPr="00695E02">
        <w:rPr>
          <w:rFonts w:ascii="Times New Roman" w:hAnsi="Times New Roman" w:cs="Times New Roman"/>
          <w:sz w:val="24"/>
          <w:szCs w:val="24"/>
          <w:lang w:val="it-IT"/>
        </w:rPr>
        <w:t xml:space="preserve"> </w:t>
      </w:r>
      <w:proofErr w:type="spellStart"/>
      <w:r w:rsidRPr="00695E02">
        <w:rPr>
          <w:rFonts w:ascii="Times New Roman" w:hAnsi="Times New Roman" w:cs="Times New Roman"/>
          <w:sz w:val="24"/>
          <w:szCs w:val="24"/>
          <w:lang w:val="it-IT"/>
        </w:rPr>
        <w:t>Drug</w:t>
      </w:r>
      <w:proofErr w:type="spellEnd"/>
      <w:r w:rsidRPr="00695E02">
        <w:rPr>
          <w:rFonts w:ascii="Times New Roman" w:hAnsi="Times New Roman" w:cs="Times New Roman"/>
          <w:sz w:val="24"/>
          <w:szCs w:val="24"/>
          <w:lang w:val="it-IT"/>
        </w:rPr>
        <w:t>) dallo SPP.</w:t>
      </w:r>
    </w:p>
    <w:p w14:paraId="71A72BA6" w14:textId="4A1D6F66"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1. Il personale può chiamare il</w:t>
      </w:r>
      <w:r w:rsidR="00E54266"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739 (o 555) e contattare l’SPP per consigli telefonici o assistenza per la pulizia dello sversamento. Lo Staff tecnico si attiverà</w:t>
      </w:r>
      <w:r w:rsidR="00D15091" w:rsidRPr="00695E02">
        <w:rPr>
          <w:rFonts w:ascii="Times New Roman" w:hAnsi="Times New Roman" w:cs="Times New Roman"/>
          <w:sz w:val="24"/>
          <w:szCs w:val="24"/>
          <w:lang w:val="it-IT"/>
        </w:rPr>
        <w:t>, in prossimità della fuoriuscita,</w:t>
      </w:r>
      <w:r w:rsidRPr="00695E02">
        <w:rPr>
          <w:rFonts w:ascii="Times New Roman" w:hAnsi="Times New Roman" w:cs="Times New Roman"/>
          <w:sz w:val="24"/>
          <w:szCs w:val="24"/>
          <w:lang w:val="it-IT"/>
        </w:rPr>
        <w:t xml:space="preserve"> per risolvere le fuoriuscite di grossa entità che vadano oltre la capacità de</w:t>
      </w:r>
      <w:r w:rsidR="00D15091" w:rsidRPr="00695E02">
        <w:rPr>
          <w:rFonts w:ascii="Times New Roman" w:hAnsi="Times New Roman" w:cs="Times New Roman"/>
          <w:sz w:val="24"/>
          <w:szCs w:val="24"/>
          <w:lang w:val="it-IT"/>
        </w:rPr>
        <w:t>l personale</w:t>
      </w:r>
      <w:r w:rsidRPr="00695E02">
        <w:rPr>
          <w:rFonts w:ascii="Times New Roman" w:hAnsi="Times New Roman" w:cs="Times New Roman"/>
          <w:sz w:val="24"/>
          <w:szCs w:val="24"/>
          <w:lang w:val="it-IT"/>
        </w:rPr>
        <w:t>.</w:t>
      </w:r>
    </w:p>
    <w:p w14:paraId="35426E0D"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2. Allertare il personale nelle vicinanze dello sversamento.</w:t>
      </w:r>
    </w:p>
    <w:p w14:paraId="5084AE2E" w14:textId="7CF014DE"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3. Allontanare tutto il personale dall'area immediatamente circostante la fuoriuscita.</w:t>
      </w:r>
    </w:p>
    <w:p w14:paraId="0D1B032A" w14:textId="343DED2A"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4. Aprire una bustina di neutralizzatore per sostanze cancerogene o pericolose (o altro, se approvato). Cospargere lo sversamento con la polvere.</w:t>
      </w:r>
    </w:p>
    <w:p w14:paraId="60551DAD" w14:textId="1D77BD79"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5. attendere 15 minuti per garantire una completa neutralizzazione.</w:t>
      </w:r>
    </w:p>
    <w:p w14:paraId="3C605143"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6. asciugare con carta assorbente o altri materiali assorbenti.</w:t>
      </w:r>
    </w:p>
    <w:p w14:paraId="561A41E4" w14:textId="34EDAA44"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7. smaltire i rifiuti nel c</w:t>
      </w:r>
      <w:r w:rsidR="007C4166" w:rsidRPr="00695E02">
        <w:rPr>
          <w:rFonts w:ascii="Times New Roman" w:hAnsi="Times New Roman" w:cs="Times New Roman"/>
          <w:sz w:val="24"/>
          <w:szCs w:val="24"/>
          <w:lang w:val="it-IT"/>
        </w:rPr>
        <w:t xml:space="preserve">ontenitore </w:t>
      </w:r>
      <w:r w:rsidR="007C4166" w:rsidRPr="00695E02">
        <w:rPr>
          <w:rFonts w:ascii="Times New Roman" w:hAnsi="Times New Roman" w:cs="Times New Roman"/>
          <w:b/>
          <w:sz w:val="24"/>
          <w:szCs w:val="24"/>
          <w:lang w:val="it-IT"/>
        </w:rPr>
        <w:t>CER 150202</w:t>
      </w:r>
      <w:r w:rsidRPr="00695E02">
        <w:rPr>
          <w:rFonts w:ascii="Times New Roman" w:hAnsi="Times New Roman" w:cs="Times New Roman"/>
          <w:sz w:val="24"/>
          <w:szCs w:val="24"/>
          <w:lang w:val="it-IT"/>
        </w:rPr>
        <w:t>.</w:t>
      </w:r>
    </w:p>
    <w:p w14:paraId="485EBDC4" w14:textId="1B56E700" w:rsidR="001E0828" w:rsidRPr="00695E02" w:rsidRDefault="001E0828" w:rsidP="006D540A">
      <w:pPr>
        <w:spacing w:after="240" w:line="240" w:lineRule="auto"/>
        <w:ind w:left="142"/>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8. assicurarsi che ci sia un pacchetto di neutralizzatore di ricambio oppure ordinarne uno nuovo.</w:t>
      </w:r>
    </w:p>
    <w:p w14:paraId="0436D823" w14:textId="77777777" w:rsidR="001E0828" w:rsidRPr="00695E02" w:rsidRDefault="001E0828" w:rsidP="006D540A">
      <w:pPr>
        <w:spacing w:before="240"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Emergenze che non minacciano la salute (Es: sversamenti che richiedono assistenza per la pulizia)</w:t>
      </w:r>
    </w:p>
    <w:p w14:paraId="470E77FA" w14:textId="31813C75" w:rsidR="001E0828" w:rsidRPr="00695E02" w:rsidRDefault="001E0828" w:rsidP="00F13176">
      <w:pPr>
        <w:spacing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b/>
          <w:sz w:val="24"/>
          <w:szCs w:val="24"/>
          <w:lang w:val="it-IT"/>
        </w:rPr>
        <w:t>In caso di sversamento o rilascio di sostanze che possono avere un impatto sull’ambiente (in caditoie, sul suolo, nell’aria all’esterno dell’edificio), o di fuoriuscite che non possono essere ripulite dal personale presente nell’area:</w:t>
      </w:r>
    </w:p>
    <w:p w14:paraId="111D93AE" w14:textId="5D612E4D"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1. notificare l’accaduto all’ SPP: chiamare il 739 (o 681 Presidio Tecnico 24 ore al giorno, 7 giorni alla settimana).</w:t>
      </w:r>
    </w:p>
    <w:p w14:paraId="36B7363B" w14:textId="77777777"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2. Informare il proprio supervisore.</w:t>
      </w:r>
    </w:p>
    <w:p w14:paraId="2A0D8399" w14:textId="78489514" w:rsidR="001E0828" w:rsidRPr="00695E02" w:rsidRDefault="001E0828"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7" w:name="_Toc472417772"/>
      <w:r w:rsidRPr="00695E02">
        <w:rPr>
          <w:rFonts w:ascii="Times New Roman" w:eastAsia="Times New Roman" w:hAnsi="Times New Roman" w:cs="Times New Roman"/>
          <w:color w:val="auto"/>
          <w:sz w:val="24"/>
          <w:szCs w:val="24"/>
          <w:lang w:val="it-IT" w:eastAsia="it-IT"/>
        </w:rPr>
        <w:t>Sversamenti di sostanze chimiche sul corpo (evidente contaminazione di guanti, abbigliamento)</w:t>
      </w:r>
      <w:bookmarkEnd w:id="47"/>
    </w:p>
    <w:p w14:paraId="637E5727" w14:textId="28EECCC0"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Risciacquare abbondantemente la zona colpita con acqua corrente dal rubinetto o dalla doccia per almeno 5 minuti.</w:t>
      </w:r>
    </w:p>
    <w:p w14:paraId="00E25374" w14:textId="7BD68BDA"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Rimuovere l’abbigliamento e le scarpe contaminati (se applicabile) per evitare un ulteriore rischio di contatto con la pelle della sostanza versata.</w:t>
      </w:r>
    </w:p>
    <w:p w14:paraId="05A84C48" w14:textId="40EA41CC"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Lavare la zona di pelle colpita con sapone (detergente non germicida) e acqua tiepida.</w:t>
      </w:r>
    </w:p>
    <w:p w14:paraId="2483100B" w14:textId="6F145AFF"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richiedere l’intervento di un medico, se necessario.</w:t>
      </w:r>
    </w:p>
    <w:p w14:paraId="530B4993" w14:textId="1068EA63"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compilare il modulo di rapporto di incidente.</w:t>
      </w:r>
    </w:p>
    <w:p w14:paraId="73126334" w14:textId="6FF52C44"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Inserire qualsiasi camice contaminato in un sacchetto della lavanderia.</w:t>
      </w:r>
    </w:p>
    <w:p w14:paraId="2374BF79" w14:textId="333C89BA"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Inserire altri indumenti personali contaminati in un sacchetto di plastica. Se verranno lavati, inserirli in una borsa doppia per trasportarli, quindi lavarli due volte prima di mescolarli con altri indumenti da lavare (vale </w:t>
      </w:r>
      <w:r w:rsidR="001E0828" w:rsidRPr="00695E02">
        <w:rPr>
          <w:rFonts w:ascii="Times New Roman" w:hAnsi="Times New Roman" w:cs="Times New Roman"/>
          <w:sz w:val="24"/>
          <w:szCs w:val="24"/>
          <w:lang w:val="it-IT"/>
        </w:rPr>
        <w:lastRenderedPageBreak/>
        <w:t xml:space="preserve">anche per camici dei laboratori dei prioni). Se gli indumenti verranno smaltiti, inserirli invece nel sacchetto fornito con lo </w:t>
      </w:r>
      <w:proofErr w:type="spellStart"/>
      <w:r w:rsidR="001E0828" w:rsidRPr="00695E02">
        <w:rPr>
          <w:rFonts w:ascii="Times New Roman" w:hAnsi="Times New Roman" w:cs="Times New Roman"/>
          <w:sz w:val="24"/>
          <w:szCs w:val="24"/>
          <w:lang w:val="it-IT"/>
        </w:rPr>
        <w:t>Spill</w:t>
      </w:r>
      <w:proofErr w:type="spellEnd"/>
      <w:r w:rsidR="001E0828" w:rsidRPr="00695E02">
        <w:rPr>
          <w:rFonts w:ascii="Times New Roman" w:hAnsi="Times New Roman" w:cs="Times New Roman"/>
          <w:sz w:val="24"/>
          <w:szCs w:val="24"/>
          <w:lang w:val="it-IT"/>
        </w:rPr>
        <w:t xml:space="preserve"> Kit.</w:t>
      </w:r>
    </w:p>
    <w:p w14:paraId="14142F8C" w14:textId="77777777" w:rsidR="001E0828" w:rsidRPr="00695E02" w:rsidRDefault="001E0828"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8" w:name="_Toc472417773"/>
      <w:r w:rsidRPr="00695E02">
        <w:rPr>
          <w:rFonts w:ascii="Times New Roman" w:eastAsia="Times New Roman" w:hAnsi="Times New Roman" w:cs="Times New Roman"/>
          <w:color w:val="auto"/>
          <w:sz w:val="24"/>
          <w:szCs w:val="24"/>
          <w:lang w:val="it-IT" w:eastAsia="it-IT"/>
        </w:rPr>
        <w:t>Materiale pericoloso schizzato negli occhi</w:t>
      </w:r>
      <w:bookmarkEnd w:id="48"/>
    </w:p>
    <w:p w14:paraId="6570CEF8" w14:textId="7C0A65A2"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Se è stato coinvolto l’occhio, sciacquare subito il bulbo oculare interessato e la superficie interna della palpebra con acqua o collirio isotonico (o soluzione fisiologica) per almeno 15 minuti.</w:t>
      </w:r>
    </w:p>
    <w:p w14:paraId="33C0FA61" w14:textId="531C35DD"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tenere l’occhio forzatamente aperto per lavare efficacemente anche dietro le palpebre.</w:t>
      </w:r>
    </w:p>
    <w:p w14:paraId="0D521F80" w14:textId="2955CB7A" w:rsidR="001E0828" w:rsidRPr="00695E02" w:rsidRDefault="00A5158B" w:rsidP="00F13176">
      <w:pPr>
        <w:spacing w:line="240" w:lineRule="auto"/>
        <w:ind w:left="142"/>
        <w:contextualSpacing/>
        <w:jc w:val="both"/>
        <w:rPr>
          <w:rFonts w:ascii="Times New Roman" w:hAnsi="Times New Roman" w:cs="Times New Roman"/>
          <w:b/>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w:t>
      </w:r>
      <w:r w:rsidR="001E0828" w:rsidRPr="00695E02">
        <w:rPr>
          <w:rFonts w:ascii="Times New Roman" w:hAnsi="Times New Roman" w:cs="Times New Roman"/>
          <w:b/>
          <w:sz w:val="24"/>
          <w:szCs w:val="24"/>
          <w:lang w:val="it-IT"/>
        </w:rPr>
        <w:t>richiedere assistenza medica appena possibile.</w:t>
      </w:r>
    </w:p>
    <w:p w14:paraId="228F372F" w14:textId="0445F328" w:rsidR="001E0828" w:rsidRPr="00695E02" w:rsidRDefault="00A5158B"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Compilare il modulo di rapporto di incidente.</w:t>
      </w:r>
    </w:p>
    <w:p w14:paraId="2B5A65C2" w14:textId="40E78269" w:rsidR="001E0828" w:rsidRPr="00695E02" w:rsidRDefault="001E0828"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49" w:name="_Toc472417774"/>
      <w:r w:rsidRPr="00695E02">
        <w:rPr>
          <w:rFonts w:ascii="Times New Roman" w:eastAsia="Times New Roman" w:hAnsi="Times New Roman" w:cs="Times New Roman"/>
          <w:color w:val="auto"/>
          <w:sz w:val="24"/>
          <w:szCs w:val="24"/>
          <w:lang w:val="it-IT" w:eastAsia="it-IT"/>
        </w:rPr>
        <w:t>Obblighi di segnalazione per tutti gli incidenti</w:t>
      </w:r>
      <w:r w:rsidR="008E4690" w:rsidRPr="00695E02">
        <w:rPr>
          <w:rFonts w:ascii="Times New Roman" w:eastAsia="Times New Roman" w:hAnsi="Times New Roman" w:cs="Times New Roman"/>
          <w:color w:val="auto"/>
          <w:sz w:val="24"/>
          <w:szCs w:val="24"/>
          <w:lang w:val="it-IT" w:eastAsia="it-IT"/>
        </w:rPr>
        <w:t xml:space="preserve"> - </w:t>
      </w:r>
      <w:r w:rsidRPr="00695E02">
        <w:rPr>
          <w:rFonts w:ascii="Times New Roman" w:eastAsia="Times New Roman" w:hAnsi="Times New Roman" w:cs="Times New Roman"/>
          <w:color w:val="auto"/>
          <w:sz w:val="24"/>
          <w:szCs w:val="24"/>
          <w:lang w:val="it-IT" w:eastAsia="it-IT"/>
        </w:rPr>
        <w:t>Informazioni aggiuntive</w:t>
      </w:r>
      <w:bookmarkEnd w:id="49"/>
    </w:p>
    <w:p w14:paraId="45FE8377" w14:textId="17574CB9" w:rsidR="001E0828" w:rsidRPr="00695E02" w:rsidRDefault="001E0828"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1. qualsiasi fuoriuscita di sostanze durante gli esperimenti deve essere documentata nel sistema di Reporting della sicurezza locale:</w:t>
      </w:r>
    </w:p>
    <w:p w14:paraId="50064AB7" w14:textId="5342FB4C" w:rsidR="001E0828" w:rsidRPr="00695E02" w:rsidRDefault="00A902F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Il personale esposto deve riempire un Report di infortunio/malattia ed inviarlo al supervisore, MC e SPP.</w:t>
      </w:r>
    </w:p>
    <w:p w14:paraId="1C6D2A32" w14:textId="7B9DBC7E" w:rsidR="001E0828" w:rsidRPr="00695E02" w:rsidRDefault="00A902F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in caso di infortunio di dipendenti, avvisare l’Ufficio risorse umane (257) </w:t>
      </w:r>
      <w:proofErr w:type="gramStart"/>
      <w:r w:rsidR="001E0828" w:rsidRPr="00695E02">
        <w:rPr>
          <w:rFonts w:ascii="Times New Roman" w:hAnsi="Times New Roman" w:cs="Times New Roman"/>
          <w:sz w:val="24"/>
          <w:szCs w:val="24"/>
          <w:lang w:val="it-IT"/>
        </w:rPr>
        <w:t>ed</w:t>
      </w:r>
      <w:proofErr w:type="gramEnd"/>
      <w:r w:rsidR="001E0828" w:rsidRPr="00695E02">
        <w:rPr>
          <w:rFonts w:ascii="Times New Roman" w:hAnsi="Times New Roman" w:cs="Times New Roman"/>
          <w:sz w:val="24"/>
          <w:szCs w:val="24"/>
          <w:lang w:val="it-IT"/>
        </w:rPr>
        <w:t xml:space="preserve"> SPP (739).</w:t>
      </w:r>
    </w:p>
    <w:p w14:paraId="22F8803B" w14:textId="4F3768BC" w:rsidR="001E0828" w:rsidRPr="00695E02" w:rsidRDefault="00A902F6" w:rsidP="00F13176">
      <w:pPr>
        <w:spacing w:line="240" w:lineRule="auto"/>
        <w:ind w:left="142"/>
        <w:contextualSpacing/>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w:t>
      </w:r>
      <w:r w:rsidR="001E0828" w:rsidRPr="00695E02">
        <w:rPr>
          <w:rFonts w:ascii="Times New Roman" w:hAnsi="Times New Roman" w:cs="Times New Roman"/>
          <w:sz w:val="24"/>
          <w:szCs w:val="24"/>
          <w:lang w:val="it-IT"/>
        </w:rPr>
        <w:t xml:space="preserve"> Se un visitatore è stato coinvolto, notificare a SPP.</w:t>
      </w:r>
    </w:p>
    <w:p w14:paraId="0A6D2F3D" w14:textId="77777777" w:rsidR="00531E62" w:rsidRDefault="001E0828" w:rsidP="006D540A">
      <w:pPr>
        <w:spacing w:line="240" w:lineRule="auto"/>
        <w:ind w:left="142"/>
        <w:jc w:val="both"/>
        <w:rPr>
          <w:rFonts w:ascii="Times New Roman" w:hAnsi="Times New Roman" w:cs="Times New Roman"/>
          <w:lang w:val="it-IT"/>
        </w:rPr>
      </w:pPr>
      <w:r w:rsidRPr="00695E02">
        <w:rPr>
          <w:rFonts w:ascii="Times New Roman" w:hAnsi="Times New Roman" w:cs="Times New Roman"/>
          <w:sz w:val="24"/>
          <w:szCs w:val="24"/>
          <w:lang w:val="it-IT"/>
        </w:rPr>
        <w:t>2. per informazioni sui pericoli della sostanza sversata, richiedere la relativa scheda di sicurezza (MSDS) contattando il SPP o utilizzare la pagina web (per la maggior parte dei d</w:t>
      </w:r>
      <w:r w:rsidR="007F5B73" w:rsidRPr="00695E02">
        <w:rPr>
          <w:rFonts w:ascii="Times New Roman" w:hAnsi="Times New Roman" w:cs="Times New Roman"/>
          <w:sz w:val="24"/>
          <w:szCs w:val="24"/>
          <w:lang w:val="it-IT"/>
        </w:rPr>
        <w:t xml:space="preserve">ipendenti </w:t>
      </w:r>
      <w:r w:rsidRPr="00695E02">
        <w:rPr>
          <w:rFonts w:ascii="Times New Roman" w:hAnsi="Times New Roman" w:cs="Times New Roman"/>
          <w:sz w:val="24"/>
          <w:szCs w:val="24"/>
          <w:lang w:val="it-IT"/>
        </w:rPr>
        <w:t xml:space="preserve">SISSA, il link è </w:t>
      </w:r>
      <w:hyperlink r:id="rId15" w:history="1">
        <w:r w:rsidR="007F5B73" w:rsidRPr="00695E02">
          <w:rPr>
            <w:rStyle w:val="Collegamentoipertestuale"/>
            <w:rFonts w:ascii="Times New Roman" w:hAnsi="Times New Roman" w:cs="Times New Roman"/>
            <w:sz w:val="24"/>
            <w:szCs w:val="24"/>
            <w:lang w:val="it-IT"/>
          </w:rPr>
          <w:t>\\nbadsrv2\Public\Che</w:t>
        </w:r>
        <w:r w:rsidR="007F5B73" w:rsidRPr="00695E02">
          <w:rPr>
            <w:rStyle w:val="Collegamentoipertestuale"/>
            <w:rFonts w:ascii="Times New Roman" w:hAnsi="Times New Roman" w:cs="Times New Roman"/>
            <w:lang w:val="it-IT"/>
          </w:rPr>
          <w:t>micals2014</w:t>
        </w:r>
      </w:hyperlink>
      <w:r w:rsidRPr="00695E02">
        <w:rPr>
          <w:rFonts w:ascii="Times New Roman" w:hAnsi="Times New Roman" w:cs="Times New Roman"/>
          <w:lang w:val="it-IT"/>
        </w:rPr>
        <w:t>).</w:t>
      </w:r>
    </w:p>
    <w:p w14:paraId="57B00CB6" w14:textId="25D6E27A" w:rsidR="00CF3D49" w:rsidRPr="006D540A" w:rsidRDefault="00531E62" w:rsidP="00531E62">
      <w:pPr>
        <w:pStyle w:val="Titolo3"/>
        <w:numPr>
          <w:ilvl w:val="1"/>
          <w:numId w:val="10"/>
        </w:numPr>
        <w:spacing w:before="240" w:line="240" w:lineRule="auto"/>
        <w:ind w:left="426" w:right="168"/>
        <w:contextualSpacing/>
        <w:mirrorIndents/>
        <w:jc w:val="both"/>
        <w:rPr>
          <w:rFonts w:ascii="Times New Roman" w:eastAsia="Times New Roman" w:hAnsi="Times New Roman" w:cs="Times New Roman"/>
          <w:color w:val="000000" w:themeColor="text1"/>
          <w:sz w:val="24"/>
          <w:szCs w:val="24"/>
          <w:lang w:val="it-IT" w:eastAsia="it-IT"/>
        </w:rPr>
      </w:pPr>
      <w:bookmarkStart w:id="50" w:name="_Toc472417775"/>
      <w:bookmarkStart w:id="51" w:name="_Toc447876174"/>
      <w:r w:rsidRPr="006D540A">
        <w:rPr>
          <w:rFonts w:ascii="Times New Roman" w:eastAsia="Times New Roman" w:hAnsi="Times New Roman" w:cs="Times New Roman"/>
          <w:color w:val="000000" w:themeColor="text1"/>
          <w:sz w:val="24"/>
          <w:szCs w:val="24"/>
          <w:lang w:val="it-IT" w:eastAsia="it-IT"/>
        </w:rPr>
        <w:t>Misure di Prevenzione e Protezione per rischio Chimico/Biologico</w:t>
      </w:r>
      <w:bookmarkEnd w:id="50"/>
    </w:p>
    <w:p w14:paraId="17E47C1C" w14:textId="77777777" w:rsidR="00CF3D49" w:rsidRPr="00695E02" w:rsidRDefault="00CF3D49" w:rsidP="00F13176">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Vengono di seguito elencate alcune tra le principali misure di Prevenzione e Protezione:</w:t>
      </w:r>
    </w:p>
    <w:p w14:paraId="3379F76B"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prima di utilizzare una qualunque sostanza chimica/biologica consultare sempre la relativa Scheda di Sicurezza; tale Scheda dovrà essere conservata sul luogo di lavoro;</w:t>
      </w:r>
    </w:p>
    <w:p w14:paraId="69159504"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sempre i Dispositivi di Protezione Individuale previsti (camice, maschera filtrante, occhiali, guanti, ecc.);</w:t>
      </w:r>
    </w:p>
    <w:p w14:paraId="7C02AFCA"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tenere sul luogo di lavoro la minima quantità possibile di sostanze pericolose;</w:t>
      </w:r>
    </w:p>
    <w:p w14:paraId="0E1EC375"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utilizzare le sostanze pericolose sotto cappa chimica/biologica;</w:t>
      </w:r>
    </w:p>
    <w:p w14:paraId="4D3D28B5"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assicurarsi che vi sia sempre un sufficiente ricambio d’aria nell’ambiente, assicurarsi che il tiraggio delle cappe sia a livelli ottimali;</w:t>
      </w:r>
    </w:p>
    <w:p w14:paraId="3E4F935A"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conservare le sostanze particolarmente pericolose entro appositi armadi chiusi a chiave; le sostanze infiammabili devono essere conservate in armadi a norma (REI 180);</w:t>
      </w:r>
    </w:p>
    <w:p w14:paraId="0DD4B73E"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stoccare gli agenti chimici in maniera adeguata separando sostanze tra loro incompatibili;</w:t>
      </w:r>
    </w:p>
    <w:p w14:paraId="34868D4E"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lasciare senza controllo reazioni chimiche in corso o apparecchi pericolosi in funzione;</w:t>
      </w:r>
    </w:p>
    <w:p w14:paraId="28E7C3A0"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trasportate sostanze chimiche e materiali pericolosi in maniera adeguata, riponendoli in contenitori resistenti alle sollecitazioni ed utilizzando eventualmente anche carrelli dotati di recipienti di contenimento;</w:t>
      </w:r>
    </w:p>
    <w:p w14:paraId="5E48A63E"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sostanze infiammabili devono essere tenute più possibile lontano da fonti di innesco (stufe, impianti elettrici, fiamme libere, ecc.);</w:t>
      </w:r>
    </w:p>
    <w:p w14:paraId="241E7F8D"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è proibito fumare ed assumere cibi ove si utilizzano sostanze chimiche/biologiche pericolose;</w:t>
      </w:r>
    </w:p>
    <w:p w14:paraId="411014B2"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togliersi gli indumenti protettivi ed i guanti quando si lascia il laboratorio;</w:t>
      </w:r>
    </w:p>
    <w:p w14:paraId="20F6CDA7" w14:textId="37C30DE2"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tutte le sostanze pericolose devono essere eliminate dal luogo di lavoro seguendo quanto prescritto nelle Procedure di smaltimento dei rifiuti pericolosi</w:t>
      </w:r>
      <w:r w:rsidR="004A7140"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w:t>
      </w:r>
      <w:r w:rsidR="004A7140" w:rsidRPr="00695E02">
        <w:rPr>
          <w:rFonts w:ascii="Times New Roman" w:eastAsia="Times New Roman" w:hAnsi="Times New Roman" w:cs="Times New Roman"/>
          <w:sz w:val="24"/>
          <w:szCs w:val="24"/>
          <w:lang w:val="it-IT" w:eastAsia="it-IT"/>
        </w:rPr>
        <w:t xml:space="preserve">SGI_00_01_POG_CHI_MDF-Instructions for the </w:t>
      </w:r>
      <w:proofErr w:type="spellStart"/>
      <w:r w:rsidR="004A7140" w:rsidRPr="00695E02">
        <w:rPr>
          <w:rFonts w:ascii="Times New Roman" w:eastAsia="Times New Roman" w:hAnsi="Times New Roman" w:cs="Times New Roman"/>
          <w:sz w:val="24"/>
          <w:szCs w:val="24"/>
          <w:lang w:val="it-IT" w:eastAsia="it-IT"/>
        </w:rPr>
        <w:t>correct</w:t>
      </w:r>
      <w:proofErr w:type="spellEnd"/>
      <w:r w:rsidR="004A7140" w:rsidRPr="00695E02">
        <w:rPr>
          <w:rFonts w:ascii="Times New Roman" w:eastAsia="Times New Roman" w:hAnsi="Times New Roman" w:cs="Times New Roman"/>
          <w:sz w:val="24"/>
          <w:szCs w:val="24"/>
          <w:lang w:val="it-IT" w:eastAsia="it-IT"/>
        </w:rPr>
        <w:t xml:space="preserve"> </w:t>
      </w:r>
      <w:proofErr w:type="spellStart"/>
      <w:r w:rsidR="004A7140" w:rsidRPr="00695E02">
        <w:rPr>
          <w:rFonts w:ascii="Times New Roman" w:eastAsia="Times New Roman" w:hAnsi="Times New Roman" w:cs="Times New Roman"/>
          <w:sz w:val="24"/>
          <w:szCs w:val="24"/>
          <w:lang w:val="it-IT" w:eastAsia="it-IT"/>
        </w:rPr>
        <w:t>disposal</w:t>
      </w:r>
      <w:proofErr w:type="spellEnd"/>
      <w:r w:rsidR="004A7140" w:rsidRPr="00695E02">
        <w:rPr>
          <w:rFonts w:ascii="Times New Roman" w:eastAsia="Times New Roman" w:hAnsi="Times New Roman" w:cs="Times New Roman"/>
          <w:sz w:val="24"/>
          <w:szCs w:val="24"/>
          <w:lang w:val="it-IT" w:eastAsia="it-IT"/>
        </w:rPr>
        <w:t xml:space="preserve"> of </w:t>
      </w:r>
      <w:proofErr w:type="spellStart"/>
      <w:r w:rsidR="004A7140" w:rsidRPr="00695E02">
        <w:rPr>
          <w:rFonts w:ascii="Times New Roman" w:eastAsia="Times New Roman" w:hAnsi="Times New Roman" w:cs="Times New Roman"/>
          <w:sz w:val="24"/>
          <w:szCs w:val="24"/>
          <w:lang w:val="it-IT" w:eastAsia="it-IT"/>
        </w:rPr>
        <w:t>waste</w:t>
      </w:r>
      <w:proofErr w:type="spellEnd"/>
      <w:r w:rsidRPr="00695E02">
        <w:rPr>
          <w:rFonts w:ascii="Times New Roman" w:eastAsia="Times New Roman" w:hAnsi="Times New Roman" w:cs="Times New Roman"/>
          <w:sz w:val="24"/>
          <w:szCs w:val="24"/>
          <w:lang w:val="it-IT" w:eastAsia="it-IT"/>
        </w:rPr>
        <w:t>)</w:t>
      </w:r>
      <w:r w:rsidR="004A7140" w:rsidRPr="00695E02">
        <w:rPr>
          <w:rFonts w:ascii="Times New Roman" w:eastAsia="Times New Roman" w:hAnsi="Times New Roman" w:cs="Times New Roman"/>
          <w:sz w:val="24"/>
          <w:szCs w:val="24"/>
          <w:lang w:val="it-IT" w:eastAsia="it-IT"/>
        </w:rPr>
        <w:t>;</w:t>
      </w:r>
    </w:p>
    <w:p w14:paraId="373C431B"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 caso particolare di manipolazione e uso di liquidi criogenici in un ambiente scarsamente areato, è indispensabile l’utilizzo di un analizzatore di sotto-ossigenazione (fisso o portatile) che fornisca un allarme per bassa concentrazione di ossigeno; devono inoltre essere utilizzati i DPI previsti;</w:t>
      </w:r>
    </w:p>
    <w:p w14:paraId="1DE72892"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bombole di gas compresso devono essere sempre saldamente fissate ed il trasporto effettuato con gli appositi carrelli;</w:t>
      </w:r>
    </w:p>
    <w:p w14:paraId="480C20A3" w14:textId="77777777" w:rsidR="00CF3D49" w:rsidRPr="00695E02" w:rsidRDefault="00CF3D49" w:rsidP="00F13176">
      <w:pPr>
        <w:numPr>
          <w:ilvl w:val="0"/>
          <w:numId w:val="14"/>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trasportare mai una bombola priva di cappellotto di protezione;</w:t>
      </w:r>
    </w:p>
    <w:p w14:paraId="6C80962B" w14:textId="5CF77015" w:rsidR="00C544FA" w:rsidRPr="0019029B" w:rsidRDefault="00C544FA" w:rsidP="00F13176">
      <w:pPr>
        <w:pStyle w:val="Titolo3"/>
        <w:numPr>
          <w:ilvl w:val="1"/>
          <w:numId w:val="10"/>
        </w:numPr>
        <w:spacing w:before="240" w:line="240" w:lineRule="auto"/>
        <w:ind w:left="142" w:right="168" w:firstLine="0"/>
        <w:contextualSpacing/>
        <w:mirrorIndents/>
        <w:jc w:val="both"/>
        <w:rPr>
          <w:rFonts w:ascii="Times New Roman" w:eastAsia="Times New Roman" w:hAnsi="Times New Roman" w:cs="Times New Roman"/>
          <w:color w:val="auto"/>
          <w:sz w:val="24"/>
          <w:szCs w:val="24"/>
          <w:lang w:val="it-IT" w:eastAsia="it-IT"/>
        </w:rPr>
      </w:pPr>
      <w:bookmarkStart w:id="52" w:name="_Toc472417776"/>
      <w:r w:rsidRPr="0019029B">
        <w:rPr>
          <w:rFonts w:ascii="Times New Roman" w:eastAsia="Times New Roman" w:hAnsi="Times New Roman" w:cs="Times New Roman"/>
          <w:color w:val="auto"/>
          <w:sz w:val="24"/>
          <w:szCs w:val="24"/>
          <w:lang w:val="it-IT" w:eastAsia="it-IT"/>
        </w:rPr>
        <w:t>Piano particolare per incidente in BLS2</w:t>
      </w:r>
      <w:bookmarkEnd w:id="52"/>
    </w:p>
    <w:p w14:paraId="3DC59C9C" w14:textId="77777777" w:rsidR="0019029B" w:rsidRPr="0019029B" w:rsidRDefault="0019029B" w:rsidP="0019029B">
      <w:pPr>
        <w:jc w:val="both"/>
        <w:rPr>
          <w:rFonts w:ascii="Times New Roman" w:hAnsi="Times New Roman" w:cs="Times New Roman"/>
          <w:szCs w:val="28"/>
          <w:lang w:val="it-IT"/>
        </w:rPr>
      </w:pPr>
      <w:r w:rsidRPr="0019029B">
        <w:rPr>
          <w:rFonts w:ascii="Times New Roman" w:hAnsi="Times New Roman" w:cs="Times New Roman"/>
          <w:szCs w:val="28"/>
          <w:lang w:val="it-IT"/>
        </w:rPr>
        <w:t>Nel caso ricorra una delle condizioni sotto riportate, dovrà essere immediatamente chiamato il Responsabile della ricerca ed il Responsabile del Servizio di Prevenzione e Protezione.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4"/>
        <w:gridCol w:w="4678"/>
        <w:gridCol w:w="2998"/>
      </w:tblGrid>
      <w:tr w:rsidR="0019029B" w:rsidRPr="0019029B" w14:paraId="51EFD002" w14:textId="77777777" w:rsidTr="00531E62">
        <w:trPr>
          <w:trHeight w:val="573"/>
        </w:trPr>
        <w:tc>
          <w:tcPr>
            <w:tcW w:w="3114" w:type="dxa"/>
          </w:tcPr>
          <w:p w14:paraId="771300B6" w14:textId="77777777" w:rsidR="0019029B" w:rsidRPr="0019029B" w:rsidRDefault="0019029B" w:rsidP="00531E62">
            <w:pPr>
              <w:spacing w:line="240" w:lineRule="auto"/>
              <w:rPr>
                <w:rFonts w:ascii="Times New Roman" w:hAnsi="Times New Roman" w:cs="Times New Roman"/>
                <w:b/>
                <w:bCs/>
                <w:sz w:val="24"/>
                <w:szCs w:val="28"/>
              </w:rPr>
            </w:pPr>
            <w:r w:rsidRPr="0019029B">
              <w:rPr>
                <w:rFonts w:ascii="Times New Roman" w:hAnsi="Times New Roman" w:cs="Times New Roman"/>
                <w:b/>
                <w:bCs/>
                <w:sz w:val="24"/>
                <w:szCs w:val="28"/>
              </w:rPr>
              <w:t>PROBLEMA INSORTO</w:t>
            </w:r>
          </w:p>
        </w:tc>
        <w:tc>
          <w:tcPr>
            <w:tcW w:w="4678" w:type="dxa"/>
          </w:tcPr>
          <w:p w14:paraId="2F0F4F50" w14:textId="77777777" w:rsidR="0019029B" w:rsidRPr="0019029B" w:rsidRDefault="0019029B" w:rsidP="00531E62">
            <w:pPr>
              <w:spacing w:line="240" w:lineRule="auto"/>
              <w:rPr>
                <w:rFonts w:ascii="Times New Roman" w:hAnsi="Times New Roman" w:cs="Times New Roman"/>
                <w:b/>
                <w:bCs/>
                <w:sz w:val="24"/>
                <w:szCs w:val="28"/>
              </w:rPr>
            </w:pPr>
            <w:r w:rsidRPr="0019029B">
              <w:rPr>
                <w:rFonts w:ascii="Times New Roman" w:hAnsi="Times New Roman" w:cs="Times New Roman"/>
                <w:b/>
                <w:bCs/>
                <w:sz w:val="24"/>
                <w:szCs w:val="28"/>
              </w:rPr>
              <w:t>INTERVENTI DA EFFETTUARE</w:t>
            </w:r>
          </w:p>
        </w:tc>
        <w:tc>
          <w:tcPr>
            <w:tcW w:w="2998" w:type="dxa"/>
          </w:tcPr>
          <w:p w14:paraId="79627A03" w14:textId="77777777" w:rsidR="0019029B" w:rsidRPr="0019029B" w:rsidRDefault="0019029B" w:rsidP="00531E62">
            <w:pPr>
              <w:spacing w:line="240" w:lineRule="auto"/>
              <w:rPr>
                <w:rFonts w:ascii="Times New Roman" w:hAnsi="Times New Roman" w:cs="Times New Roman"/>
                <w:b/>
                <w:bCs/>
                <w:sz w:val="24"/>
                <w:szCs w:val="28"/>
              </w:rPr>
            </w:pPr>
            <w:r w:rsidRPr="0019029B">
              <w:rPr>
                <w:rFonts w:ascii="Times New Roman" w:hAnsi="Times New Roman" w:cs="Times New Roman"/>
                <w:b/>
                <w:bCs/>
                <w:sz w:val="24"/>
                <w:szCs w:val="28"/>
              </w:rPr>
              <w:t>RESPONSABILE DELL'EFFETTUAZIONE</w:t>
            </w:r>
          </w:p>
        </w:tc>
      </w:tr>
      <w:tr w:rsidR="0019029B" w:rsidRPr="0019029B" w14:paraId="06C422C5" w14:textId="77777777" w:rsidTr="00531E62">
        <w:trPr>
          <w:trHeight w:val="1295"/>
        </w:trPr>
        <w:tc>
          <w:tcPr>
            <w:tcW w:w="3114" w:type="dxa"/>
          </w:tcPr>
          <w:p w14:paraId="780BAD92"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apertura del contenitore della provetta, in cappa di sicurezza, e rilievo di perdita dell'integrità della provetta</w:t>
            </w:r>
          </w:p>
        </w:tc>
        <w:tc>
          <w:tcPr>
            <w:tcW w:w="4678" w:type="dxa"/>
          </w:tcPr>
          <w:p w14:paraId="730EB9DD"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 xml:space="preserve">richiudere immediatamente il contenitore secondario sigillandolo, immergerlo in soluzione di </w:t>
            </w:r>
            <w:proofErr w:type="spellStart"/>
            <w:r w:rsidRPr="0019029B">
              <w:rPr>
                <w:rFonts w:ascii="Times New Roman" w:hAnsi="Times New Roman" w:cs="Times New Roman"/>
                <w:sz w:val="24"/>
                <w:szCs w:val="28"/>
                <w:lang w:val="it-IT"/>
              </w:rPr>
              <w:t>NaOH</w:t>
            </w:r>
            <w:proofErr w:type="spellEnd"/>
            <w:r w:rsidRPr="0019029B">
              <w:rPr>
                <w:rFonts w:ascii="Times New Roman" w:hAnsi="Times New Roman" w:cs="Times New Roman"/>
                <w:sz w:val="24"/>
                <w:szCs w:val="28"/>
                <w:lang w:val="it-IT"/>
              </w:rPr>
              <w:t>, eliminarlo come rifiuto infetto</w:t>
            </w:r>
          </w:p>
        </w:tc>
        <w:tc>
          <w:tcPr>
            <w:tcW w:w="2998" w:type="dxa"/>
          </w:tcPr>
          <w:p w14:paraId="4C237173" w14:textId="33CB9ADD" w:rsidR="0019029B" w:rsidRPr="0019029B" w:rsidRDefault="0019029B" w:rsidP="00531E62">
            <w:pPr>
              <w:spacing w:line="240" w:lineRule="auto"/>
              <w:ind w:left="360"/>
              <w:rPr>
                <w:rFonts w:ascii="Times New Roman" w:hAnsi="Times New Roman" w:cs="Times New Roman"/>
                <w:sz w:val="24"/>
                <w:szCs w:val="28"/>
              </w:rPr>
            </w:pPr>
            <w:proofErr w:type="spellStart"/>
            <w:r>
              <w:rPr>
                <w:rFonts w:ascii="Times New Roman" w:hAnsi="Times New Roman" w:cs="Times New Roman"/>
                <w:sz w:val="24"/>
                <w:szCs w:val="28"/>
              </w:rPr>
              <w:t>operatore</w:t>
            </w:r>
            <w:proofErr w:type="spellEnd"/>
          </w:p>
        </w:tc>
      </w:tr>
      <w:tr w:rsidR="0019029B" w:rsidRPr="0019029B" w14:paraId="608C8F17" w14:textId="77777777" w:rsidTr="00531E62">
        <w:trPr>
          <w:trHeight w:val="1230"/>
        </w:trPr>
        <w:tc>
          <w:tcPr>
            <w:tcW w:w="3114" w:type="dxa"/>
          </w:tcPr>
          <w:p w14:paraId="2D7698D0"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malore dell'operatore durante le operazioni</w:t>
            </w:r>
          </w:p>
        </w:tc>
        <w:tc>
          <w:tcPr>
            <w:tcW w:w="4678" w:type="dxa"/>
          </w:tcPr>
          <w:p w14:paraId="39D134B6"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intervento del secondo operatore (che si trova in ogni momento già dotato dei DPI necessari), per mettere in sicurezza il materiale e soccorrere il collega</w:t>
            </w:r>
          </w:p>
        </w:tc>
        <w:tc>
          <w:tcPr>
            <w:tcW w:w="2998" w:type="dxa"/>
          </w:tcPr>
          <w:p w14:paraId="1063D26E" w14:textId="4CD9CF98" w:rsidR="0019029B" w:rsidRPr="0019029B" w:rsidRDefault="0019029B" w:rsidP="00531E62">
            <w:pPr>
              <w:spacing w:line="240" w:lineRule="auto"/>
              <w:ind w:left="360"/>
              <w:rPr>
                <w:rFonts w:ascii="Times New Roman" w:hAnsi="Times New Roman" w:cs="Times New Roman"/>
                <w:sz w:val="24"/>
                <w:szCs w:val="28"/>
              </w:rPr>
            </w:pPr>
            <w:proofErr w:type="spellStart"/>
            <w:r w:rsidRPr="0019029B">
              <w:rPr>
                <w:rFonts w:ascii="Times New Roman" w:hAnsi="Times New Roman" w:cs="Times New Roman"/>
                <w:sz w:val="24"/>
                <w:szCs w:val="28"/>
              </w:rPr>
              <w:t>assistente</w:t>
            </w:r>
            <w:proofErr w:type="spellEnd"/>
            <w:r w:rsidRPr="0019029B">
              <w:rPr>
                <w:rFonts w:ascii="Times New Roman" w:hAnsi="Times New Roman" w:cs="Times New Roman"/>
                <w:sz w:val="24"/>
                <w:szCs w:val="28"/>
              </w:rPr>
              <w:t xml:space="preserve"> </w:t>
            </w:r>
            <w:proofErr w:type="spellStart"/>
            <w:r w:rsidRPr="0019029B">
              <w:rPr>
                <w:rFonts w:ascii="Times New Roman" w:hAnsi="Times New Roman" w:cs="Times New Roman"/>
                <w:sz w:val="24"/>
                <w:szCs w:val="28"/>
              </w:rPr>
              <w:t>dell'operatore</w:t>
            </w:r>
            <w:proofErr w:type="spellEnd"/>
            <w:r w:rsidRPr="0019029B">
              <w:rPr>
                <w:rFonts w:ascii="Times New Roman" w:hAnsi="Times New Roman" w:cs="Times New Roman"/>
                <w:sz w:val="24"/>
                <w:szCs w:val="28"/>
              </w:rPr>
              <w:t xml:space="preserve"> </w:t>
            </w:r>
            <w:proofErr w:type="spellStart"/>
            <w:r w:rsidRPr="0019029B">
              <w:rPr>
                <w:rFonts w:ascii="Times New Roman" w:hAnsi="Times New Roman" w:cs="Times New Roman"/>
                <w:sz w:val="24"/>
                <w:szCs w:val="28"/>
              </w:rPr>
              <w:t>principale</w:t>
            </w:r>
            <w:proofErr w:type="spellEnd"/>
          </w:p>
        </w:tc>
      </w:tr>
      <w:tr w:rsidR="0019029B" w:rsidRPr="00565113" w14:paraId="5972A4C6" w14:textId="77777777" w:rsidTr="0019029B">
        <w:tc>
          <w:tcPr>
            <w:tcW w:w="3114" w:type="dxa"/>
          </w:tcPr>
          <w:p w14:paraId="0B5A49FD"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fuga dell'animale dalla gabbia, durante le operazioni di pulizia e dispensa del cibo</w:t>
            </w:r>
          </w:p>
        </w:tc>
        <w:tc>
          <w:tcPr>
            <w:tcW w:w="4678" w:type="dxa"/>
          </w:tcPr>
          <w:p w14:paraId="21D52037"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recupero dell'animale, entro lo stabulario, senza provocare ferite</w:t>
            </w:r>
          </w:p>
        </w:tc>
        <w:tc>
          <w:tcPr>
            <w:tcW w:w="2998" w:type="dxa"/>
          </w:tcPr>
          <w:p w14:paraId="0841A564" w14:textId="77777777" w:rsidR="0019029B" w:rsidRPr="0019029B" w:rsidRDefault="0019029B" w:rsidP="00531E62">
            <w:pPr>
              <w:spacing w:line="240" w:lineRule="auto"/>
              <w:ind w:left="360"/>
              <w:rPr>
                <w:rFonts w:ascii="Times New Roman" w:hAnsi="Times New Roman" w:cs="Times New Roman"/>
                <w:sz w:val="24"/>
                <w:szCs w:val="28"/>
                <w:lang w:val="it-IT"/>
              </w:rPr>
            </w:pPr>
            <w:r w:rsidRPr="0019029B">
              <w:rPr>
                <w:rFonts w:ascii="Times New Roman" w:hAnsi="Times New Roman" w:cs="Times New Roman"/>
                <w:sz w:val="24"/>
                <w:szCs w:val="28"/>
                <w:lang w:val="it-IT"/>
              </w:rPr>
              <w:t>personale dello stabulario che è già addestrato allo scopo</w:t>
            </w:r>
          </w:p>
        </w:tc>
      </w:tr>
      <w:tr w:rsidR="0019029B" w:rsidRPr="00565113" w14:paraId="38FDE4A0" w14:textId="77777777" w:rsidTr="0019029B">
        <w:tc>
          <w:tcPr>
            <w:tcW w:w="3114" w:type="dxa"/>
          </w:tcPr>
          <w:p w14:paraId="1E2829A8"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contaminazione dell'interno della cappa, per manovre errate o per imprevisti</w:t>
            </w:r>
          </w:p>
        </w:tc>
        <w:tc>
          <w:tcPr>
            <w:tcW w:w="4678" w:type="dxa"/>
          </w:tcPr>
          <w:p w14:paraId="5793E6EF" w14:textId="77777777" w:rsid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 xml:space="preserve">decontaminazione all'interno della cappa con </w:t>
            </w:r>
            <w:proofErr w:type="spellStart"/>
            <w:r w:rsidRPr="0019029B">
              <w:rPr>
                <w:rFonts w:ascii="Times New Roman" w:hAnsi="Times New Roman" w:cs="Times New Roman"/>
                <w:sz w:val="24"/>
                <w:szCs w:val="28"/>
                <w:lang w:val="it-IT"/>
              </w:rPr>
              <w:t>NaOH</w:t>
            </w:r>
            <w:proofErr w:type="spellEnd"/>
            <w:r w:rsidRPr="0019029B">
              <w:rPr>
                <w:rFonts w:ascii="Times New Roman" w:hAnsi="Times New Roman" w:cs="Times New Roman"/>
                <w:sz w:val="24"/>
                <w:szCs w:val="28"/>
                <w:lang w:val="it-IT"/>
              </w:rPr>
              <w:t xml:space="preserve"> (soluzione già preparata);</w:t>
            </w:r>
          </w:p>
          <w:p w14:paraId="03A1EA60" w14:textId="5E755D94"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sfilare i filtri con tecnica "</w:t>
            </w:r>
            <w:proofErr w:type="spellStart"/>
            <w:r w:rsidRPr="0019029B">
              <w:rPr>
                <w:rFonts w:ascii="Times New Roman" w:hAnsi="Times New Roman" w:cs="Times New Roman"/>
                <w:sz w:val="24"/>
                <w:szCs w:val="28"/>
                <w:lang w:val="it-IT"/>
              </w:rPr>
              <w:t>bag</w:t>
            </w:r>
            <w:proofErr w:type="spellEnd"/>
            <w:r w:rsidRPr="0019029B">
              <w:rPr>
                <w:rFonts w:ascii="Times New Roman" w:hAnsi="Times New Roman" w:cs="Times New Roman"/>
                <w:sz w:val="24"/>
                <w:szCs w:val="28"/>
                <w:lang w:val="it-IT"/>
              </w:rPr>
              <w:t xml:space="preserve">-out", chiudendoli in un doppio sacco di plastica </w:t>
            </w:r>
            <w:proofErr w:type="spellStart"/>
            <w:r w:rsidRPr="0019029B">
              <w:rPr>
                <w:rFonts w:ascii="Times New Roman" w:hAnsi="Times New Roman" w:cs="Times New Roman"/>
                <w:sz w:val="24"/>
                <w:szCs w:val="28"/>
                <w:lang w:val="it-IT"/>
              </w:rPr>
              <w:t>spessorata</w:t>
            </w:r>
            <w:proofErr w:type="spellEnd"/>
            <w:r w:rsidRPr="0019029B">
              <w:rPr>
                <w:rFonts w:ascii="Times New Roman" w:hAnsi="Times New Roman" w:cs="Times New Roman"/>
                <w:sz w:val="24"/>
                <w:szCs w:val="28"/>
                <w:lang w:val="it-IT"/>
              </w:rPr>
              <w:t>;</w:t>
            </w:r>
          </w:p>
          <w:p w14:paraId="75A90F6E" w14:textId="77777777" w:rsidR="0019029B" w:rsidRPr="0019029B" w:rsidRDefault="0019029B" w:rsidP="00531E62">
            <w:pPr>
              <w:spacing w:line="240" w:lineRule="auto"/>
              <w:rPr>
                <w:rFonts w:ascii="Times New Roman" w:hAnsi="Times New Roman" w:cs="Times New Roman"/>
                <w:sz w:val="24"/>
                <w:szCs w:val="28"/>
                <w:lang w:val="it-IT"/>
              </w:rPr>
            </w:pPr>
            <w:r w:rsidRPr="0019029B">
              <w:rPr>
                <w:rFonts w:ascii="Times New Roman" w:hAnsi="Times New Roman" w:cs="Times New Roman"/>
                <w:sz w:val="24"/>
                <w:szCs w:val="28"/>
                <w:lang w:val="it-IT"/>
              </w:rPr>
              <w:t>eliminare i filtri come sopra</w:t>
            </w:r>
          </w:p>
        </w:tc>
        <w:tc>
          <w:tcPr>
            <w:tcW w:w="2998" w:type="dxa"/>
          </w:tcPr>
          <w:p w14:paraId="71C1F5C1" w14:textId="77777777" w:rsidR="0019029B" w:rsidRPr="0019029B" w:rsidRDefault="0019029B" w:rsidP="00531E62">
            <w:pPr>
              <w:spacing w:line="240" w:lineRule="auto"/>
              <w:ind w:left="360"/>
              <w:rPr>
                <w:rFonts w:ascii="Times New Roman" w:hAnsi="Times New Roman" w:cs="Times New Roman"/>
                <w:sz w:val="24"/>
                <w:szCs w:val="28"/>
                <w:lang w:val="it-IT"/>
              </w:rPr>
            </w:pPr>
            <w:r w:rsidRPr="0019029B">
              <w:rPr>
                <w:rFonts w:ascii="Times New Roman" w:hAnsi="Times New Roman" w:cs="Times New Roman"/>
                <w:sz w:val="24"/>
                <w:szCs w:val="28"/>
                <w:lang w:val="it-IT"/>
              </w:rPr>
              <w:t>operatore + addetto alla manutenzione, che opererà secondo le indicazioni dell'operatore, impiegando i DPI sopra precisati</w:t>
            </w:r>
          </w:p>
        </w:tc>
      </w:tr>
    </w:tbl>
    <w:p w14:paraId="1B93B564" w14:textId="328C971E" w:rsidR="00C544FA" w:rsidRPr="0019029B" w:rsidRDefault="0019029B" w:rsidP="0019029B">
      <w:pPr>
        <w:rPr>
          <w:rFonts w:ascii="Times New Roman" w:hAnsi="Times New Roman" w:cs="Times New Roman"/>
          <w:sz w:val="24"/>
          <w:szCs w:val="24"/>
          <w:lang w:val="it-IT" w:eastAsia="it-IT"/>
        </w:rPr>
      </w:pPr>
      <w:r w:rsidRPr="0019029B">
        <w:rPr>
          <w:rFonts w:ascii="Times New Roman" w:hAnsi="Times New Roman" w:cs="Times New Roman"/>
          <w:szCs w:val="28"/>
          <w:lang w:val="it-IT"/>
        </w:rPr>
        <w:t>F</w:t>
      </w:r>
      <w:r w:rsidR="00C544FA" w:rsidRPr="0019029B">
        <w:rPr>
          <w:rFonts w:ascii="Times New Roman" w:hAnsi="Times New Roman" w:cs="Times New Roman"/>
          <w:sz w:val="24"/>
          <w:szCs w:val="24"/>
          <w:lang w:val="it-IT" w:eastAsia="it-IT"/>
        </w:rPr>
        <w:t>are doccia emergenza prima di liberare il piano</w:t>
      </w:r>
    </w:p>
    <w:p w14:paraId="16C46E0B" w14:textId="5491659E" w:rsidR="00050B0B" w:rsidRPr="00695E02" w:rsidRDefault="00050B0B" w:rsidP="00404F86">
      <w:pPr>
        <w:pStyle w:val="Titolo2"/>
        <w:numPr>
          <w:ilvl w:val="0"/>
          <w:numId w:val="10"/>
        </w:numPr>
        <w:spacing w:after="0"/>
        <w:ind w:left="142" w:right="168" w:firstLine="0"/>
        <w:contextualSpacing/>
        <w:mirrorIndents/>
        <w:jc w:val="both"/>
        <w:rPr>
          <w:rFonts w:ascii="Times New Roman" w:hAnsi="Times New Roman"/>
        </w:rPr>
      </w:pPr>
      <w:bookmarkStart w:id="53" w:name="_Toc447876176"/>
      <w:bookmarkStart w:id="54" w:name="_Toc472417777"/>
      <w:bookmarkEnd w:id="51"/>
      <w:r w:rsidRPr="0019029B">
        <w:rPr>
          <w:rFonts w:ascii="Times New Roman" w:hAnsi="Times New Roman"/>
        </w:rPr>
        <w:lastRenderedPageBreak/>
        <w:t>Emergenza Sanitaria nel normale orario di lavoro</w:t>
      </w:r>
      <w:bookmarkEnd w:id="53"/>
      <w:bookmarkEnd w:id="54"/>
    </w:p>
    <w:p w14:paraId="65E4C668" w14:textId="1829412C" w:rsidR="00DB68BF" w:rsidRPr="00695E02" w:rsidRDefault="00DB68BF" w:rsidP="003279D8">
      <w:pPr>
        <w:spacing w:before="240" w:after="0" w:line="240" w:lineRule="auto"/>
        <w:ind w:left="142" w:right="168"/>
        <w:mirrorIndents/>
        <w:jc w:val="both"/>
        <w:rPr>
          <w:rFonts w:ascii="Times New Roman" w:hAnsi="Times New Roman" w:cs="Times New Roman"/>
          <w:spacing w:val="-2"/>
          <w:sz w:val="24"/>
          <w:szCs w:val="24"/>
          <w:lang w:val="it-IT"/>
        </w:rPr>
      </w:pPr>
      <w:r w:rsidRPr="00695E02">
        <w:rPr>
          <w:rFonts w:ascii="Times New Roman" w:eastAsia="Times New Roman" w:hAnsi="Times New Roman" w:cs="Times New Roman"/>
          <w:sz w:val="24"/>
          <w:szCs w:val="24"/>
          <w:lang w:val="it-IT" w:eastAsia="it-IT"/>
        </w:rPr>
        <w:t xml:space="preserve">L’Operatore Presidio Tecnico </w:t>
      </w:r>
      <w:r w:rsidRPr="00695E02">
        <w:rPr>
          <w:rFonts w:ascii="Times New Roman" w:hAnsi="Times New Roman" w:cs="Times New Roman"/>
          <w:spacing w:val="-1"/>
          <w:sz w:val="24"/>
          <w:szCs w:val="24"/>
          <w:u w:val="single"/>
          <w:lang w:val="it-IT"/>
        </w:rPr>
        <w:t>effettua</w:t>
      </w:r>
      <w:r w:rsidRPr="00695E02">
        <w:rPr>
          <w:rFonts w:ascii="Times New Roman" w:hAnsi="Times New Roman" w:cs="Times New Roman"/>
          <w:spacing w:val="-1"/>
          <w:sz w:val="24"/>
          <w:szCs w:val="24"/>
          <w:lang w:val="it-IT"/>
        </w:rPr>
        <w:t xml:space="preserve"> controllo visivo</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degli</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u w:val="single"/>
          <w:lang w:val="it-IT"/>
        </w:rPr>
        <w:t>allarmi</w:t>
      </w:r>
      <w:r w:rsidRPr="00695E02">
        <w:rPr>
          <w:rFonts w:ascii="Times New Roman" w:hAnsi="Times New Roman" w:cs="Times New Roman"/>
          <w:sz w:val="24"/>
          <w:szCs w:val="24"/>
          <w:u w:val="single"/>
          <w:lang w:val="it-IT"/>
        </w:rPr>
        <w:t xml:space="preserve"> </w:t>
      </w:r>
      <w:r w:rsidRPr="00695E02">
        <w:rPr>
          <w:rFonts w:ascii="Times New Roman" w:hAnsi="Times New Roman" w:cs="Times New Roman"/>
          <w:spacing w:val="-1"/>
          <w:sz w:val="24"/>
          <w:szCs w:val="24"/>
          <w:u w:val="single"/>
          <w:lang w:val="it-IT"/>
        </w:rPr>
        <w:t>dei</w:t>
      </w:r>
      <w:r w:rsidRPr="00695E02">
        <w:rPr>
          <w:rFonts w:ascii="Times New Roman" w:hAnsi="Times New Roman" w:cs="Times New Roman"/>
          <w:sz w:val="24"/>
          <w:szCs w:val="24"/>
          <w:u w:val="single"/>
          <w:lang w:val="it-IT"/>
        </w:rPr>
        <w:t xml:space="preserve"> </w:t>
      </w:r>
      <w:r w:rsidRPr="00695E02">
        <w:rPr>
          <w:rFonts w:ascii="Times New Roman" w:hAnsi="Times New Roman" w:cs="Times New Roman"/>
          <w:spacing w:val="-2"/>
          <w:sz w:val="24"/>
          <w:szCs w:val="24"/>
          <w:u w:val="single"/>
          <w:lang w:val="it-IT"/>
        </w:rPr>
        <w:t>bagni</w:t>
      </w:r>
      <w:r w:rsidRPr="00695E02">
        <w:rPr>
          <w:rFonts w:ascii="Times New Roman" w:hAnsi="Times New Roman" w:cs="Times New Roman"/>
          <w:spacing w:val="-1"/>
          <w:sz w:val="24"/>
          <w:szCs w:val="24"/>
          <w:u w:val="single"/>
          <w:lang w:val="it-IT"/>
        </w:rPr>
        <w:t xml:space="preserve"> riservati ai</w:t>
      </w:r>
      <w:r w:rsidRPr="00695E02">
        <w:rPr>
          <w:rFonts w:ascii="Times New Roman" w:hAnsi="Times New Roman" w:cs="Times New Roman"/>
          <w:spacing w:val="-2"/>
          <w:sz w:val="24"/>
          <w:szCs w:val="24"/>
          <w:u w:val="single"/>
          <w:lang w:val="it-IT"/>
        </w:rPr>
        <w:t xml:space="preserve"> </w:t>
      </w:r>
      <w:r w:rsidRPr="00695E02">
        <w:rPr>
          <w:rFonts w:ascii="Times New Roman" w:hAnsi="Times New Roman" w:cs="Times New Roman"/>
          <w:spacing w:val="-1"/>
          <w:sz w:val="24"/>
          <w:szCs w:val="24"/>
          <w:u w:val="single"/>
          <w:lang w:val="it-IT"/>
        </w:rPr>
        <w:t>disabili</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tramite</w:t>
      </w:r>
      <w:r w:rsidRPr="00695E02">
        <w:rPr>
          <w:rFonts w:ascii="Times New Roman" w:hAnsi="Times New Roman" w:cs="Times New Roman"/>
          <w:spacing w:val="-2"/>
          <w:sz w:val="24"/>
          <w:szCs w:val="24"/>
          <w:lang w:val="it-IT"/>
        </w:rPr>
        <w:t xml:space="preserve"> </w:t>
      </w:r>
      <w:r w:rsidRPr="00695E02">
        <w:rPr>
          <w:rFonts w:ascii="Times New Roman" w:hAnsi="Times New Roman" w:cs="Times New Roman"/>
          <w:spacing w:val="-1"/>
          <w:sz w:val="24"/>
          <w:szCs w:val="24"/>
          <w:lang w:val="it-IT"/>
        </w:rPr>
        <w:t>terminale</w:t>
      </w:r>
      <w:r w:rsidRPr="00695E02">
        <w:rPr>
          <w:rFonts w:ascii="Times New Roman" w:hAnsi="Times New Roman" w:cs="Times New Roman"/>
          <w:spacing w:val="-2"/>
          <w:sz w:val="24"/>
          <w:szCs w:val="24"/>
          <w:lang w:val="it-IT"/>
        </w:rPr>
        <w:t xml:space="preserve"> </w:t>
      </w:r>
      <w:r w:rsidRPr="00695E02">
        <w:rPr>
          <w:rFonts w:ascii="Times New Roman" w:hAnsi="Times New Roman" w:cs="Times New Roman"/>
          <w:sz w:val="24"/>
          <w:szCs w:val="24"/>
          <w:lang w:val="it-IT"/>
        </w:rPr>
        <w:t>TAC Vista</w:t>
      </w:r>
      <w:r w:rsidRPr="00695E02">
        <w:rPr>
          <w:rFonts w:ascii="Times New Roman" w:hAnsi="Times New Roman" w:cs="Times New Roman"/>
          <w:spacing w:val="31"/>
          <w:sz w:val="24"/>
          <w:szCs w:val="24"/>
          <w:lang w:val="it-IT"/>
        </w:rPr>
        <w:t xml:space="preserve"> </w:t>
      </w:r>
      <w:r w:rsidRPr="00695E02">
        <w:rPr>
          <w:rFonts w:ascii="Times New Roman" w:hAnsi="Times New Roman" w:cs="Times New Roman"/>
          <w:spacing w:val="-1"/>
          <w:sz w:val="24"/>
          <w:szCs w:val="24"/>
          <w:lang w:val="it-IT"/>
        </w:rPr>
        <w:t>Workstation;</w:t>
      </w:r>
      <w:r w:rsidRPr="00695E02">
        <w:rPr>
          <w:rFonts w:ascii="Times New Roman" w:hAnsi="Times New Roman" w:cs="Times New Roman"/>
          <w:spacing w:val="1"/>
          <w:sz w:val="24"/>
          <w:szCs w:val="24"/>
          <w:lang w:val="it-IT"/>
        </w:rPr>
        <w:t xml:space="preserve"> </w:t>
      </w:r>
      <w:r w:rsidRPr="00695E02">
        <w:rPr>
          <w:rFonts w:ascii="Times New Roman" w:hAnsi="Times New Roman" w:cs="Times New Roman"/>
          <w:spacing w:val="-1"/>
          <w:sz w:val="24"/>
          <w:szCs w:val="24"/>
          <w:lang w:val="it-IT"/>
        </w:rPr>
        <w:t>in</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caso</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di</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2"/>
          <w:sz w:val="24"/>
          <w:szCs w:val="24"/>
          <w:lang w:val="it-IT"/>
        </w:rPr>
        <w:t>allarme durante l’orario lavorativo,</w:t>
      </w:r>
      <w:r w:rsidRPr="00695E02">
        <w:rPr>
          <w:rFonts w:ascii="Times New Roman" w:hAnsi="Times New Roman" w:cs="Times New Roman"/>
          <w:spacing w:val="-1"/>
          <w:sz w:val="24"/>
          <w:szCs w:val="24"/>
          <w:lang w:val="it-IT"/>
        </w:rPr>
        <w:t xml:space="preserve"> contattare</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il</w:t>
      </w:r>
      <w:r w:rsidRPr="00695E02">
        <w:rPr>
          <w:rFonts w:ascii="Times New Roman" w:hAnsi="Times New Roman" w:cs="Times New Roman"/>
          <w:spacing w:val="-2"/>
          <w:sz w:val="24"/>
          <w:szCs w:val="24"/>
          <w:lang w:val="it-IT"/>
        </w:rPr>
        <w:t xml:space="preserve"> </w:t>
      </w:r>
      <w:r w:rsidRPr="00695E02">
        <w:rPr>
          <w:rFonts w:ascii="Times New Roman" w:hAnsi="Times New Roman" w:cs="Times New Roman"/>
          <w:spacing w:val="-1"/>
          <w:sz w:val="24"/>
          <w:szCs w:val="24"/>
          <w:lang w:val="it-IT"/>
        </w:rPr>
        <w:t>tecnico</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2"/>
          <w:sz w:val="24"/>
          <w:szCs w:val="24"/>
          <w:lang w:val="it-IT"/>
        </w:rPr>
        <w:t>della</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2"/>
          <w:sz w:val="24"/>
          <w:szCs w:val="24"/>
          <w:lang w:val="it-IT"/>
        </w:rPr>
        <w:t>manutenzione</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come</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1"/>
          <w:sz w:val="24"/>
          <w:szCs w:val="24"/>
          <w:lang w:val="it-IT"/>
        </w:rPr>
        <w:t>da</w:t>
      </w:r>
      <w:r w:rsidRPr="00695E02">
        <w:rPr>
          <w:rFonts w:ascii="Times New Roman" w:hAnsi="Times New Roman" w:cs="Times New Roman"/>
          <w:spacing w:val="-3"/>
          <w:sz w:val="24"/>
          <w:szCs w:val="24"/>
          <w:lang w:val="it-IT"/>
        </w:rPr>
        <w:t xml:space="preserve"> </w:t>
      </w:r>
      <w:r w:rsidRPr="00695E02">
        <w:rPr>
          <w:rFonts w:ascii="Times New Roman" w:hAnsi="Times New Roman" w:cs="Times New Roman"/>
          <w:spacing w:val="-1"/>
          <w:sz w:val="24"/>
          <w:szCs w:val="24"/>
          <w:lang w:val="it-IT"/>
        </w:rPr>
        <w:t>elenco</w:t>
      </w:r>
      <w:r w:rsidRPr="00695E02">
        <w:rPr>
          <w:rFonts w:ascii="Times New Roman" w:hAnsi="Times New Roman" w:cs="Times New Roman"/>
          <w:spacing w:val="-2"/>
          <w:sz w:val="24"/>
          <w:szCs w:val="24"/>
          <w:lang w:val="it-IT"/>
        </w:rPr>
        <w:t xml:space="preserve"> </w:t>
      </w:r>
      <w:r w:rsidRPr="00695E02">
        <w:rPr>
          <w:rFonts w:ascii="Times New Roman" w:hAnsi="Times New Roman" w:cs="Times New Roman"/>
          <w:spacing w:val="-1"/>
          <w:sz w:val="24"/>
          <w:szCs w:val="24"/>
          <w:lang w:val="it-IT"/>
        </w:rPr>
        <w:t>esposto</w:t>
      </w:r>
      <w:r w:rsidRPr="00695E02">
        <w:rPr>
          <w:rFonts w:ascii="Times New Roman" w:hAnsi="Times New Roman" w:cs="Times New Roman"/>
          <w:spacing w:val="1"/>
          <w:sz w:val="24"/>
          <w:szCs w:val="24"/>
          <w:lang w:val="it-IT"/>
        </w:rPr>
        <w:t xml:space="preserve"> </w:t>
      </w:r>
      <w:r w:rsidRPr="00695E02">
        <w:rPr>
          <w:rFonts w:ascii="Times New Roman" w:hAnsi="Times New Roman" w:cs="Times New Roman"/>
          <w:spacing w:val="-1"/>
          <w:sz w:val="24"/>
          <w:szCs w:val="24"/>
          <w:lang w:val="it-IT"/>
        </w:rPr>
        <w:t>in</w:t>
      </w:r>
      <w:r w:rsidRPr="00695E02">
        <w:rPr>
          <w:rFonts w:ascii="Times New Roman" w:hAnsi="Times New Roman" w:cs="Times New Roman"/>
          <w:spacing w:val="-2"/>
          <w:sz w:val="24"/>
          <w:szCs w:val="24"/>
          <w:lang w:val="it-IT"/>
        </w:rPr>
        <w:t xml:space="preserve"> presidio ALLEGATO 2)</w:t>
      </w:r>
      <w:r w:rsidRPr="00695E02">
        <w:rPr>
          <w:rFonts w:ascii="Times New Roman" w:hAnsi="Times New Roman" w:cs="Times New Roman"/>
          <w:sz w:val="24"/>
          <w:szCs w:val="24"/>
          <w:lang w:val="it-IT"/>
        </w:rPr>
        <w:t xml:space="preserve"> e</w:t>
      </w:r>
      <w:r w:rsidRPr="00695E02">
        <w:rPr>
          <w:rFonts w:ascii="Times New Roman" w:hAnsi="Times New Roman" w:cs="Times New Roman"/>
          <w:spacing w:val="-1"/>
          <w:sz w:val="24"/>
          <w:szCs w:val="24"/>
          <w:lang w:val="it-IT"/>
        </w:rPr>
        <w:t xml:space="preserve"> gli</w:t>
      </w:r>
      <w:r w:rsidRPr="00695E02">
        <w:rPr>
          <w:rFonts w:ascii="Times New Roman" w:hAnsi="Times New Roman" w:cs="Times New Roman"/>
          <w:sz w:val="24"/>
          <w:szCs w:val="24"/>
          <w:lang w:val="it-IT"/>
        </w:rPr>
        <w:t xml:space="preserve"> incaricati</w:t>
      </w:r>
      <w:r w:rsidRPr="00695E02">
        <w:rPr>
          <w:rFonts w:ascii="Times New Roman" w:hAnsi="Times New Roman" w:cs="Times New Roman"/>
          <w:spacing w:val="63"/>
          <w:sz w:val="24"/>
          <w:szCs w:val="24"/>
          <w:lang w:val="it-IT"/>
        </w:rPr>
        <w:t xml:space="preserve"> </w:t>
      </w:r>
      <w:r w:rsidRPr="00695E02">
        <w:rPr>
          <w:rFonts w:ascii="Times New Roman" w:hAnsi="Times New Roman" w:cs="Times New Roman"/>
          <w:spacing w:val="-1"/>
          <w:sz w:val="24"/>
          <w:szCs w:val="24"/>
          <w:lang w:val="it-IT"/>
        </w:rPr>
        <w:t>del primo soccorso</w:t>
      </w:r>
      <w:r w:rsidRPr="00695E02">
        <w:rPr>
          <w:rFonts w:ascii="Times New Roman" w:hAnsi="Times New Roman" w:cs="Times New Roman"/>
          <w:sz w:val="24"/>
          <w:szCs w:val="24"/>
          <w:lang w:val="it-IT"/>
        </w:rPr>
        <w:t xml:space="preserve"> </w:t>
      </w:r>
      <w:r w:rsidRPr="00695E02">
        <w:rPr>
          <w:rFonts w:ascii="Times New Roman" w:hAnsi="Times New Roman" w:cs="Times New Roman"/>
          <w:spacing w:val="-2"/>
          <w:sz w:val="24"/>
          <w:szCs w:val="24"/>
          <w:lang w:val="it-IT"/>
        </w:rPr>
        <w:t xml:space="preserve">della </w:t>
      </w:r>
      <w:r w:rsidR="00C57E30" w:rsidRPr="00695E02">
        <w:rPr>
          <w:rFonts w:ascii="Times New Roman" w:hAnsi="Times New Roman" w:cs="Times New Roman"/>
          <w:spacing w:val="-1"/>
          <w:sz w:val="24"/>
          <w:szCs w:val="24"/>
          <w:lang w:val="it-IT"/>
        </w:rPr>
        <w:t>SISSA</w:t>
      </w:r>
      <w:r w:rsidRPr="00695E02">
        <w:rPr>
          <w:rFonts w:ascii="Times New Roman" w:hAnsi="Times New Roman" w:cs="Times New Roman"/>
          <w:spacing w:val="-2"/>
          <w:sz w:val="24"/>
          <w:szCs w:val="24"/>
          <w:lang w:val="it-IT"/>
        </w:rPr>
        <w:t xml:space="preserve"> (tramite numero unico </w:t>
      </w:r>
      <w:r w:rsidR="009F7185" w:rsidRPr="00695E02">
        <w:rPr>
          <w:rFonts w:ascii="Times New Roman" w:hAnsi="Times New Roman" w:cs="Times New Roman"/>
          <w:spacing w:val="-2"/>
          <w:sz w:val="24"/>
          <w:szCs w:val="24"/>
          <w:lang w:val="it-IT"/>
        </w:rPr>
        <w:t>911</w:t>
      </w:r>
      <w:r w:rsidRPr="00695E02">
        <w:rPr>
          <w:rFonts w:ascii="Times New Roman" w:hAnsi="Times New Roman" w:cs="Times New Roman"/>
          <w:spacing w:val="-2"/>
          <w:sz w:val="24"/>
          <w:szCs w:val="24"/>
          <w:lang w:val="it-IT"/>
        </w:rPr>
        <w:t>).</w:t>
      </w:r>
    </w:p>
    <w:p w14:paraId="1DEA24DC" w14:textId="37139373"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infortunio o d’improvviso malessere, chi assiste l’infortunato deve:</w:t>
      </w:r>
    </w:p>
    <w:p w14:paraId="3A94D9C6" w14:textId="77777777" w:rsidR="00050B0B" w:rsidRPr="00695E02" w:rsidRDefault="00050B0B" w:rsidP="003279D8">
      <w:pPr>
        <w:numPr>
          <w:ilvl w:val="0"/>
          <w:numId w:val="1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chiamare il numero unico 911 fornendo le proprie generalità e quelle dell’infortunato, la posizione dell’infortunato all’interno dell’edificio ed una descrizione dell’evento chiedendo eventualmente l’intervento del 118</w:t>
      </w:r>
    </w:p>
    <w:p w14:paraId="7B735033" w14:textId="77777777" w:rsidR="00050B0B" w:rsidRPr="00695E02" w:rsidRDefault="00050B0B" w:rsidP="003279D8">
      <w:pPr>
        <w:numPr>
          <w:ilvl w:val="0"/>
          <w:numId w:val="1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abbandonare l’infortunato o la persona colta da malore fino all’arrivo dei soccorsi</w:t>
      </w:r>
    </w:p>
    <w:p w14:paraId="11D8BB7A" w14:textId="77777777" w:rsidR="00050B0B" w:rsidRPr="00695E02" w:rsidRDefault="00050B0B" w:rsidP="003279D8">
      <w:pPr>
        <w:numPr>
          <w:ilvl w:val="0"/>
          <w:numId w:val="1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fornire ai soccorritori tutte le informazioni necessarie</w:t>
      </w:r>
    </w:p>
    <w:p w14:paraId="429CF00B" w14:textId="77777777" w:rsidR="00050B0B" w:rsidRPr="00695E02" w:rsidRDefault="00050B0B" w:rsidP="003279D8">
      <w:pPr>
        <w:numPr>
          <w:ilvl w:val="0"/>
          <w:numId w:val="1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il SPP, il Medico Competente e il Responsabile dell’infortunato su quanto accaduto</w:t>
      </w:r>
    </w:p>
    <w:p w14:paraId="19B19CBB" w14:textId="77777777" w:rsidR="00050B0B" w:rsidRPr="00695E02" w:rsidRDefault="00050B0B" w:rsidP="003279D8">
      <w:pPr>
        <w:pStyle w:val="Paragrafoelenco"/>
        <w:numPr>
          <w:ilvl w:val="0"/>
          <w:numId w:val="17"/>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L’infortunato stesso, se in grado di farlo e in assenza di assistenza, dovrà attenersi a quanto indicato ai punti 1, 3, 4.</w:t>
      </w:r>
    </w:p>
    <w:p w14:paraId="37AF1FC7" w14:textId="1F6F4C99"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w:t>
      </w:r>
      <w:r w:rsidR="00E179FC" w:rsidRPr="00695E02">
        <w:rPr>
          <w:rFonts w:ascii="Times New Roman" w:eastAsia="Times New Roman" w:hAnsi="Times New Roman" w:cs="Times New Roman"/>
          <w:sz w:val="24"/>
          <w:szCs w:val="24"/>
          <w:lang w:val="it-IT" w:eastAsia="it-IT"/>
        </w:rPr>
        <w:t xml:space="preserve">Incaricato al Primo Soccorso </w:t>
      </w:r>
      <w:r w:rsidRPr="00695E02">
        <w:rPr>
          <w:rFonts w:ascii="Times New Roman" w:eastAsia="Times New Roman" w:hAnsi="Times New Roman" w:cs="Times New Roman"/>
          <w:sz w:val="24"/>
          <w:szCs w:val="24"/>
          <w:lang w:val="it-IT" w:eastAsia="it-IT"/>
        </w:rPr>
        <w:t>deve:</w:t>
      </w:r>
    </w:p>
    <w:p w14:paraId="5462F713" w14:textId="77777777" w:rsidR="00050B0B" w:rsidRPr="00695E02" w:rsidRDefault="00050B0B" w:rsidP="003279D8">
      <w:pPr>
        <w:numPr>
          <w:ilvl w:val="0"/>
          <w:numId w:val="1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informato dell’emergenza, recarsi sul posto</w:t>
      </w:r>
    </w:p>
    <w:p w14:paraId="73AD6F50" w14:textId="77777777" w:rsidR="00050B0B" w:rsidRPr="00695E02" w:rsidRDefault="00050B0B" w:rsidP="003279D8">
      <w:pPr>
        <w:numPr>
          <w:ilvl w:val="0"/>
          <w:numId w:val="1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chiamare immediatamente, direttamente o tramite Presidio Tecnico, il 118</w:t>
      </w:r>
    </w:p>
    <w:p w14:paraId="5F9440FA" w14:textId="23A749D8" w:rsidR="00050B0B" w:rsidRPr="00695E02" w:rsidRDefault="00050B0B" w:rsidP="003279D8">
      <w:pPr>
        <w:numPr>
          <w:ilvl w:val="0"/>
          <w:numId w:val="1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informare l'</w:t>
      </w:r>
      <w:r w:rsidR="007E7999" w:rsidRPr="00695E02">
        <w:rPr>
          <w:rFonts w:ascii="Times New Roman" w:eastAsia="Times New Roman" w:hAnsi="Times New Roman" w:cs="Times New Roman"/>
          <w:sz w:val="24"/>
          <w:szCs w:val="24"/>
          <w:lang w:val="it-IT" w:eastAsia="it-IT"/>
        </w:rPr>
        <w:t>Operatore al Presidio Tecnico</w:t>
      </w:r>
      <w:r w:rsidRPr="00695E02">
        <w:rPr>
          <w:rFonts w:ascii="Times New Roman" w:eastAsia="Times New Roman" w:hAnsi="Times New Roman" w:cs="Times New Roman"/>
          <w:sz w:val="24"/>
          <w:szCs w:val="24"/>
          <w:lang w:val="it-IT" w:eastAsia="it-IT"/>
        </w:rPr>
        <w:t xml:space="preserve"> dell’arrivo dell</w:t>
      </w:r>
      <w:r w:rsidR="00E179FC"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w:t>
      </w:r>
      <w:r w:rsidR="00E179FC" w:rsidRPr="00695E02">
        <w:rPr>
          <w:rFonts w:ascii="Times New Roman" w:eastAsia="Times New Roman" w:hAnsi="Times New Roman" w:cs="Times New Roman"/>
          <w:sz w:val="24"/>
          <w:szCs w:val="24"/>
          <w:lang w:val="it-IT" w:eastAsia="it-IT"/>
        </w:rPr>
        <w:t>mbulanza</w:t>
      </w:r>
    </w:p>
    <w:p w14:paraId="558DACD5" w14:textId="77777777" w:rsidR="00050B0B" w:rsidRPr="00695E02" w:rsidRDefault="00050B0B" w:rsidP="003279D8">
      <w:pPr>
        <w:numPr>
          <w:ilvl w:val="0"/>
          <w:numId w:val="15"/>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dell’emergenza il Medico Competente ed il Responsabile del Servizio di Prevenzione e Protezione</w:t>
      </w:r>
    </w:p>
    <w:p w14:paraId="384A6D75" w14:textId="23A698D1" w:rsidR="00050B0B" w:rsidRPr="00695E02" w:rsidRDefault="00050B0B"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Il personale </w:t>
      </w:r>
      <w:r w:rsidR="00E179FC" w:rsidRPr="00695E02">
        <w:rPr>
          <w:rFonts w:ascii="Times New Roman" w:eastAsia="Times New Roman" w:hAnsi="Times New Roman" w:cs="Times New Roman"/>
          <w:sz w:val="24"/>
          <w:szCs w:val="24"/>
          <w:lang w:val="it-IT" w:eastAsia="it-IT"/>
        </w:rPr>
        <w:t>incaricato</w:t>
      </w:r>
      <w:r w:rsidRPr="00695E02">
        <w:rPr>
          <w:rFonts w:ascii="Times New Roman" w:eastAsia="Times New Roman" w:hAnsi="Times New Roman" w:cs="Times New Roman"/>
          <w:sz w:val="24"/>
          <w:szCs w:val="24"/>
          <w:lang w:val="it-IT" w:eastAsia="it-IT"/>
        </w:rPr>
        <w:t xml:space="preserve"> alla Squadra di Pronto Soccorso deve:</w:t>
      </w:r>
    </w:p>
    <w:p w14:paraId="1A55E325" w14:textId="77777777" w:rsidR="00050B0B" w:rsidRPr="00695E02" w:rsidRDefault="00050B0B" w:rsidP="003279D8">
      <w:pPr>
        <w:numPr>
          <w:ilvl w:val="0"/>
          <w:numId w:val="1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raggiungere l’infortunato</w:t>
      </w:r>
    </w:p>
    <w:p w14:paraId="6BF7BA69" w14:textId="77777777" w:rsidR="00050B0B" w:rsidRPr="00695E02" w:rsidRDefault="00050B0B" w:rsidP="003279D8">
      <w:pPr>
        <w:numPr>
          <w:ilvl w:val="0"/>
          <w:numId w:val="16"/>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valutate la situazione, stimare l’entità del danno e fornire la prima assistenza alla persona infortunata o colta da malore</w:t>
      </w:r>
    </w:p>
    <w:p w14:paraId="19B74249" w14:textId="77777777" w:rsidR="00050B0B" w:rsidRPr="00695E02" w:rsidRDefault="00050B0B" w:rsidP="00921044">
      <w:pPr>
        <w:numPr>
          <w:ilvl w:val="0"/>
          <w:numId w:val="16"/>
        </w:numPr>
        <w:spacing w:after="0" w:line="240" w:lineRule="auto"/>
        <w:ind w:left="142" w:right="170"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eventualmente richiedere l’intervento del 118 ed attendere fino al suo arrivo</w:t>
      </w:r>
    </w:p>
    <w:p w14:paraId="2676B2FA" w14:textId="247BAEE9" w:rsidR="00050B0B" w:rsidRPr="00695E02" w:rsidRDefault="00050B0B" w:rsidP="00921044">
      <w:pPr>
        <w:numPr>
          <w:ilvl w:val="0"/>
          <w:numId w:val="16"/>
        </w:numPr>
        <w:spacing w:before="240" w:after="120" w:line="240" w:lineRule="auto"/>
        <w:ind w:left="142" w:right="170"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del caso, provvedere al trasporto della persona soccorsa in zona sicura, se le sue condizioni lo permettono</w:t>
      </w:r>
      <w:r w:rsidR="00921044" w:rsidRPr="00695E02">
        <w:rPr>
          <w:rFonts w:ascii="Times New Roman" w:eastAsia="Times New Roman" w:hAnsi="Times New Roman" w:cs="Times New Roman"/>
          <w:sz w:val="24"/>
          <w:szCs w:val="24"/>
          <w:lang w:val="it-IT" w:eastAsia="it-IT"/>
        </w:rPr>
        <w:t>.</w:t>
      </w:r>
    </w:p>
    <w:p w14:paraId="5F192349" w14:textId="09EC5236" w:rsidR="00921044" w:rsidRPr="00695E02" w:rsidRDefault="00921044" w:rsidP="00921044">
      <w:pPr>
        <w:spacing w:before="240" w:after="0" w:line="240" w:lineRule="auto"/>
        <w:ind w:right="170"/>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Codici colore della scala delle urgenze</w:t>
      </w:r>
    </w:p>
    <w:p w14:paraId="4A1AA368" w14:textId="7A69C9A0" w:rsidR="00601044" w:rsidRPr="00695E02" w:rsidRDefault="00601044" w:rsidP="00601044">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La categorizzazione dei feriti mediante triage dovrà essere eseguita utilizzando la seguente codifica: </w:t>
      </w:r>
    </w:p>
    <w:p w14:paraId="199D887C" w14:textId="77777777" w:rsidR="00921044" w:rsidRPr="00695E02" w:rsidRDefault="00921044" w:rsidP="0023493F">
      <w:pPr>
        <w:numPr>
          <w:ilvl w:val="0"/>
          <w:numId w:val="59"/>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VERDE: persona che è in grado di camminare, a prescindere dal tipo di lesione evidente</w:t>
      </w:r>
    </w:p>
    <w:p w14:paraId="4B89C461" w14:textId="77777777" w:rsidR="00921044" w:rsidRPr="00695E02" w:rsidRDefault="00921044" w:rsidP="0023493F">
      <w:pPr>
        <w:numPr>
          <w:ilvl w:val="0"/>
          <w:numId w:val="59"/>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GIALLO: persona NON in grado di camminare, cosciente e in grado di rispondere correttamente al comando verbale</w:t>
      </w:r>
    </w:p>
    <w:p w14:paraId="7F3F9414" w14:textId="77777777" w:rsidR="00921044" w:rsidRPr="00695E02" w:rsidRDefault="00921044" w:rsidP="0023493F">
      <w:pPr>
        <w:numPr>
          <w:ilvl w:val="0"/>
          <w:numId w:val="59"/>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ROSSO: persona NON in grado di camminare, confusa o non cosciente</w:t>
      </w:r>
    </w:p>
    <w:p w14:paraId="4520B11C" w14:textId="77777777" w:rsidR="00921044" w:rsidRPr="00695E02" w:rsidRDefault="00921044" w:rsidP="0023493F">
      <w:pPr>
        <w:numPr>
          <w:ilvl w:val="0"/>
          <w:numId w:val="59"/>
        </w:num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NERO: persona che presenta lesioni evidentemente incompatibili con la vita (es. decapitazione)  </w:t>
      </w:r>
    </w:p>
    <w:p w14:paraId="12017D9A" w14:textId="497C479D" w:rsidR="00E179FC" w:rsidRPr="00695E02" w:rsidRDefault="00E179FC" w:rsidP="00404F86">
      <w:pPr>
        <w:pStyle w:val="Titolo3"/>
        <w:numPr>
          <w:ilvl w:val="1"/>
          <w:numId w:val="10"/>
        </w:numPr>
        <w:spacing w:before="240" w:line="240" w:lineRule="auto"/>
        <w:ind w:left="142" w:right="168" w:firstLine="0"/>
        <w:contextualSpacing/>
        <w:mirrorIndents/>
        <w:jc w:val="both"/>
        <w:rPr>
          <w:rFonts w:ascii="Times New Roman" w:eastAsia="Arial" w:hAnsi="Times New Roman" w:cs="Times New Roman"/>
          <w:color w:val="auto"/>
          <w:sz w:val="24"/>
          <w:szCs w:val="24"/>
          <w:lang w:val="it-IT"/>
        </w:rPr>
      </w:pPr>
      <w:bookmarkStart w:id="55" w:name="_Toc472417778"/>
      <w:r w:rsidRPr="00695E02">
        <w:rPr>
          <w:rFonts w:ascii="Times New Roman" w:hAnsi="Times New Roman" w:cs="Times New Roman"/>
          <w:color w:val="auto"/>
          <w:sz w:val="24"/>
          <w:szCs w:val="24"/>
          <w:lang w:val="it-IT"/>
        </w:rPr>
        <w:lastRenderedPageBreak/>
        <w:t>C</w:t>
      </w:r>
      <w:r w:rsidR="00A202CF" w:rsidRPr="00695E02">
        <w:rPr>
          <w:rFonts w:ascii="Times New Roman" w:hAnsi="Times New Roman" w:cs="Times New Roman"/>
          <w:color w:val="auto"/>
          <w:sz w:val="24"/>
          <w:szCs w:val="24"/>
          <w:lang w:val="it-IT"/>
        </w:rPr>
        <w:t>ome effettuare una chiamata al</w:t>
      </w:r>
      <w:r w:rsidRPr="00695E02">
        <w:rPr>
          <w:rFonts w:ascii="Times New Roman" w:hAnsi="Times New Roman" w:cs="Times New Roman"/>
          <w:color w:val="auto"/>
          <w:spacing w:val="-13"/>
          <w:sz w:val="24"/>
          <w:szCs w:val="24"/>
          <w:lang w:val="it-IT"/>
        </w:rPr>
        <w:t xml:space="preserve"> </w:t>
      </w:r>
      <w:r w:rsidRPr="00695E02">
        <w:rPr>
          <w:rFonts w:ascii="Times New Roman" w:hAnsi="Times New Roman" w:cs="Times New Roman"/>
          <w:color w:val="auto"/>
          <w:sz w:val="24"/>
          <w:szCs w:val="24"/>
          <w:lang w:val="it-IT"/>
        </w:rPr>
        <w:t>118</w:t>
      </w:r>
      <w:bookmarkEnd w:id="55"/>
    </w:p>
    <w:p w14:paraId="5E3C3BCF" w14:textId="77777777" w:rsidR="00E179FC" w:rsidRPr="00695E02" w:rsidRDefault="00E179FC" w:rsidP="009459E5">
      <w:pPr>
        <w:widowControl w:val="0"/>
        <w:numPr>
          <w:ilvl w:val="0"/>
          <w:numId w:val="30"/>
        </w:numPr>
        <w:spacing w:after="0" w:line="240" w:lineRule="auto"/>
        <w:ind w:left="426" w:right="168" w:firstLine="0"/>
        <w:contextualSpacing/>
        <w:mirrorIndents/>
        <w:jc w:val="both"/>
        <w:rPr>
          <w:rFonts w:ascii="Times New Roman" w:eastAsia="Arial" w:hAnsi="Times New Roman" w:cs="Times New Roman"/>
          <w:sz w:val="24"/>
          <w:szCs w:val="24"/>
        </w:rPr>
      </w:pPr>
      <w:proofErr w:type="spellStart"/>
      <w:r w:rsidRPr="00695E02">
        <w:rPr>
          <w:rFonts w:ascii="Times New Roman" w:hAnsi="Times New Roman" w:cs="Times New Roman"/>
          <w:sz w:val="24"/>
          <w:szCs w:val="24"/>
        </w:rPr>
        <w:t>fornite</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il</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vostro</w:t>
      </w:r>
      <w:proofErr w:type="spellEnd"/>
      <w:r w:rsidRPr="00695E02">
        <w:rPr>
          <w:rFonts w:ascii="Times New Roman" w:hAnsi="Times New Roman" w:cs="Times New Roman"/>
          <w:spacing w:val="-12"/>
          <w:sz w:val="24"/>
          <w:szCs w:val="24"/>
        </w:rPr>
        <w:t xml:space="preserve"> </w:t>
      </w:r>
      <w:proofErr w:type="spellStart"/>
      <w:r w:rsidRPr="00695E02">
        <w:rPr>
          <w:rFonts w:ascii="Times New Roman" w:hAnsi="Times New Roman" w:cs="Times New Roman"/>
          <w:sz w:val="24"/>
          <w:szCs w:val="24"/>
        </w:rPr>
        <w:t>nominativo</w:t>
      </w:r>
      <w:proofErr w:type="spellEnd"/>
      <w:r w:rsidRPr="00695E02">
        <w:rPr>
          <w:rFonts w:ascii="Times New Roman" w:hAnsi="Times New Roman" w:cs="Times New Roman"/>
          <w:sz w:val="24"/>
          <w:szCs w:val="24"/>
        </w:rPr>
        <w:t>,</w:t>
      </w:r>
    </w:p>
    <w:p w14:paraId="47CF5D40" w14:textId="6B557C04" w:rsidR="00E179FC" w:rsidRPr="00695E02" w:rsidRDefault="00E179FC" w:rsidP="009459E5">
      <w:pPr>
        <w:widowControl w:val="0"/>
        <w:numPr>
          <w:ilvl w:val="0"/>
          <w:numId w:val="30"/>
        </w:numPr>
        <w:spacing w:before="240" w:after="0" w:line="240" w:lineRule="auto"/>
        <w:ind w:left="426" w:right="168" w:firstLine="0"/>
        <w:contextualSpacing/>
        <w:mirrorIndents/>
        <w:jc w:val="both"/>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luogo dell'evento (</w:t>
      </w:r>
      <w:r w:rsidR="00C57E30" w:rsidRPr="00695E02">
        <w:rPr>
          <w:rFonts w:ascii="Times New Roman" w:hAnsi="Times New Roman" w:cs="Times New Roman"/>
          <w:sz w:val="24"/>
          <w:szCs w:val="24"/>
          <w:lang w:val="it-IT"/>
        </w:rPr>
        <w:t>SISSA</w:t>
      </w:r>
      <w:r w:rsidRPr="00695E02">
        <w:rPr>
          <w:rFonts w:ascii="Times New Roman" w:hAnsi="Times New Roman" w:cs="Times New Roman"/>
          <w:sz w:val="24"/>
          <w:szCs w:val="24"/>
          <w:lang w:val="it-IT"/>
        </w:rPr>
        <w:t>, indirizzo, piano,</w:t>
      </w:r>
      <w:r w:rsidRPr="00695E02">
        <w:rPr>
          <w:rFonts w:ascii="Times New Roman" w:hAnsi="Times New Roman" w:cs="Times New Roman"/>
          <w:spacing w:val="-18"/>
          <w:sz w:val="24"/>
          <w:szCs w:val="24"/>
          <w:lang w:val="it-IT"/>
        </w:rPr>
        <w:t xml:space="preserve"> </w:t>
      </w:r>
      <w:r w:rsidRPr="00695E02">
        <w:rPr>
          <w:rFonts w:ascii="Times New Roman" w:hAnsi="Times New Roman" w:cs="Times New Roman"/>
          <w:sz w:val="24"/>
          <w:szCs w:val="24"/>
          <w:lang w:val="it-IT"/>
        </w:rPr>
        <w:t>stanza),</w:t>
      </w:r>
    </w:p>
    <w:p w14:paraId="79392D0C" w14:textId="77777777" w:rsidR="00E179FC" w:rsidRPr="00695E02" w:rsidRDefault="00E179FC" w:rsidP="009459E5">
      <w:pPr>
        <w:widowControl w:val="0"/>
        <w:numPr>
          <w:ilvl w:val="0"/>
          <w:numId w:val="30"/>
        </w:numPr>
        <w:spacing w:before="240" w:after="0" w:line="240" w:lineRule="auto"/>
        <w:ind w:left="426" w:right="168" w:firstLine="0"/>
        <w:contextualSpacing/>
        <w:mirrorIndents/>
        <w:jc w:val="both"/>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tipo di evento (caduta, taglio,</w:t>
      </w:r>
      <w:r w:rsidRPr="00695E02">
        <w:rPr>
          <w:rFonts w:ascii="Times New Roman" w:hAnsi="Times New Roman" w:cs="Times New Roman"/>
          <w:spacing w:val="16"/>
          <w:sz w:val="24"/>
          <w:szCs w:val="24"/>
          <w:lang w:val="it-IT"/>
        </w:rPr>
        <w:t xml:space="preserve"> </w:t>
      </w:r>
      <w:r w:rsidRPr="00695E02">
        <w:rPr>
          <w:rFonts w:ascii="Times New Roman" w:hAnsi="Times New Roman" w:cs="Times New Roman"/>
          <w:sz w:val="24"/>
          <w:szCs w:val="24"/>
          <w:lang w:val="it-IT"/>
        </w:rPr>
        <w:t>ustione da agente chimico,</w:t>
      </w:r>
      <w:r w:rsidRPr="00695E02">
        <w:rPr>
          <w:rFonts w:ascii="Times New Roman" w:hAnsi="Times New Roman" w:cs="Times New Roman"/>
          <w:spacing w:val="-8"/>
          <w:sz w:val="24"/>
          <w:szCs w:val="24"/>
          <w:lang w:val="it-IT"/>
        </w:rPr>
        <w:t xml:space="preserve"> </w:t>
      </w:r>
      <w:r w:rsidRPr="00695E02">
        <w:rPr>
          <w:rFonts w:ascii="Times New Roman" w:hAnsi="Times New Roman" w:cs="Times New Roman"/>
          <w:sz w:val="24"/>
          <w:szCs w:val="24"/>
          <w:lang w:val="it-IT"/>
        </w:rPr>
        <w:t>ecc.),</w:t>
      </w:r>
    </w:p>
    <w:p w14:paraId="21822C88" w14:textId="77777777" w:rsidR="00E179FC" w:rsidRPr="00695E02" w:rsidRDefault="00E179FC" w:rsidP="009459E5">
      <w:pPr>
        <w:pStyle w:val="Paragrafoelenco"/>
        <w:widowControl w:val="0"/>
        <w:numPr>
          <w:ilvl w:val="0"/>
          <w:numId w:val="30"/>
        </w:numPr>
        <w:spacing w:after="0" w:line="240" w:lineRule="auto"/>
        <w:ind w:left="426" w:right="168" w:firstLine="0"/>
        <w:mirrorIndents/>
        <w:jc w:val="both"/>
        <w:rPr>
          <w:rFonts w:ascii="Times New Roman" w:eastAsia="Arial" w:hAnsi="Times New Roman" w:cs="Times New Roman"/>
          <w:sz w:val="24"/>
          <w:szCs w:val="24"/>
          <w:lang w:val="it-IT"/>
        </w:rPr>
      </w:pPr>
      <w:r w:rsidRPr="00695E02">
        <w:rPr>
          <w:rFonts w:ascii="Times New Roman" w:hAnsi="Times New Roman" w:cs="Times New Roman"/>
          <w:b/>
          <w:sz w:val="24"/>
          <w:szCs w:val="24"/>
          <w:lang w:val="it-IT"/>
        </w:rPr>
        <w:t>se persona incosciente avvisare subito,</w:t>
      </w:r>
    </w:p>
    <w:p w14:paraId="19F32AF6" w14:textId="77777777" w:rsidR="00E179FC" w:rsidRPr="00695E02" w:rsidRDefault="00E179FC" w:rsidP="009459E5">
      <w:pPr>
        <w:widowControl w:val="0"/>
        <w:numPr>
          <w:ilvl w:val="0"/>
          <w:numId w:val="30"/>
        </w:numPr>
        <w:spacing w:after="0" w:line="240" w:lineRule="auto"/>
        <w:ind w:left="426" w:right="168" w:firstLine="0"/>
        <w:contextualSpacing/>
        <w:mirrorIndents/>
        <w:jc w:val="both"/>
        <w:rPr>
          <w:rFonts w:ascii="Times New Roman" w:eastAsia="Arial" w:hAnsi="Times New Roman" w:cs="Times New Roman"/>
          <w:sz w:val="24"/>
          <w:szCs w:val="24"/>
        </w:rPr>
      </w:pPr>
      <w:proofErr w:type="spellStart"/>
      <w:r w:rsidRPr="00695E02">
        <w:rPr>
          <w:rFonts w:ascii="Times New Roman" w:hAnsi="Times New Roman" w:cs="Times New Roman"/>
          <w:sz w:val="24"/>
          <w:szCs w:val="24"/>
        </w:rPr>
        <w:t>numero</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persone</w:t>
      </w:r>
      <w:proofErr w:type="spellEnd"/>
      <w:r w:rsidRPr="00695E02">
        <w:rPr>
          <w:rFonts w:ascii="Times New Roman" w:hAnsi="Times New Roman" w:cs="Times New Roman"/>
          <w:spacing w:val="-10"/>
          <w:sz w:val="24"/>
          <w:szCs w:val="24"/>
        </w:rPr>
        <w:t xml:space="preserve"> </w:t>
      </w:r>
      <w:proofErr w:type="spellStart"/>
      <w:r w:rsidRPr="00695E02">
        <w:rPr>
          <w:rFonts w:ascii="Times New Roman" w:hAnsi="Times New Roman" w:cs="Times New Roman"/>
          <w:sz w:val="24"/>
          <w:szCs w:val="24"/>
        </w:rPr>
        <w:t>coinvolte</w:t>
      </w:r>
      <w:proofErr w:type="spellEnd"/>
      <w:r w:rsidRPr="00695E02">
        <w:rPr>
          <w:rFonts w:ascii="Times New Roman" w:hAnsi="Times New Roman" w:cs="Times New Roman"/>
          <w:sz w:val="24"/>
          <w:szCs w:val="24"/>
        </w:rPr>
        <w:t>,</w:t>
      </w:r>
    </w:p>
    <w:p w14:paraId="20C3D2C5" w14:textId="77777777" w:rsidR="00E179FC" w:rsidRPr="00695E02" w:rsidRDefault="00E179FC" w:rsidP="009459E5">
      <w:pPr>
        <w:widowControl w:val="0"/>
        <w:numPr>
          <w:ilvl w:val="0"/>
          <w:numId w:val="30"/>
        </w:numPr>
        <w:spacing w:before="240" w:after="0" w:line="240" w:lineRule="auto"/>
        <w:ind w:left="426" w:right="168" w:firstLine="0"/>
        <w:contextualSpacing/>
        <w:mirrorIndents/>
        <w:jc w:val="both"/>
        <w:rPr>
          <w:rFonts w:ascii="Times New Roman" w:eastAsia="Arial" w:hAnsi="Times New Roman" w:cs="Times New Roman"/>
          <w:sz w:val="24"/>
          <w:szCs w:val="24"/>
        </w:rPr>
      </w:pPr>
      <w:proofErr w:type="spellStart"/>
      <w:r w:rsidRPr="00695E02">
        <w:rPr>
          <w:rFonts w:ascii="Times New Roman" w:hAnsi="Times New Roman" w:cs="Times New Roman"/>
          <w:sz w:val="24"/>
          <w:szCs w:val="24"/>
        </w:rPr>
        <w:t>condizioni</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delle</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persone</w:t>
      </w:r>
      <w:proofErr w:type="spellEnd"/>
      <w:r w:rsidRPr="00695E02">
        <w:rPr>
          <w:rFonts w:ascii="Times New Roman" w:hAnsi="Times New Roman" w:cs="Times New Roman"/>
          <w:spacing w:val="-12"/>
          <w:sz w:val="24"/>
          <w:szCs w:val="24"/>
        </w:rPr>
        <w:t xml:space="preserve"> </w:t>
      </w:r>
      <w:proofErr w:type="spellStart"/>
      <w:r w:rsidRPr="00695E02">
        <w:rPr>
          <w:rFonts w:ascii="Times New Roman" w:hAnsi="Times New Roman" w:cs="Times New Roman"/>
          <w:sz w:val="24"/>
          <w:szCs w:val="24"/>
        </w:rPr>
        <w:t>coinvolte</w:t>
      </w:r>
      <w:proofErr w:type="spellEnd"/>
      <w:r w:rsidRPr="00695E02">
        <w:rPr>
          <w:rFonts w:ascii="Times New Roman" w:hAnsi="Times New Roman" w:cs="Times New Roman"/>
          <w:sz w:val="24"/>
          <w:szCs w:val="24"/>
        </w:rPr>
        <w:t>,</w:t>
      </w:r>
    </w:p>
    <w:p w14:paraId="13799A46" w14:textId="77777777" w:rsidR="00E179FC" w:rsidRPr="00695E02" w:rsidRDefault="00E179FC" w:rsidP="009459E5">
      <w:pPr>
        <w:widowControl w:val="0"/>
        <w:numPr>
          <w:ilvl w:val="0"/>
          <w:numId w:val="30"/>
        </w:numPr>
        <w:spacing w:before="240" w:after="0" w:line="240" w:lineRule="auto"/>
        <w:ind w:left="426" w:right="168" w:firstLine="0"/>
        <w:contextualSpacing/>
        <w:mirrorIndents/>
        <w:jc w:val="both"/>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indicare presenza di eventuali pericoli</w:t>
      </w:r>
      <w:r w:rsidRPr="00695E02">
        <w:rPr>
          <w:rFonts w:ascii="Times New Roman" w:hAnsi="Times New Roman" w:cs="Times New Roman"/>
          <w:spacing w:val="-18"/>
          <w:sz w:val="24"/>
          <w:szCs w:val="24"/>
          <w:lang w:val="it-IT"/>
        </w:rPr>
        <w:t xml:space="preserve"> </w:t>
      </w:r>
      <w:r w:rsidRPr="00695E02">
        <w:rPr>
          <w:rFonts w:ascii="Times New Roman" w:hAnsi="Times New Roman" w:cs="Times New Roman"/>
          <w:sz w:val="24"/>
          <w:szCs w:val="24"/>
          <w:lang w:val="it-IT"/>
        </w:rPr>
        <w:t>potenziali,</w:t>
      </w:r>
    </w:p>
    <w:p w14:paraId="3B202694" w14:textId="77777777" w:rsidR="00E179FC" w:rsidRPr="00695E02" w:rsidRDefault="00E179FC" w:rsidP="009459E5">
      <w:pPr>
        <w:widowControl w:val="0"/>
        <w:numPr>
          <w:ilvl w:val="0"/>
          <w:numId w:val="30"/>
        </w:numPr>
        <w:tabs>
          <w:tab w:val="left" w:pos="709"/>
        </w:tabs>
        <w:spacing w:before="240" w:after="0" w:line="240" w:lineRule="auto"/>
        <w:ind w:left="426" w:right="168" w:firstLine="0"/>
        <w:contextualSpacing/>
        <w:mirrorIndents/>
        <w:jc w:val="both"/>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fornite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il</w:t>
      </w:r>
      <w:r w:rsidRPr="00695E02">
        <w:rPr>
          <w:rFonts w:ascii="Times New Roman" w:hAnsi="Times New Roman" w:cs="Times New Roman"/>
          <w:spacing w:val="38"/>
          <w:sz w:val="24"/>
          <w:szCs w:val="24"/>
          <w:lang w:val="it-IT"/>
        </w:rPr>
        <w:t xml:space="preserve"> </w:t>
      </w:r>
      <w:r w:rsidRPr="00695E02">
        <w:rPr>
          <w:rFonts w:ascii="Times New Roman" w:hAnsi="Times New Roman" w:cs="Times New Roman"/>
          <w:sz w:val="24"/>
          <w:szCs w:val="24"/>
          <w:lang w:val="it-IT"/>
        </w:rPr>
        <w:t>recapito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telefonico</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(in</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modo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che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vi</w:t>
      </w:r>
      <w:r w:rsidRPr="00695E02">
        <w:rPr>
          <w:rFonts w:ascii="Times New Roman" w:hAnsi="Times New Roman" w:cs="Times New Roman"/>
          <w:spacing w:val="38"/>
          <w:sz w:val="24"/>
          <w:szCs w:val="24"/>
          <w:lang w:val="it-IT"/>
        </w:rPr>
        <w:t xml:space="preserve"> </w:t>
      </w:r>
      <w:r w:rsidRPr="00695E02">
        <w:rPr>
          <w:rFonts w:ascii="Times New Roman" w:hAnsi="Times New Roman" w:cs="Times New Roman"/>
          <w:sz w:val="24"/>
          <w:szCs w:val="24"/>
          <w:lang w:val="it-IT"/>
        </w:rPr>
        <w:t>possano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richiamare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se</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necessario),</w:t>
      </w:r>
    </w:p>
    <w:p w14:paraId="5B74C99D" w14:textId="77777777" w:rsidR="00E179FC" w:rsidRPr="00695E02" w:rsidRDefault="00E179FC" w:rsidP="009459E5">
      <w:pPr>
        <w:pStyle w:val="Paragrafoelenco"/>
        <w:numPr>
          <w:ilvl w:val="0"/>
          <w:numId w:val="30"/>
        </w:numPr>
        <w:spacing w:after="0" w:line="240" w:lineRule="auto"/>
        <w:ind w:left="709" w:right="168" w:firstLine="0"/>
        <w:mirrorIndents/>
        <w:jc w:val="both"/>
        <w:rPr>
          <w:rFonts w:ascii="Times New Roman" w:eastAsia="Arial" w:hAnsi="Times New Roman" w:cs="Times New Roman"/>
          <w:sz w:val="24"/>
          <w:szCs w:val="24"/>
          <w:lang w:val="it-IT"/>
        </w:rPr>
      </w:pPr>
      <w:r w:rsidRPr="00695E02">
        <w:rPr>
          <w:rFonts w:ascii="Times New Roman" w:hAnsi="Times New Roman" w:cs="Times New Roman"/>
          <w:b/>
          <w:sz w:val="24"/>
          <w:szCs w:val="24"/>
          <w:u w:val="single" w:color="000000"/>
          <w:lang w:val="it-IT"/>
        </w:rPr>
        <w:t>non chiudete voi la</w:t>
      </w:r>
      <w:r w:rsidRPr="00695E02">
        <w:rPr>
          <w:rFonts w:ascii="Times New Roman" w:hAnsi="Times New Roman" w:cs="Times New Roman"/>
          <w:b/>
          <w:spacing w:val="-10"/>
          <w:sz w:val="24"/>
          <w:szCs w:val="24"/>
          <w:u w:val="single" w:color="000000"/>
          <w:lang w:val="it-IT"/>
        </w:rPr>
        <w:t xml:space="preserve"> </w:t>
      </w:r>
      <w:r w:rsidRPr="00695E02">
        <w:rPr>
          <w:rFonts w:ascii="Times New Roman" w:hAnsi="Times New Roman" w:cs="Times New Roman"/>
          <w:b/>
          <w:sz w:val="24"/>
          <w:szCs w:val="24"/>
          <w:u w:val="single" w:color="000000"/>
          <w:lang w:val="it-IT"/>
        </w:rPr>
        <w:t>chiamata</w:t>
      </w:r>
      <w:r w:rsidRPr="00695E02">
        <w:rPr>
          <w:rFonts w:ascii="Times New Roman" w:hAnsi="Times New Roman" w:cs="Times New Roman"/>
          <w:b/>
          <w:sz w:val="24"/>
          <w:szCs w:val="24"/>
          <w:lang w:val="it-IT"/>
        </w:rPr>
        <w:t>,</w:t>
      </w:r>
    </w:p>
    <w:p w14:paraId="2A6781AD" w14:textId="594D470B" w:rsidR="00E179FC" w:rsidRPr="00695E02" w:rsidRDefault="00E179FC" w:rsidP="009459E5">
      <w:pPr>
        <w:widowControl w:val="0"/>
        <w:numPr>
          <w:ilvl w:val="0"/>
          <w:numId w:val="30"/>
        </w:numPr>
        <w:tabs>
          <w:tab w:val="left" w:pos="361"/>
        </w:tabs>
        <w:spacing w:after="0" w:line="240" w:lineRule="auto"/>
        <w:ind w:left="709" w:right="168" w:firstLine="0"/>
        <w:contextualSpacing/>
        <w:mirrorIndents/>
        <w:jc w:val="both"/>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allertate</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se</w:t>
      </w:r>
      <w:r w:rsidRPr="00695E02">
        <w:rPr>
          <w:rFonts w:ascii="Times New Roman" w:hAnsi="Times New Roman" w:cs="Times New Roman"/>
          <w:spacing w:val="26"/>
          <w:sz w:val="24"/>
          <w:szCs w:val="24"/>
          <w:lang w:val="it-IT"/>
        </w:rPr>
        <w:t xml:space="preserve"> </w:t>
      </w:r>
      <w:r w:rsidRPr="00695E02">
        <w:rPr>
          <w:rFonts w:ascii="Times New Roman" w:hAnsi="Times New Roman" w:cs="Times New Roman"/>
          <w:sz w:val="24"/>
          <w:szCs w:val="24"/>
          <w:lang w:val="it-IT"/>
        </w:rPr>
        <w:t>potete</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anche</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il</w:t>
      </w:r>
      <w:r w:rsidRPr="00695E02">
        <w:rPr>
          <w:rFonts w:ascii="Times New Roman" w:hAnsi="Times New Roman" w:cs="Times New Roman"/>
          <w:spacing w:val="25"/>
          <w:sz w:val="24"/>
          <w:szCs w:val="24"/>
          <w:lang w:val="it-IT"/>
        </w:rPr>
        <w:t xml:space="preserve"> </w:t>
      </w:r>
      <w:r w:rsidRPr="00695E02">
        <w:rPr>
          <w:rFonts w:ascii="Times New Roman" w:hAnsi="Times New Roman" w:cs="Times New Roman"/>
          <w:sz w:val="24"/>
          <w:szCs w:val="24"/>
          <w:lang w:val="it-IT"/>
        </w:rPr>
        <w:t>centralino</w:t>
      </w:r>
      <w:r w:rsidRPr="00695E02">
        <w:rPr>
          <w:rFonts w:ascii="Times New Roman" w:hAnsi="Times New Roman" w:cs="Times New Roman"/>
          <w:spacing w:val="26"/>
          <w:sz w:val="24"/>
          <w:szCs w:val="24"/>
          <w:lang w:val="it-IT"/>
        </w:rPr>
        <w:t xml:space="preserve"> </w:t>
      </w:r>
      <w:r w:rsidRPr="00695E02">
        <w:rPr>
          <w:rFonts w:ascii="Times New Roman" w:hAnsi="Times New Roman" w:cs="Times New Roman"/>
          <w:sz w:val="24"/>
          <w:szCs w:val="24"/>
          <w:lang w:val="it-IT"/>
        </w:rPr>
        <w:t>o</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altre</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persone</w:t>
      </w:r>
      <w:r w:rsidRPr="00695E02">
        <w:rPr>
          <w:rFonts w:ascii="Times New Roman" w:hAnsi="Times New Roman" w:cs="Times New Roman"/>
          <w:spacing w:val="26"/>
          <w:sz w:val="24"/>
          <w:szCs w:val="24"/>
          <w:lang w:val="it-IT"/>
        </w:rPr>
        <w:t xml:space="preserve"> </w:t>
      </w:r>
      <w:r w:rsidRPr="00695E02">
        <w:rPr>
          <w:rFonts w:ascii="Times New Roman" w:hAnsi="Times New Roman" w:cs="Times New Roman"/>
          <w:sz w:val="24"/>
          <w:szCs w:val="24"/>
          <w:lang w:val="it-IT"/>
        </w:rPr>
        <w:t>per</w:t>
      </w:r>
      <w:r w:rsidRPr="00695E02">
        <w:rPr>
          <w:rFonts w:ascii="Times New Roman" w:hAnsi="Times New Roman" w:cs="Times New Roman"/>
          <w:spacing w:val="26"/>
          <w:sz w:val="24"/>
          <w:szCs w:val="24"/>
          <w:lang w:val="it-IT"/>
        </w:rPr>
        <w:t xml:space="preserve"> </w:t>
      </w:r>
      <w:r w:rsidRPr="00695E02">
        <w:rPr>
          <w:rFonts w:ascii="Times New Roman" w:hAnsi="Times New Roman" w:cs="Times New Roman"/>
          <w:sz w:val="24"/>
          <w:szCs w:val="24"/>
          <w:lang w:val="it-IT"/>
        </w:rPr>
        <w:t>far</w:t>
      </w:r>
      <w:r w:rsidRPr="00695E02">
        <w:rPr>
          <w:rFonts w:ascii="Times New Roman" w:hAnsi="Times New Roman" w:cs="Times New Roman"/>
          <w:spacing w:val="26"/>
          <w:sz w:val="24"/>
          <w:szCs w:val="24"/>
          <w:lang w:val="it-IT"/>
        </w:rPr>
        <w:t xml:space="preserve"> </w:t>
      </w:r>
      <w:r w:rsidRPr="00695E02">
        <w:rPr>
          <w:rFonts w:ascii="Times New Roman" w:hAnsi="Times New Roman" w:cs="Times New Roman"/>
          <w:sz w:val="24"/>
          <w:szCs w:val="24"/>
          <w:lang w:val="it-IT"/>
        </w:rPr>
        <w:t>arrivare</w:t>
      </w:r>
      <w:r w:rsidRPr="00695E02">
        <w:rPr>
          <w:rFonts w:ascii="Times New Roman" w:hAnsi="Times New Roman" w:cs="Times New Roman"/>
          <w:spacing w:val="24"/>
          <w:sz w:val="24"/>
          <w:szCs w:val="24"/>
          <w:lang w:val="it-IT"/>
        </w:rPr>
        <w:t xml:space="preserve"> </w:t>
      </w:r>
      <w:r w:rsidRPr="00695E02">
        <w:rPr>
          <w:rFonts w:ascii="Times New Roman" w:hAnsi="Times New Roman" w:cs="Times New Roman"/>
          <w:sz w:val="24"/>
          <w:szCs w:val="24"/>
          <w:lang w:val="it-IT"/>
        </w:rPr>
        <w:t>il</w:t>
      </w:r>
      <w:r w:rsidRPr="00695E02">
        <w:rPr>
          <w:rFonts w:ascii="Times New Roman" w:hAnsi="Times New Roman" w:cs="Times New Roman"/>
          <w:spacing w:val="25"/>
          <w:sz w:val="24"/>
          <w:szCs w:val="24"/>
          <w:lang w:val="it-IT"/>
        </w:rPr>
        <w:t xml:space="preserve"> </w:t>
      </w:r>
      <w:r w:rsidRPr="00695E02">
        <w:rPr>
          <w:rFonts w:ascii="Times New Roman" w:hAnsi="Times New Roman" w:cs="Times New Roman"/>
          <w:sz w:val="24"/>
          <w:szCs w:val="24"/>
          <w:lang w:val="it-IT"/>
        </w:rPr>
        <w:t>personale del 118 per la via pi</w:t>
      </w:r>
      <w:r w:rsidR="00A67C63" w:rsidRPr="00695E02">
        <w:rPr>
          <w:rFonts w:ascii="Times New Roman" w:hAnsi="Times New Roman" w:cs="Times New Roman"/>
          <w:sz w:val="24"/>
          <w:szCs w:val="24"/>
          <w:lang w:val="it-IT"/>
        </w:rPr>
        <w:t>ù</w:t>
      </w:r>
      <w:r w:rsidRPr="00695E02">
        <w:rPr>
          <w:rFonts w:ascii="Times New Roman" w:hAnsi="Times New Roman" w:cs="Times New Roman"/>
          <w:sz w:val="24"/>
          <w:szCs w:val="24"/>
          <w:lang w:val="it-IT"/>
        </w:rPr>
        <w:t xml:space="preserve"> breve, dalla strada al luogo</w:t>
      </w:r>
      <w:r w:rsidRPr="00695E02">
        <w:rPr>
          <w:rFonts w:ascii="Times New Roman" w:hAnsi="Times New Roman" w:cs="Times New Roman"/>
          <w:spacing w:val="-21"/>
          <w:sz w:val="24"/>
          <w:szCs w:val="24"/>
          <w:lang w:val="it-IT"/>
        </w:rPr>
        <w:t xml:space="preserve"> </w:t>
      </w:r>
      <w:r w:rsidRPr="00695E02">
        <w:rPr>
          <w:rFonts w:ascii="Times New Roman" w:hAnsi="Times New Roman" w:cs="Times New Roman"/>
          <w:sz w:val="24"/>
          <w:szCs w:val="24"/>
          <w:lang w:val="it-IT"/>
        </w:rPr>
        <w:t>dell'evento.</w:t>
      </w:r>
    </w:p>
    <w:p w14:paraId="29655F30" w14:textId="77777777" w:rsidR="00E179FC" w:rsidRPr="00695E02" w:rsidRDefault="00E179FC" w:rsidP="003279D8">
      <w:pPr>
        <w:spacing w:before="240" w:after="0" w:line="240" w:lineRule="auto"/>
        <w:ind w:left="142" w:right="168"/>
        <w:contextualSpacing/>
        <w:mirrorIndents/>
        <w:jc w:val="both"/>
        <w:rPr>
          <w:rFonts w:ascii="Times New Roman" w:hAnsi="Times New Roman" w:cs="Times New Roman"/>
          <w:b/>
          <w:sz w:val="24"/>
          <w:szCs w:val="24"/>
          <w:u w:val="single"/>
          <w:lang w:val="it-IT"/>
        </w:rPr>
      </w:pPr>
      <w:r w:rsidRPr="00695E02">
        <w:rPr>
          <w:rFonts w:ascii="Times New Roman" w:hAnsi="Times New Roman" w:cs="Times New Roman"/>
          <w:b/>
          <w:sz w:val="24"/>
          <w:szCs w:val="24"/>
          <w:u w:val="single"/>
          <w:lang w:val="it-IT"/>
        </w:rPr>
        <w:t>Allertare Presidio Tecnico per far aprire le sbarre e dare indicazione di quale direzione prendere (ingresso principale ascensori per barelle), Reception, tenere un ascensore disponibile.</w:t>
      </w:r>
    </w:p>
    <w:p w14:paraId="14E0AE7A" w14:textId="30D546B8" w:rsidR="00050B0B" w:rsidRPr="00695E02" w:rsidRDefault="00050B0B" w:rsidP="003279D8">
      <w:pPr>
        <w:pStyle w:val="Titolo3"/>
        <w:numPr>
          <w:ilvl w:val="1"/>
          <w:numId w:val="45"/>
        </w:numPr>
        <w:spacing w:before="240" w:line="240" w:lineRule="auto"/>
        <w:ind w:left="142" w:right="168" w:firstLine="0"/>
        <w:contextualSpacing/>
        <w:mirrorIndents/>
        <w:jc w:val="both"/>
        <w:rPr>
          <w:rFonts w:ascii="Times New Roman" w:hAnsi="Times New Roman" w:cs="Times New Roman"/>
          <w:color w:val="auto"/>
          <w:sz w:val="24"/>
          <w:szCs w:val="24"/>
          <w:lang w:val="it-IT"/>
        </w:rPr>
      </w:pPr>
      <w:bookmarkStart w:id="56" w:name="_Toc472417779"/>
      <w:r w:rsidRPr="00695E02">
        <w:rPr>
          <w:rFonts w:ascii="Times New Roman" w:hAnsi="Times New Roman" w:cs="Times New Roman"/>
          <w:color w:val="auto"/>
          <w:sz w:val="24"/>
          <w:szCs w:val="24"/>
          <w:lang w:val="it-IT"/>
        </w:rPr>
        <w:t>D</w:t>
      </w:r>
      <w:r w:rsidR="00A202CF" w:rsidRPr="00695E02">
        <w:rPr>
          <w:rFonts w:ascii="Times New Roman" w:hAnsi="Times New Roman" w:cs="Times New Roman"/>
          <w:color w:val="auto"/>
          <w:sz w:val="24"/>
          <w:szCs w:val="24"/>
          <w:lang w:val="it-IT"/>
        </w:rPr>
        <w:t>ocumentazione sanitaria degli interventi</w:t>
      </w:r>
      <w:bookmarkEnd w:id="56"/>
    </w:p>
    <w:p w14:paraId="28087434" w14:textId="77777777" w:rsidR="00050B0B" w:rsidRPr="00695E02" w:rsidRDefault="00050B0B"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Responsabile dell’infortunato deve:</w:t>
      </w:r>
    </w:p>
    <w:p w14:paraId="675EABE1" w14:textId="3FE25C69"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redigere in caso d’infortunio, in collaborazione con il personale che ha assistito all’evento, l’allegato modulo di “COMUNICAZIONE D’ INFORTUNIO”</w:t>
      </w:r>
      <w:r w:rsidR="00E179FC" w:rsidRPr="00695E02">
        <w:rPr>
          <w:rFonts w:ascii="Times New Roman" w:eastAsia="Times New Roman" w:hAnsi="Times New Roman" w:cs="Times New Roman"/>
          <w:sz w:val="24"/>
          <w:szCs w:val="24"/>
          <w:lang w:val="it-IT" w:eastAsia="it-IT"/>
        </w:rPr>
        <w:t xml:space="preserve"> (</w:t>
      </w:r>
      <w:r w:rsidR="003B0813" w:rsidRPr="00695E02">
        <w:rPr>
          <w:rFonts w:ascii="Times New Roman" w:eastAsia="Times New Roman" w:hAnsi="Times New Roman" w:cs="Times New Roman"/>
          <w:sz w:val="24"/>
          <w:szCs w:val="24"/>
          <w:lang w:val="it-IT" w:eastAsia="it-IT"/>
        </w:rPr>
        <w:t xml:space="preserve">vedi </w:t>
      </w:r>
      <w:r w:rsidR="00E179FC" w:rsidRPr="00695E02">
        <w:rPr>
          <w:rFonts w:ascii="Times New Roman" w:eastAsia="Times New Roman" w:hAnsi="Times New Roman" w:cs="Times New Roman"/>
          <w:sz w:val="24"/>
          <w:szCs w:val="24"/>
          <w:lang w:val="it-IT" w:eastAsia="it-IT"/>
        </w:rPr>
        <w:t>A</w:t>
      </w:r>
      <w:r w:rsidR="003B0813" w:rsidRPr="00695E02">
        <w:rPr>
          <w:rFonts w:ascii="Times New Roman" w:eastAsia="Times New Roman" w:hAnsi="Times New Roman" w:cs="Times New Roman"/>
          <w:sz w:val="24"/>
          <w:szCs w:val="24"/>
          <w:lang w:val="it-IT" w:eastAsia="it-IT"/>
        </w:rPr>
        <w:t>llegato</w:t>
      </w:r>
      <w:r w:rsidR="00E179FC"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w:t>
      </w:r>
    </w:p>
    <w:p w14:paraId="35F4D166" w14:textId="5A011527"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Tutte le prestazioni di soccorso erogate dal personale devono essere documentate sul modulo di “COMUNICAZIONE D’INFORTUNIO” </w:t>
      </w:r>
      <w:r w:rsidR="00C57E30" w:rsidRPr="00695E02">
        <w:rPr>
          <w:rFonts w:ascii="Times New Roman" w:eastAsia="Times New Roman" w:hAnsi="Times New Roman" w:cs="Times New Roman"/>
          <w:sz w:val="24"/>
          <w:szCs w:val="24"/>
          <w:lang w:val="it-IT" w:eastAsia="it-IT"/>
        </w:rPr>
        <w:t>SISSA</w:t>
      </w:r>
      <w:r w:rsidRPr="00695E02">
        <w:rPr>
          <w:rFonts w:ascii="Times New Roman" w:eastAsia="Times New Roman" w:hAnsi="Times New Roman" w:cs="Times New Roman"/>
          <w:sz w:val="24"/>
          <w:szCs w:val="24"/>
          <w:lang w:val="it-IT" w:eastAsia="it-IT"/>
        </w:rPr>
        <w:t>. Il modulo deve essere compilato anche nei casi in cui la prestazione non si concluda con il trasporto in ospedale (trattato sul posto, rifiuto della prestazione).</w:t>
      </w:r>
    </w:p>
    <w:p w14:paraId="0C11F6CC" w14:textId="77777777" w:rsidR="00050B0B" w:rsidRPr="00695E02" w:rsidRDefault="00050B0B"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Modulo permetterà una successiva analisi dettagliata, anche statistica, dell’evento infortunistico; a tal fine una copia del Modulo debitamente compilato dovrà essere trasmessa al responsabile del Servizio di Prevenzione e Protezione ed al Medico Competente.</w:t>
      </w:r>
    </w:p>
    <w:p w14:paraId="2024FD5F" w14:textId="0C307F13" w:rsidR="00F441D0" w:rsidRPr="00695E02" w:rsidRDefault="00F441D0"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br w:type="page"/>
      </w:r>
    </w:p>
    <w:p w14:paraId="0B99E062" w14:textId="197BD503" w:rsidR="007B6C09" w:rsidRPr="00695E02" w:rsidRDefault="00DC60F0" w:rsidP="003279D8">
      <w:pPr>
        <w:pStyle w:val="Titolo1"/>
        <w:spacing w:after="0"/>
        <w:ind w:left="142" w:right="168"/>
        <w:contextualSpacing/>
        <w:mirrorIndents/>
        <w:jc w:val="both"/>
        <w:rPr>
          <w:rFonts w:ascii="Times New Roman" w:hAnsi="Times New Roman"/>
          <w:sz w:val="28"/>
          <w:szCs w:val="28"/>
        </w:rPr>
      </w:pPr>
      <w:bookmarkStart w:id="57" w:name="_Toc472417780"/>
      <w:r w:rsidRPr="00695E02">
        <w:rPr>
          <w:rFonts w:ascii="Times New Roman" w:hAnsi="Times New Roman"/>
          <w:sz w:val="28"/>
          <w:szCs w:val="28"/>
        </w:rPr>
        <w:lastRenderedPageBreak/>
        <w:t xml:space="preserve">CAPITOLO </w:t>
      </w:r>
      <w:r w:rsidR="00F72DEE" w:rsidRPr="00695E02">
        <w:rPr>
          <w:rFonts w:ascii="Times New Roman" w:hAnsi="Times New Roman"/>
          <w:sz w:val="28"/>
          <w:szCs w:val="28"/>
        </w:rPr>
        <w:t>C</w:t>
      </w:r>
      <w:r w:rsidRPr="00695E02">
        <w:rPr>
          <w:rFonts w:ascii="Times New Roman" w:hAnsi="Times New Roman"/>
          <w:sz w:val="28"/>
          <w:szCs w:val="28"/>
        </w:rPr>
        <w:t xml:space="preserve">: </w:t>
      </w:r>
      <w:r w:rsidR="00A202CF" w:rsidRPr="00695E02">
        <w:rPr>
          <w:rFonts w:ascii="Times New Roman" w:hAnsi="Times New Roman"/>
          <w:sz w:val="28"/>
          <w:szCs w:val="28"/>
        </w:rPr>
        <w:t xml:space="preserve">Gestione </w:t>
      </w:r>
      <w:r w:rsidR="007B6C09" w:rsidRPr="00695E02">
        <w:rPr>
          <w:rFonts w:ascii="Times New Roman" w:hAnsi="Times New Roman"/>
          <w:sz w:val="28"/>
          <w:szCs w:val="28"/>
        </w:rPr>
        <w:t>E</w:t>
      </w:r>
      <w:r w:rsidRPr="00695E02">
        <w:rPr>
          <w:rFonts w:ascii="Times New Roman" w:hAnsi="Times New Roman"/>
          <w:sz w:val="28"/>
          <w:szCs w:val="28"/>
        </w:rPr>
        <w:t>mergenz</w:t>
      </w:r>
      <w:r w:rsidR="00F72DEE" w:rsidRPr="00695E02">
        <w:rPr>
          <w:rFonts w:ascii="Times New Roman" w:hAnsi="Times New Roman"/>
          <w:sz w:val="28"/>
          <w:szCs w:val="28"/>
        </w:rPr>
        <w:t>e</w:t>
      </w:r>
      <w:r w:rsidR="007B6C09" w:rsidRPr="00695E02">
        <w:rPr>
          <w:rFonts w:ascii="Times New Roman" w:hAnsi="Times New Roman"/>
          <w:sz w:val="28"/>
          <w:szCs w:val="28"/>
        </w:rPr>
        <w:t xml:space="preserve"> </w:t>
      </w:r>
      <w:r w:rsidR="00F72DEE" w:rsidRPr="00695E02">
        <w:rPr>
          <w:rFonts w:ascii="Times New Roman" w:hAnsi="Times New Roman"/>
          <w:sz w:val="28"/>
          <w:szCs w:val="28"/>
        </w:rPr>
        <w:t>fuori dal normale orario di lavoro</w:t>
      </w:r>
      <w:bookmarkEnd w:id="57"/>
    </w:p>
    <w:p w14:paraId="1DDA4361" w14:textId="2C1B3EAE" w:rsidR="00620840" w:rsidRPr="00695E02" w:rsidRDefault="00C61254"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w:t>
      </w:r>
      <w:r w:rsidR="00620840" w:rsidRPr="00695E02">
        <w:rPr>
          <w:rFonts w:ascii="Times New Roman" w:eastAsia="Times New Roman" w:hAnsi="Times New Roman" w:cs="Times New Roman"/>
          <w:sz w:val="24"/>
          <w:szCs w:val="24"/>
          <w:lang w:val="it-IT" w:eastAsia="it-IT"/>
        </w:rPr>
        <w:t xml:space="preserve"> da intendersi “fuori dal normale orario di lavoro” l</w:t>
      </w:r>
      <w:r w:rsidRPr="00695E02">
        <w:rPr>
          <w:rFonts w:ascii="Times New Roman" w:eastAsia="Times New Roman" w:hAnsi="Times New Roman" w:cs="Times New Roman"/>
          <w:sz w:val="24"/>
          <w:szCs w:val="24"/>
          <w:lang w:val="it-IT" w:eastAsia="it-IT"/>
        </w:rPr>
        <w:t>e</w:t>
      </w:r>
      <w:r w:rsidR="00620840" w:rsidRPr="00695E02">
        <w:rPr>
          <w:rFonts w:ascii="Times New Roman" w:eastAsia="Times New Roman" w:hAnsi="Times New Roman" w:cs="Times New Roman"/>
          <w:sz w:val="24"/>
          <w:szCs w:val="24"/>
          <w:lang w:val="it-IT" w:eastAsia="it-IT"/>
        </w:rPr>
        <w:t xml:space="preserve"> seguent</w:t>
      </w:r>
      <w:r w:rsidRPr="00695E02">
        <w:rPr>
          <w:rFonts w:ascii="Times New Roman" w:eastAsia="Times New Roman" w:hAnsi="Times New Roman" w:cs="Times New Roman"/>
          <w:sz w:val="24"/>
          <w:szCs w:val="24"/>
          <w:lang w:val="it-IT" w:eastAsia="it-IT"/>
        </w:rPr>
        <w:t>i</w:t>
      </w:r>
      <w:r w:rsidR="00620840" w:rsidRPr="00695E02">
        <w:rPr>
          <w:rFonts w:ascii="Times New Roman" w:eastAsia="Times New Roman" w:hAnsi="Times New Roman" w:cs="Times New Roman"/>
          <w:sz w:val="24"/>
          <w:szCs w:val="24"/>
          <w:lang w:val="it-IT" w:eastAsia="it-IT"/>
        </w:rPr>
        <w:t xml:space="preserve"> fasc</w:t>
      </w:r>
      <w:r w:rsidRPr="00695E02">
        <w:rPr>
          <w:rFonts w:ascii="Times New Roman" w:eastAsia="Times New Roman" w:hAnsi="Times New Roman" w:cs="Times New Roman"/>
          <w:sz w:val="24"/>
          <w:szCs w:val="24"/>
          <w:lang w:val="it-IT" w:eastAsia="it-IT"/>
        </w:rPr>
        <w:t>e</w:t>
      </w:r>
      <w:r w:rsidR="00620840" w:rsidRPr="00695E02">
        <w:rPr>
          <w:rFonts w:ascii="Times New Roman" w:eastAsia="Times New Roman" w:hAnsi="Times New Roman" w:cs="Times New Roman"/>
          <w:sz w:val="24"/>
          <w:szCs w:val="24"/>
          <w:lang w:val="it-IT" w:eastAsia="it-IT"/>
        </w:rPr>
        <w:t xml:space="preserve"> orari</w:t>
      </w:r>
      <w:r w:rsidRPr="00695E02">
        <w:rPr>
          <w:rFonts w:ascii="Times New Roman" w:eastAsia="Times New Roman" w:hAnsi="Times New Roman" w:cs="Times New Roman"/>
          <w:sz w:val="24"/>
          <w:szCs w:val="24"/>
          <w:lang w:val="it-IT" w:eastAsia="it-IT"/>
        </w:rPr>
        <w:t>e</w:t>
      </w:r>
      <w:r w:rsidR="00620840" w:rsidRPr="00695E02">
        <w:rPr>
          <w:rFonts w:ascii="Times New Roman" w:eastAsia="Times New Roman" w:hAnsi="Times New Roman" w:cs="Times New Roman"/>
          <w:sz w:val="24"/>
          <w:szCs w:val="24"/>
          <w:lang w:val="it-IT" w:eastAsia="it-IT"/>
        </w:rPr>
        <w:t>:</w:t>
      </w:r>
    </w:p>
    <w:p w14:paraId="595797C2" w14:textId="6EA62B01" w:rsidR="00620840" w:rsidRPr="00695E02" w:rsidRDefault="00A373BB" w:rsidP="003279D8">
      <w:pPr>
        <w:numPr>
          <w:ilvl w:val="0"/>
          <w:numId w:val="1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da lunedì a </w:t>
      </w:r>
      <w:r w:rsidR="00D6504D" w:rsidRPr="00695E02">
        <w:rPr>
          <w:rFonts w:ascii="Times New Roman" w:eastAsia="Times New Roman" w:hAnsi="Times New Roman" w:cs="Times New Roman"/>
          <w:sz w:val="24"/>
          <w:szCs w:val="24"/>
          <w:lang w:val="it-IT" w:eastAsia="it-IT"/>
        </w:rPr>
        <w:t>giov</w:t>
      </w:r>
      <w:r w:rsidRPr="00695E02">
        <w:rPr>
          <w:rFonts w:ascii="Times New Roman" w:eastAsia="Times New Roman" w:hAnsi="Times New Roman" w:cs="Times New Roman"/>
          <w:sz w:val="24"/>
          <w:szCs w:val="24"/>
          <w:lang w:val="it-IT" w:eastAsia="it-IT"/>
        </w:rPr>
        <w:t>edì</w:t>
      </w:r>
      <w:r w:rsidR="00620840" w:rsidRPr="00695E02">
        <w:rPr>
          <w:rFonts w:ascii="Times New Roman" w:eastAsia="Times New Roman" w:hAnsi="Times New Roman" w:cs="Times New Roman"/>
          <w:sz w:val="24"/>
          <w:szCs w:val="24"/>
          <w:lang w:val="it-IT" w:eastAsia="it-IT"/>
        </w:rPr>
        <w:t>: dalle ore 1</w:t>
      </w:r>
      <w:r w:rsidR="00D441AA" w:rsidRPr="00695E02">
        <w:rPr>
          <w:rFonts w:ascii="Times New Roman" w:eastAsia="Times New Roman" w:hAnsi="Times New Roman" w:cs="Times New Roman"/>
          <w:sz w:val="24"/>
          <w:szCs w:val="24"/>
          <w:lang w:val="it-IT" w:eastAsia="it-IT"/>
        </w:rPr>
        <w:t>7</w:t>
      </w:r>
      <w:r w:rsidR="00C61254" w:rsidRPr="00695E02">
        <w:rPr>
          <w:rFonts w:ascii="Times New Roman" w:eastAsia="Times New Roman" w:hAnsi="Times New Roman" w:cs="Times New Roman"/>
          <w:sz w:val="24"/>
          <w:szCs w:val="24"/>
          <w:lang w:val="it-IT" w:eastAsia="it-IT"/>
        </w:rPr>
        <w:t>:00</w:t>
      </w:r>
      <w:r w:rsidR="00620840" w:rsidRPr="00695E02">
        <w:rPr>
          <w:rFonts w:ascii="Times New Roman" w:eastAsia="Times New Roman" w:hAnsi="Times New Roman" w:cs="Times New Roman"/>
          <w:sz w:val="24"/>
          <w:szCs w:val="24"/>
          <w:lang w:val="it-IT" w:eastAsia="it-IT"/>
        </w:rPr>
        <w:t xml:space="preserve"> alle ore </w:t>
      </w:r>
      <w:r w:rsidR="00D441AA" w:rsidRPr="00695E02">
        <w:rPr>
          <w:rFonts w:ascii="Times New Roman" w:eastAsia="Times New Roman" w:hAnsi="Times New Roman" w:cs="Times New Roman"/>
          <w:sz w:val="24"/>
          <w:szCs w:val="24"/>
          <w:lang w:val="it-IT" w:eastAsia="it-IT"/>
        </w:rPr>
        <w:t>09</w:t>
      </w:r>
      <w:r w:rsidR="00C61254" w:rsidRPr="00695E02">
        <w:rPr>
          <w:rFonts w:ascii="Times New Roman" w:eastAsia="Times New Roman" w:hAnsi="Times New Roman" w:cs="Times New Roman"/>
          <w:sz w:val="24"/>
          <w:szCs w:val="24"/>
          <w:lang w:val="it-IT" w:eastAsia="it-IT"/>
        </w:rPr>
        <w:t>:00</w:t>
      </w:r>
      <w:r w:rsidR="00620840" w:rsidRPr="00695E02">
        <w:rPr>
          <w:rFonts w:ascii="Times New Roman" w:eastAsia="Times New Roman" w:hAnsi="Times New Roman" w:cs="Times New Roman"/>
          <w:sz w:val="24"/>
          <w:szCs w:val="24"/>
          <w:lang w:val="it-IT" w:eastAsia="it-IT"/>
        </w:rPr>
        <w:t>;</w:t>
      </w:r>
    </w:p>
    <w:p w14:paraId="5C090103" w14:textId="07B8CF01" w:rsidR="00D6504D" w:rsidRPr="00695E02" w:rsidRDefault="00D6504D" w:rsidP="003279D8">
      <w:pPr>
        <w:numPr>
          <w:ilvl w:val="0"/>
          <w:numId w:val="1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venerdì: dalle ore 15:00 alle ore 24:00</w:t>
      </w:r>
    </w:p>
    <w:p w14:paraId="1065DE2C" w14:textId="77777777" w:rsidR="00620840" w:rsidRPr="00695E02" w:rsidRDefault="00620840" w:rsidP="003279D8">
      <w:pPr>
        <w:numPr>
          <w:ilvl w:val="0"/>
          <w:numId w:val="1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tutti i sabati e domenica ed i giorni festivi.</w:t>
      </w:r>
    </w:p>
    <w:p w14:paraId="35E897CD" w14:textId="4A10C3FC" w:rsidR="00181A01" w:rsidRPr="00695E02" w:rsidRDefault="00181A01" w:rsidP="0031698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Nella fascia oraria considerata viene supposta una presenza di Addetti molto ridotta (da 1 a 10 persone) tale da non permettere una gestione dell’emergenza così come pianificata durante il normale orario di lavoro.</w:t>
      </w:r>
    </w:p>
    <w:p w14:paraId="2941C6C0" w14:textId="47678392" w:rsidR="007B6C09" w:rsidRPr="00695E02" w:rsidRDefault="007B6C09" w:rsidP="003279D8">
      <w:pPr>
        <w:pStyle w:val="Titolo2"/>
        <w:numPr>
          <w:ilvl w:val="0"/>
          <w:numId w:val="21"/>
        </w:numPr>
        <w:spacing w:after="0"/>
        <w:ind w:left="142" w:right="168" w:firstLine="0"/>
        <w:contextualSpacing/>
        <w:mirrorIndents/>
        <w:jc w:val="both"/>
        <w:rPr>
          <w:rFonts w:ascii="Times New Roman" w:hAnsi="Times New Roman"/>
          <w:u w:val="single"/>
        </w:rPr>
      </w:pPr>
      <w:bookmarkStart w:id="58" w:name="_Toc472417781"/>
      <w:r w:rsidRPr="00695E02">
        <w:rPr>
          <w:rFonts w:ascii="Times New Roman" w:hAnsi="Times New Roman"/>
          <w:u w:val="single"/>
        </w:rPr>
        <w:t xml:space="preserve">Emergenza </w:t>
      </w:r>
      <w:r w:rsidR="00783C16" w:rsidRPr="00695E02">
        <w:rPr>
          <w:rFonts w:ascii="Times New Roman" w:hAnsi="Times New Roman"/>
          <w:u w:val="single"/>
        </w:rPr>
        <w:t>I</w:t>
      </w:r>
      <w:r w:rsidRPr="00695E02">
        <w:rPr>
          <w:rFonts w:ascii="Times New Roman" w:hAnsi="Times New Roman"/>
          <w:u w:val="single"/>
        </w:rPr>
        <w:t>ncendio fuori dal normale orario di lavoro</w:t>
      </w:r>
      <w:bookmarkEnd w:id="58"/>
    </w:p>
    <w:p w14:paraId="589FD9BC" w14:textId="77777777" w:rsidR="00F8071F" w:rsidRPr="00695E02" w:rsidRDefault="00F8071F"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Vengono individuate due situazioni distinte:</w:t>
      </w:r>
    </w:p>
    <w:p w14:paraId="0770EBD9" w14:textId="77777777" w:rsidR="00F8071F" w:rsidRPr="00695E02" w:rsidRDefault="00F8071F"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1.1. Emergenza con allarme generale ottico/acustico attivato</w:t>
      </w:r>
    </w:p>
    <w:p w14:paraId="1214A28D" w14:textId="77777777" w:rsidR="00F8071F" w:rsidRPr="00695E02" w:rsidRDefault="00F8071F"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1.2. Emergenza senza allarme generale ottico/acustico attivato</w:t>
      </w:r>
    </w:p>
    <w:p w14:paraId="44BB502C" w14:textId="77777777" w:rsidR="007B6C09" w:rsidRPr="00695E02" w:rsidRDefault="007B6C09"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59" w:name="_Toc472417782"/>
      <w:r w:rsidRPr="00695E02">
        <w:rPr>
          <w:rFonts w:ascii="Times New Roman" w:eastAsia="Times New Roman" w:hAnsi="Times New Roman" w:cs="Times New Roman"/>
          <w:color w:val="auto"/>
          <w:sz w:val="24"/>
          <w:szCs w:val="24"/>
          <w:lang w:val="it-IT" w:eastAsia="it-IT"/>
        </w:rPr>
        <w:t>1.1</w:t>
      </w:r>
      <w:r w:rsidRPr="00695E02">
        <w:rPr>
          <w:rFonts w:ascii="Times New Roman" w:eastAsia="Times New Roman" w:hAnsi="Times New Roman" w:cs="Times New Roman"/>
          <w:color w:val="auto"/>
          <w:sz w:val="24"/>
          <w:szCs w:val="24"/>
          <w:lang w:val="it-IT" w:eastAsia="it-IT"/>
        </w:rPr>
        <w:tab/>
        <w:t>Emergenza con allarme generale ottico/acustico attivato</w:t>
      </w:r>
      <w:bookmarkEnd w:id="59"/>
    </w:p>
    <w:p w14:paraId="60FF789B"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 caso di Allarme generale ottico/acustico attivato tutto il Personale presente deve:</w:t>
      </w:r>
    </w:p>
    <w:p w14:paraId="43C2BD3B" w14:textId="77777777" w:rsidR="007B6C09" w:rsidRPr="00695E02" w:rsidRDefault="007B6C09" w:rsidP="003279D8">
      <w:pPr>
        <w:numPr>
          <w:ilvl w:val="0"/>
          <w:numId w:val="19"/>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quanto possibile, senza rischio personale, mettere in sicurezza impianti e/o apparecchiature in uso;</w:t>
      </w:r>
    </w:p>
    <w:p w14:paraId="20E261FE" w14:textId="31A2AE34" w:rsidR="007B6C09" w:rsidRPr="00695E02" w:rsidRDefault="007B6C09" w:rsidP="003279D8">
      <w:pPr>
        <w:numPr>
          <w:ilvl w:val="0"/>
          <w:numId w:val="19"/>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abbandonare</w:t>
      </w:r>
      <w:r w:rsidR="00861CF5" w:rsidRPr="00695E02">
        <w:rPr>
          <w:rFonts w:ascii="Times New Roman" w:eastAsia="Times New Roman" w:hAnsi="Times New Roman" w:cs="Times New Roman"/>
          <w:sz w:val="24"/>
          <w:szCs w:val="24"/>
          <w:lang w:val="it-IT" w:eastAsia="it-IT"/>
        </w:rPr>
        <w:t xml:space="preserve"> ordinatamente </w:t>
      </w:r>
      <w:r w:rsidRPr="00695E02">
        <w:rPr>
          <w:rFonts w:ascii="Times New Roman" w:eastAsia="Times New Roman" w:hAnsi="Times New Roman" w:cs="Times New Roman"/>
          <w:sz w:val="24"/>
          <w:szCs w:val="24"/>
          <w:lang w:val="it-IT" w:eastAsia="it-IT"/>
        </w:rPr>
        <w:t xml:space="preserve">il posto di lavoro dirigendosi </w:t>
      </w:r>
      <w:r w:rsidR="00861CF5" w:rsidRPr="00695E02">
        <w:rPr>
          <w:rFonts w:ascii="Times New Roman" w:eastAsia="Times New Roman" w:hAnsi="Times New Roman" w:cs="Times New Roman"/>
          <w:sz w:val="24"/>
          <w:szCs w:val="24"/>
          <w:lang w:val="it-IT" w:eastAsia="it-IT"/>
        </w:rPr>
        <w:t xml:space="preserve">verso i punti di raccolta </w:t>
      </w:r>
      <w:r w:rsidRPr="00695E02">
        <w:rPr>
          <w:rFonts w:ascii="Times New Roman" w:eastAsia="Times New Roman" w:hAnsi="Times New Roman" w:cs="Times New Roman"/>
          <w:sz w:val="24"/>
          <w:szCs w:val="24"/>
          <w:lang w:val="it-IT" w:eastAsia="it-IT"/>
        </w:rPr>
        <w:t>all’esterno dell’edificio</w:t>
      </w:r>
      <w:r w:rsidR="00861CF5" w:rsidRPr="00695E02">
        <w:rPr>
          <w:rFonts w:ascii="Times New Roman" w:eastAsia="Times New Roman" w:hAnsi="Times New Roman" w:cs="Times New Roman"/>
          <w:sz w:val="24"/>
          <w:szCs w:val="24"/>
          <w:lang w:val="it-IT" w:eastAsia="it-IT"/>
        </w:rPr>
        <w:t>, indicati nelle planimetrie, accompagnando con sé eventuali ospiti</w:t>
      </w:r>
      <w:r w:rsidRPr="00695E02">
        <w:rPr>
          <w:rFonts w:ascii="Times New Roman" w:eastAsia="Times New Roman" w:hAnsi="Times New Roman" w:cs="Times New Roman"/>
          <w:sz w:val="24"/>
          <w:szCs w:val="24"/>
          <w:lang w:val="it-IT" w:eastAsia="it-IT"/>
        </w:rPr>
        <w:t>;</w:t>
      </w:r>
    </w:p>
    <w:p w14:paraId="4901BCFC" w14:textId="018B896C" w:rsidR="00861CF5" w:rsidRPr="00695E02" w:rsidRDefault="00861CF5" w:rsidP="003279D8">
      <w:pPr>
        <w:numPr>
          <w:ilvl w:val="0"/>
          <w:numId w:val="19"/>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utilizzare il sistema delle vie d’esodo indicato nel paragrafo B.1.1</w:t>
      </w:r>
    </w:p>
    <w:p w14:paraId="27D613C8" w14:textId="2139C71D" w:rsidR="007B6C09" w:rsidRPr="00695E02" w:rsidRDefault="007B6C09" w:rsidP="003279D8">
      <w:pPr>
        <w:numPr>
          <w:ilvl w:val="0"/>
          <w:numId w:val="19"/>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tempestivamente l’</w:t>
      </w:r>
      <w:r w:rsidR="00C24DFC" w:rsidRPr="00695E02">
        <w:rPr>
          <w:rFonts w:ascii="Times New Roman" w:eastAsia="Times New Roman" w:hAnsi="Times New Roman" w:cs="Times New Roman"/>
          <w:sz w:val="24"/>
          <w:szCs w:val="24"/>
          <w:lang w:val="it-IT" w:eastAsia="it-IT"/>
        </w:rPr>
        <w:t>Operatore Presidio Tecnico</w:t>
      </w:r>
      <w:r w:rsidRPr="00695E02">
        <w:rPr>
          <w:rFonts w:ascii="Times New Roman" w:eastAsia="Times New Roman" w:hAnsi="Times New Roman" w:cs="Times New Roman"/>
          <w:sz w:val="24"/>
          <w:szCs w:val="24"/>
          <w:lang w:val="it-IT" w:eastAsia="it-IT"/>
        </w:rPr>
        <w:t>, tramite telefono/cellulare oppure recandosi di persona al</w:t>
      </w:r>
      <w:r w:rsidR="004E4AAC" w:rsidRPr="00695E02">
        <w:rPr>
          <w:rFonts w:ascii="Times New Roman" w:eastAsia="Times New Roman" w:hAnsi="Times New Roman" w:cs="Times New Roman"/>
          <w:sz w:val="24"/>
          <w:szCs w:val="24"/>
          <w:lang w:val="it-IT" w:eastAsia="it-IT"/>
        </w:rPr>
        <w:t xml:space="preserve"> Presidio</w:t>
      </w:r>
      <w:r w:rsidRPr="00695E02">
        <w:rPr>
          <w:rFonts w:ascii="Times New Roman" w:eastAsia="Times New Roman" w:hAnsi="Times New Roman" w:cs="Times New Roman"/>
          <w:sz w:val="24"/>
          <w:szCs w:val="24"/>
          <w:lang w:val="it-IT" w:eastAsia="it-IT"/>
        </w:rPr>
        <w:t xml:space="preserve"> al 2°piano dell’Edificio Centrale;</w:t>
      </w:r>
    </w:p>
    <w:p w14:paraId="4F2FA607" w14:textId="4099D613" w:rsidR="009D2E07" w:rsidRPr="00695E02" w:rsidRDefault="009D2E07" w:rsidP="009D2E07">
      <w:pPr>
        <w:spacing w:after="0" w:line="279" w:lineRule="exact"/>
        <w:ind w:left="144"/>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ab/>
        <w:t>l’operatore del Presidio Tecnico provvederà a contattare tempestivamente i Vigili del Fuoco;</w:t>
      </w:r>
    </w:p>
    <w:p w14:paraId="5AC1B692" w14:textId="77777777" w:rsidR="007B6C09" w:rsidRPr="00695E02" w:rsidRDefault="007B6C09" w:rsidP="009D2E07">
      <w:pPr>
        <w:numPr>
          <w:ilvl w:val="0"/>
          <w:numId w:val="19"/>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fino all’</w:t>
      </w:r>
      <w:r w:rsidR="004F73AF" w:rsidRPr="00695E02">
        <w:rPr>
          <w:rFonts w:ascii="Times New Roman" w:eastAsia="Times New Roman" w:hAnsi="Times New Roman" w:cs="Times New Roman"/>
          <w:sz w:val="24"/>
          <w:szCs w:val="24"/>
          <w:lang w:val="it-IT" w:eastAsia="it-IT"/>
        </w:rPr>
        <w:t xml:space="preserve">eventuale </w:t>
      </w:r>
      <w:r w:rsidRPr="00695E02">
        <w:rPr>
          <w:rFonts w:ascii="Times New Roman" w:eastAsia="Times New Roman" w:hAnsi="Times New Roman" w:cs="Times New Roman"/>
          <w:sz w:val="24"/>
          <w:szCs w:val="24"/>
          <w:lang w:val="it-IT" w:eastAsia="it-IT"/>
        </w:rPr>
        <w:t>arrivo dei Vigili del Fuoco e fornire loro tutte le informazioni necessarie (chi era presente nell’edificio, eventuali infortunati, ubicazione dell’incendio, indicazioni sull’articolazione dei locali interessati, ecc.)</w:t>
      </w:r>
    </w:p>
    <w:p w14:paraId="31E8D2DB" w14:textId="3EE00CC2" w:rsidR="007B6C09" w:rsidRPr="00695E02" w:rsidRDefault="007B6C09"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60" w:name="_Toc472417783"/>
      <w:r w:rsidRPr="00695E02">
        <w:rPr>
          <w:rFonts w:ascii="Times New Roman" w:eastAsia="Times New Roman" w:hAnsi="Times New Roman" w:cs="Times New Roman"/>
          <w:color w:val="auto"/>
          <w:sz w:val="24"/>
          <w:szCs w:val="24"/>
          <w:lang w:val="it-IT" w:eastAsia="it-IT"/>
        </w:rPr>
        <w:t>1.2</w:t>
      </w:r>
      <w:r w:rsidRPr="00695E02">
        <w:rPr>
          <w:rFonts w:ascii="Times New Roman" w:eastAsia="Times New Roman" w:hAnsi="Times New Roman" w:cs="Times New Roman"/>
          <w:color w:val="auto"/>
          <w:sz w:val="24"/>
          <w:szCs w:val="24"/>
          <w:lang w:val="it-IT" w:eastAsia="it-IT"/>
        </w:rPr>
        <w:tab/>
        <w:t>Emergenza senza allarme generale ottico/acustico attivato</w:t>
      </w:r>
      <w:bookmarkEnd w:id="60"/>
    </w:p>
    <w:p w14:paraId="4BEDDB2C"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situazione può verificarsi a seguito di un principio di incendio di dimensioni così modeste da non riuscire ad attivare l'impianto di rilevazione automatico.</w:t>
      </w:r>
    </w:p>
    <w:p w14:paraId="72ABC23A" w14:textId="77777777"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Chiunque venga a trovarsi di fronte ad un principio d'incendio di piccole dimensioni deve:</w:t>
      </w:r>
    </w:p>
    <w:p w14:paraId="42470FB3" w14:textId="7150CD2B"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agire sempre </w:t>
      </w:r>
      <w:r w:rsidR="002C2390" w:rsidRPr="00695E02">
        <w:rPr>
          <w:rFonts w:ascii="Times New Roman" w:eastAsia="Times New Roman" w:hAnsi="Times New Roman" w:cs="Times New Roman"/>
          <w:sz w:val="24"/>
          <w:szCs w:val="24"/>
          <w:lang w:val="it-IT" w:eastAsia="it-IT"/>
        </w:rPr>
        <w:t xml:space="preserve">con </w:t>
      </w:r>
      <w:r w:rsidRPr="00695E02">
        <w:rPr>
          <w:rFonts w:ascii="Times New Roman" w:eastAsia="Times New Roman" w:hAnsi="Times New Roman" w:cs="Times New Roman"/>
          <w:sz w:val="24"/>
          <w:szCs w:val="24"/>
          <w:lang w:val="it-IT" w:eastAsia="it-IT"/>
        </w:rPr>
        <w:t>ra</w:t>
      </w:r>
      <w:r w:rsidR="00BE220F" w:rsidRPr="00695E02">
        <w:rPr>
          <w:rFonts w:ascii="Times New Roman" w:eastAsia="Times New Roman" w:hAnsi="Times New Roman" w:cs="Times New Roman"/>
          <w:sz w:val="24"/>
          <w:szCs w:val="24"/>
          <w:lang w:val="it-IT" w:eastAsia="it-IT"/>
        </w:rPr>
        <w:t>z</w:t>
      </w:r>
      <w:r w:rsidRPr="00695E02">
        <w:rPr>
          <w:rFonts w:ascii="Times New Roman" w:eastAsia="Times New Roman" w:hAnsi="Times New Roman" w:cs="Times New Roman"/>
          <w:sz w:val="24"/>
          <w:szCs w:val="24"/>
          <w:lang w:val="it-IT" w:eastAsia="it-IT"/>
        </w:rPr>
        <w:t>io</w:t>
      </w:r>
      <w:r w:rsidR="002C2390" w:rsidRPr="00695E02">
        <w:rPr>
          <w:rFonts w:ascii="Times New Roman" w:eastAsia="Times New Roman" w:hAnsi="Times New Roman" w:cs="Times New Roman"/>
          <w:sz w:val="24"/>
          <w:szCs w:val="24"/>
          <w:lang w:val="it-IT" w:eastAsia="it-IT"/>
        </w:rPr>
        <w:t>cinio</w:t>
      </w:r>
      <w:r w:rsidR="004F73AF" w:rsidRPr="00695E02">
        <w:rPr>
          <w:rFonts w:ascii="Times New Roman" w:eastAsia="Times New Roman" w:hAnsi="Times New Roman" w:cs="Times New Roman"/>
          <w:sz w:val="24"/>
          <w:szCs w:val="24"/>
          <w:lang w:val="it-IT" w:eastAsia="it-IT"/>
        </w:rPr>
        <w:t>;</w:t>
      </w:r>
    </w:p>
    <w:p w14:paraId="3B321DC5"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si è in grado, utilizzare i mezzi antincendio a disposizione (estintori, coperte antifiamma, ecc.) per tentare di spegnere l'incendio assicurandosi di avere a disposizione una sicura via di fuga</w:t>
      </w:r>
      <w:r w:rsidR="004F73AF" w:rsidRPr="00695E02">
        <w:rPr>
          <w:rFonts w:ascii="Times New Roman" w:eastAsia="Times New Roman" w:hAnsi="Times New Roman" w:cs="Times New Roman"/>
          <w:sz w:val="24"/>
          <w:szCs w:val="24"/>
          <w:lang w:val="it-IT" w:eastAsia="it-IT"/>
        </w:rPr>
        <w:t>;</w:t>
      </w:r>
    </w:p>
    <w:p w14:paraId="5EA4E33D" w14:textId="77777777"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l'incendio viene spento contattare il Presidio Tecnico dando informazione sull'accaduto</w:t>
      </w:r>
      <w:r w:rsidR="00834149" w:rsidRPr="00695E02">
        <w:rPr>
          <w:rFonts w:ascii="Times New Roman" w:eastAsia="Times New Roman" w:hAnsi="Times New Roman" w:cs="Times New Roman"/>
          <w:sz w:val="24"/>
          <w:szCs w:val="24"/>
          <w:lang w:val="it-IT" w:eastAsia="it-IT"/>
        </w:rPr>
        <w:t>.</w:t>
      </w:r>
    </w:p>
    <w:p w14:paraId="203B169C" w14:textId="1A1573C2"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l’incendio non viene spento o se non</w:t>
      </w:r>
      <w:r w:rsidR="00BE220F" w:rsidRPr="00695E02">
        <w:rPr>
          <w:rFonts w:ascii="Times New Roman" w:eastAsia="Times New Roman" w:hAnsi="Times New Roman" w:cs="Times New Roman"/>
          <w:sz w:val="24"/>
          <w:szCs w:val="24"/>
          <w:lang w:val="it-IT" w:eastAsia="it-IT"/>
        </w:rPr>
        <w:t xml:space="preserve"> si è</w:t>
      </w:r>
      <w:r w:rsidRPr="00695E02">
        <w:rPr>
          <w:rFonts w:ascii="Times New Roman" w:eastAsia="Times New Roman" w:hAnsi="Times New Roman" w:cs="Times New Roman"/>
          <w:sz w:val="24"/>
          <w:szCs w:val="24"/>
          <w:lang w:val="it-IT" w:eastAsia="it-IT"/>
        </w:rPr>
        <w:t xml:space="preserve"> in grado di utilizzare i mezzi antincendio:</w:t>
      </w:r>
    </w:p>
    <w:p w14:paraId="15DF2C3A"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isolare il locale interessato chiudendo le porte tagliafuoco della zona interessata</w:t>
      </w:r>
      <w:r w:rsidR="00834149" w:rsidRPr="00695E02">
        <w:rPr>
          <w:rFonts w:ascii="Times New Roman" w:eastAsia="Times New Roman" w:hAnsi="Times New Roman" w:cs="Times New Roman"/>
          <w:sz w:val="24"/>
          <w:szCs w:val="24"/>
          <w:lang w:val="it-IT" w:eastAsia="it-IT"/>
        </w:rPr>
        <w:t>;</w:t>
      </w:r>
    </w:p>
    <w:p w14:paraId="44E7291B" w14:textId="7A5D3F71" w:rsidR="009D2E07" w:rsidRPr="00695E02" w:rsidRDefault="007B6C09" w:rsidP="009D2E07">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abbandonare la scena dando l’allarme</w:t>
      </w:r>
      <w:r w:rsidR="00181A01" w:rsidRPr="00695E02">
        <w:rPr>
          <w:rFonts w:ascii="Times New Roman" w:eastAsia="Times New Roman" w:hAnsi="Times New Roman" w:cs="Times New Roman"/>
          <w:sz w:val="24"/>
          <w:szCs w:val="24"/>
          <w:lang w:val="it-IT" w:eastAsia="it-IT"/>
        </w:rPr>
        <w:t xml:space="preserve"> sonoro generalizzato agendo su un Pulsante di Emergenza</w:t>
      </w:r>
      <w:r w:rsidR="00834149" w:rsidRPr="00695E02">
        <w:rPr>
          <w:rFonts w:ascii="Times New Roman" w:eastAsia="Times New Roman" w:hAnsi="Times New Roman" w:cs="Times New Roman"/>
          <w:sz w:val="24"/>
          <w:szCs w:val="24"/>
          <w:lang w:val="it-IT" w:eastAsia="it-IT"/>
        </w:rPr>
        <w:t>;</w:t>
      </w:r>
    </w:p>
    <w:p w14:paraId="2DD3A696" w14:textId="713AB9E1" w:rsidR="009D2E07" w:rsidRPr="00695E02" w:rsidRDefault="007B6C09" w:rsidP="009D2E07">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avvertire tempestivamente l’</w:t>
      </w:r>
      <w:r w:rsidR="00C24DFC" w:rsidRPr="00695E02">
        <w:rPr>
          <w:rFonts w:ascii="Times New Roman" w:eastAsia="Times New Roman" w:hAnsi="Times New Roman" w:cs="Times New Roman"/>
          <w:sz w:val="24"/>
          <w:szCs w:val="24"/>
          <w:lang w:val="it-IT" w:eastAsia="it-IT"/>
        </w:rPr>
        <w:t>Operatore Presidio Tecnico</w:t>
      </w:r>
      <w:r w:rsidR="001A1277" w:rsidRPr="00695E02">
        <w:rPr>
          <w:rFonts w:ascii="Times New Roman" w:eastAsia="Times New Roman" w:hAnsi="Times New Roman" w:cs="Times New Roman"/>
          <w:sz w:val="24"/>
          <w:szCs w:val="24"/>
          <w:lang w:val="it-IT" w:eastAsia="it-IT"/>
        </w:rPr>
        <w:t xml:space="preserve"> (681)</w:t>
      </w:r>
      <w:r w:rsidRPr="00695E02">
        <w:rPr>
          <w:rFonts w:ascii="Times New Roman" w:eastAsia="Times New Roman" w:hAnsi="Times New Roman" w:cs="Times New Roman"/>
          <w:sz w:val="24"/>
          <w:szCs w:val="24"/>
          <w:lang w:val="it-IT" w:eastAsia="it-IT"/>
        </w:rPr>
        <w:t>, tramite telefono/cellulare oppure recandosi di persona al</w:t>
      </w:r>
      <w:r w:rsidR="007E6816" w:rsidRPr="00695E02">
        <w:rPr>
          <w:rFonts w:ascii="Times New Roman" w:eastAsia="Times New Roman" w:hAnsi="Times New Roman" w:cs="Times New Roman"/>
          <w:sz w:val="24"/>
          <w:szCs w:val="24"/>
          <w:lang w:val="it-IT" w:eastAsia="it-IT"/>
        </w:rPr>
        <w:t xml:space="preserve"> Presidio</w:t>
      </w:r>
      <w:r w:rsidRPr="00695E02">
        <w:rPr>
          <w:rFonts w:ascii="Times New Roman" w:eastAsia="Times New Roman" w:hAnsi="Times New Roman" w:cs="Times New Roman"/>
          <w:sz w:val="24"/>
          <w:szCs w:val="24"/>
          <w:lang w:val="it-IT" w:eastAsia="it-IT"/>
        </w:rPr>
        <w:t xml:space="preserve"> al 2°piano dell’Edificio Centrale fornendo le proprie generalità</w:t>
      </w:r>
      <w:r w:rsidR="00834149" w:rsidRPr="00695E02">
        <w:rPr>
          <w:rFonts w:ascii="Times New Roman" w:eastAsia="Times New Roman" w:hAnsi="Times New Roman" w:cs="Times New Roman"/>
          <w:sz w:val="24"/>
          <w:szCs w:val="24"/>
          <w:lang w:val="it-IT" w:eastAsia="it-IT"/>
        </w:rPr>
        <w:t>;</w:t>
      </w:r>
    </w:p>
    <w:p w14:paraId="162B013C" w14:textId="77777777" w:rsidR="009D2E07" w:rsidRPr="00695E02" w:rsidRDefault="009D2E07" w:rsidP="009D2E07">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l’operatore del Presidio Tecnico provvederà a contattare tempestivamente i Vigili del Fuoco;</w:t>
      </w:r>
    </w:p>
    <w:p w14:paraId="42C54CE8" w14:textId="68729AF2" w:rsidR="007B6C09" w:rsidRPr="00695E02" w:rsidRDefault="007B6C09" w:rsidP="009D2E07">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portarsi in luogo sicuro </w:t>
      </w:r>
      <w:r w:rsidR="007E6816" w:rsidRPr="00695E02">
        <w:rPr>
          <w:rFonts w:ascii="Times New Roman" w:eastAsia="Times New Roman" w:hAnsi="Times New Roman" w:cs="Times New Roman"/>
          <w:sz w:val="24"/>
          <w:szCs w:val="24"/>
          <w:lang w:val="it-IT" w:eastAsia="it-IT"/>
        </w:rPr>
        <w:t xml:space="preserve">(punti di raccolta) </w:t>
      </w:r>
      <w:r w:rsidRPr="00695E02">
        <w:rPr>
          <w:rFonts w:ascii="Times New Roman" w:eastAsia="Times New Roman" w:hAnsi="Times New Roman" w:cs="Times New Roman"/>
          <w:sz w:val="24"/>
          <w:szCs w:val="24"/>
          <w:lang w:val="it-IT" w:eastAsia="it-IT"/>
        </w:rPr>
        <w:t xml:space="preserve">e rimanere a disposizione fino all’arrivo dei Vigili del Fuoco e fornire loro tutte le informazioni necessarie (chi </w:t>
      </w:r>
      <w:r w:rsidR="007E6816" w:rsidRPr="00695E02">
        <w:rPr>
          <w:rFonts w:ascii="Times New Roman" w:eastAsia="Times New Roman" w:hAnsi="Times New Roman" w:cs="Times New Roman"/>
          <w:sz w:val="24"/>
          <w:szCs w:val="24"/>
          <w:lang w:val="it-IT" w:eastAsia="it-IT"/>
        </w:rPr>
        <w:t>è</w:t>
      </w:r>
      <w:r w:rsidRPr="00695E02">
        <w:rPr>
          <w:rFonts w:ascii="Times New Roman" w:eastAsia="Times New Roman" w:hAnsi="Times New Roman" w:cs="Times New Roman"/>
          <w:sz w:val="24"/>
          <w:szCs w:val="24"/>
          <w:lang w:val="it-IT" w:eastAsia="it-IT"/>
        </w:rPr>
        <w:t xml:space="preserve"> presente nell’edificio, eventuali infortunati, ubicazione dell’incendio, indicazioni sull’ubicazione dei locali interessati, ecc.)</w:t>
      </w:r>
      <w:r w:rsidR="00834149" w:rsidRPr="00695E02">
        <w:rPr>
          <w:rFonts w:ascii="Times New Roman" w:eastAsia="Times New Roman" w:hAnsi="Times New Roman" w:cs="Times New Roman"/>
          <w:sz w:val="24"/>
          <w:szCs w:val="24"/>
          <w:lang w:val="it-IT" w:eastAsia="it-IT"/>
        </w:rPr>
        <w:t>;</w:t>
      </w:r>
    </w:p>
    <w:p w14:paraId="4DB8CCB6"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45922EFE" w14:textId="77777777"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usare gli ascensori;</w:t>
      </w:r>
    </w:p>
    <w:p w14:paraId="1421AE0D"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6B1EF226"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1D3C9C4F"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394549F5"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usare acqua su apparecchiature elettriche.</w:t>
      </w:r>
    </w:p>
    <w:p w14:paraId="11DBE39F" w14:textId="2E74CC45" w:rsidR="003B0813" w:rsidRDefault="00A373BB" w:rsidP="00183CEA">
      <w:pPr>
        <w:pStyle w:val="Titolo3"/>
        <w:spacing w:before="240" w:line="240" w:lineRule="auto"/>
        <w:ind w:right="168"/>
        <w:contextualSpacing/>
        <w:mirrorIndents/>
        <w:jc w:val="both"/>
        <w:rPr>
          <w:rFonts w:ascii="Times New Roman" w:eastAsia="Times New Roman" w:hAnsi="Times New Roman" w:cs="Times New Roman"/>
          <w:color w:val="auto"/>
          <w:sz w:val="24"/>
          <w:szCs w:val="24"/>
          <w:lang w:val="it-IT" w:eastAsia="it-IT"/>
        </w:rPr>
      </w:pPr>
      <w:bookmarkStart w:id="61" w:name="_Toc447876165"/>
      <w:bookmarkStart w:id="62" w:name="_Toc472417784"/>
      <w:r w:rsidRPr="00695E02">
        <w:rPr>
          <w:rFonts w:ascii="Times New Roman" w:eastAsia="Times New Roman" w:hAnsi="Times New Roman" w:cs="Times New Roman"/>
          <w:color w:val="auto"/>
          <w:sz w:val="24"/>
          <w:szCs w:val="24"/>
          <w:lang w:val="it-IT" w:eastAsia="it-IT"/>
        </w:rPr>
        <w:t>1.3</w:t>
      </w:r>
      <w:r w:rsidR="000C0D22" w:rsidRPr="00695E02">
        <w:rPr>
          <w:rFonts w:ascii="Times New Roman" w:eastAsia="Times New Roman" w:hAnsi="Times New Roman" w:cs="Times New Roman"/>
          <w:color w:val="auto"/>
          <w:sz w:val="24"/>
          <w:szCs w:val="24"/>
          <w:lang w:val="it-IT" w:eastAsia="it-IT"/>
        </w:rPr>
        <w:tab/>
      </w:r>
      <w:r w:rsidR="00E50FC0" w:rsidRPr="00695E02">
        <w:rPr>
          <w:rFonts w:ascii="Times New Roman" w:eastAsia="Times New Roman" w:hAnsi="Times New Roman" w:cs="Times New Roman"/>
          <w:color w:val="auto"/>
          <w:sz w:val="24"/>
          <w:szCs w:val="24"/>
          <w:lang w:val="it-IT" w:eastAsia="it-IT"/>
        </w:rPr>
        <w:t>Operatore Presidio Tecnico</w:t>
      </w:r>
      <w:bookmarkEnd w:id="61"/>
      <w:r w:rsidR="00183CEA" w:rsidRPr="00695E02">
        <w:rPr>
          <w:rFonts w:ascii="Times New Roman" w:eastAsia="Times New Roman" w:hAnsi="Times New Roman" w:cs="Times New Roman"/>
          <w:color w:val="auto"/>
          <w:sz w:val="24"/>
          <w:szCs w:val="24"/>
          <w:lang w:val="it-IT" w:eastAsia="it-IT"/>
        </w:rPr>
        <w:t xml:space="preserve"> - </w:t>
      </w:r>
      <w:r w:rsidR="003B0813" w:rsidRPr="00695E02">
        <w:rPr>
          <w:rFonts w:ascii="Times New Roman" w:eastAsia="Times New Roman" w:hAnsi="Times New Roman" w:cs="Times New Roman"/>
          <w:color w:val="auto"/>
          <w:sz w:val="24"/>
          <w:szCs w:val="24"/>
          <w:lang w:val="it-IT" w:eastAsia="it-IT"/>
        </w:rPr>
        <w:t>Procedura per l’evacuazione dall’edificio</w:t>
      </w:r>
      <w:bookmarkEnd w:id="62"/>
    </w:p>
    <w:p w14:paraId="393382E4" w14:textId="77777777" w:rsidR="00355A5F" w:rsidRPr="00695E02" w:rsidRDefault="00355A5F" w:rsidP="0031698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L’Operatore Presidio Tecnico, nell’assenza delle Squadre di gestione dell’Emergenza, diventa Coordinatore dell’Emergenza.</w:t>
      </w:r>
    </w:p>
    <w:p w14:paraId="3D3B5581" w14:textId="77777777" w:rsidR="003B0813" w:rsidRPr="00695E02" w:rsidRDefault="003B0813"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persone presenti usciranno autonomamente dall’edificio attraverso le scale e le uscite di sicurezza indicate e segnalate dall’apposita cartellonistica.</w:t>
      </w:r>
    </w:p>
    <w:p w14:paraId="65CBB2D0" w14:textId="77777777" w:rsidR="00355A5F" w:rsidRPr="00695E02" w:rsidRDefault="00355A5F"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Ricevuta l’informazione sull’Emergenza</w:t>
      </w:r>
      <w:r w:rsidRPr="00695E02">
        <w:rPr>
          <w:rFonts w:ascii="Times New Roman" w:hAnsi="Times New Roman" w:cs="Times New Roman"/>
          <w:sz w:val="24"/>
          <w:szCs w:val="24"/>
          <w:lang w:val="it-IT"/>
        </w:rPr>
        <w:t xml:space="preserve"> (avvertimento da persone presenti)</w:t>
      </w:r>
      <w:r w:rsidRPr="00695E02">
        <w:rPr>
          <w:rFonts w:ascii="Times New Roman" w:eastAsia="Times New Roman" w:hAnsi="Times New Roman" w:cs="Times New Roman"/>
          <w:sz w:val="24"/>
          <w:szCs w:val="24"/>
          <w:lang w:val="it-IT" w:eastAsia="it-IT"/>
        </w:rPr>
        <w:t>, l’Operatore Presidio Tecnico deve:</w:t>
      </w:r>
    </w:p>
    <w:p w14:paraId="5297BA6A" w14:textId="15C9302E" w:rsidR="00355A5F" w:rsidRPr="00695E02" w:rsidRDefault="00355A5F"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chiamare prontamente il reperibile </w:t>
      </w:r>
      <w:r w:rsidR="009D2E07" w:rsidRPr="00695E02">
        <w:rPr>
          <w:rFonts w:ascii="Times New Roman" w:hAnsi="Times New Roman" w:cs="Times New Roman"/>
          <w:sz w:val="24"/>
          <w:szCs w:val="24"/>
          <w:lang w:val="it-IT"/>
        </w:rPr>
        <w:t xml:space="preserve">della Guardia Tecnica </w:t>
      </w:r>
      <w:r w:rsidRPr="00695E02">
        <w:rPr>
          <w:rFonts w:ascii="Times New Roman" w:hAnsi="Times New Roman" w:cs="Times New Roman"/>
          <w:sz w:val="24"/>
          <w:szCs w:val="24"/>
          <w:lang w:val="it-IT"/>
        </w:rPr>
        <w:t xml:space="preserve">per un controllo, </w:t>
      </w:r>
      <w:r w:rsidRPr="00695E02">
        <w:rPr>
          <w:rFonts w:ascii="Times New Roman" w:eastAsia="Times New Roman" w:hAnsi="Times New Roman" w:cs="Times New Roman"/>
          <w:sz w:val="24"/>
          <w:szCs w:val="24"/>
          <w:lang w:val="it-IT" w:eastAsia="it-IT"/>
        </w:rPr>
        <w:t xml:space="preserve">registrare l’evento su apposito </w:t>
      </w:r>
      <w:r w:rsidR="009D2E07" w:rsidRPr="00695E02">
        <w:rPr>
          <w:rFonts w:ascii="Times New Roman" w:eastAsia="Times New Roman" w:hAnsi="Times New Roman" w:cs="Times New Roman"/>
          <w:sz w:val="24"/>
          <w:szCs w:val="24"/>
          <w:lang w:val="it-IT" w:eastAsia="it-IT"/>
        </w:rPr>
        <w:t>registro “Anomalie impianti e comunicazioni”</w:t>
      </w:r>
      <w:r w:rsidRPr="00695E02">
        <w:rPr>
          <w:rFonts w:ascii="Times New Roman" w:eastAsia="Times New Roman" w:hAnsi="Times New Roman" w:cs="Times New Roman"/>
          <w:sz w:val="24"/>
          <w:szCs w:val="24"/>
          <w:lang w:val="it-IT" w:eastAsia="it-IT"/>
        </w:rPr>
        <w:t>;</w:t>
      </w:r>
    </w:p>
    <w:p w14:paraId="5C943002" w14:textId="28D921DE" w:rsidR="00355A5F" w:rsidRPr="00695E02" w:rsidRDefault="00355A5F"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eastAsia="Times New Roman" w:hAnsi="Times New Roman" w:cs="Times New Roman"/>
          <w:sz w:val="24"/>
          <w:szCs w:val="24"/>
          <w:lang w:val="it-IT" w:eastAsia="it-IT"/>
        </w:rPr>
        <w:t>deve controllare (tramite TVCC) lo stato dei varchi interni ed esterni all’edificio, informando immediatamente l’utenza</w:t>
      </w:r>
      <w:r w:rsidR="001A1277"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tramite impianto di diffusione sonora</w:t>
      </w:r>
      <w:r w:rsidR="001A1277"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w:t>
      </w:r>
      <w:r w:rsidR="001A1277" w:rsidRPr="00695E02">
        <w:rPr>
          <w:rFonts w:ascii="Times New Roman" w:eastAsia="Times New Roman" w:hAnsi="Times New Roman" w:cs="Times New Roman"/>
          <w:sz w:val="24"/>
          <w:szCs w:val="24"/>
          <w:lang w:val="it-IT" w:eastAsia="it-IT"/>
        </w:rPr>
        <w:t xml:space="preserve">di </w:t>
      </w:r>
      <w:r w:rsidRPr="00695E02">
        <w:rPr>
          <w:rFonts w:ascii="Times New Roman" w:eastAsia="Times New Roman" w:hAnsi="Times New Roman" w:cs="Times New Roman"/>
          <w:sz w:val="24"/>
          <w:szCs w:val="24"/>
          <w:lang w:val="it-IT" w:eastAsia="it-IT"/>
        </w:rPr>
        <w:t>eventuali situazioni anomale rilevate (ingombri accidentali in prossimità delle vie di fuga e uscite di sicurezza, mezzi pesanti che ostruiscano la viabilità, ecc.) che poss</w:t>
      </w:r>
      <w:r w:rsidR="001A1277" w:rsidRPr="00695E02">
        <w:rPr>
          <w:rFonts w:ascii="Times New Roman" w:eastAsia="Times New Roman" w:hAnsi="Times New Roman" w:cs="Times New Roman"/>
          <w:sz w:val="24"/>
          <w:szCs w:val="24"/>
          <w:lang w:val="it-IT" w:eastAsia="it-IT"/>
        </w:rPr>
        <w:t>a</w:t>
      </w:r>
      <w:r w:rsidRPr="00695E02">
        <w:rPr>
          <w:rFonts w:ascii="Times New Roman" w:eastAsia="Times New Roman" w:hAnsi="Times New Roman" w:cs="Times New Roman"/>
          <w:sz w:val="24"/>
          <w:szCs w:val="24"/>
          <w:lang w:val="it-IT" w:eastAsia="it-IT"/>
        </w:rPr>
        <w:t>no pregiudicare il corretto deflusso</w:t>
      </w:r>
    </w:p>
    <w:p w14:paraId="21D76115" w14:textId="77777777" w:rsidR="00355A5F" w:rsidRPr="00695E02" w:rsidRDefault="00355A5F"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se l’incendio non è stato spento </w:t>
      </w:r>
      <w:r w:rsidRPr="00695E02">
        <w:rPr>
          <w:rFonts w:ascii="Times New Roman" w:eastAsia="Times New Roman" w:hAnsi="Times New Roman" w:cs="Times New Roman"/>
          <w:sz w:val="24"/>
          <w:szCs w:val="24"/>
          <w:lang w:val="it-IT" w:eastAsia="it-IT"/>
        </w:rPr>
        <w:t>effettuare prontamente la corretta chiamata di allertamento ai Vigili del Fuoco</w:t>
      </w:r>
      <w:r w:rsidRPr="00695E02">
        <w:rPr>
          <w:rFonts w:ascii="Times New Roman" w:hAnsi="Times New Roman" w:cs="Times New Roman"/>
          <w:sz w:val="24"/>
          <w:szCs w:val="24"/>
          <w:lang w:val="it-IT"/>
        </w:rPr>
        <w:t>, il 118 (se necessario) ed il Responsabile del Servizio di Prevenzione e Protezione;</w:t>
      </w:r>
    </w:p>
    <w:p w14:paraId="5EB41DAC" w14:textId="23A74B95" w:rsidR="00355A5F" w:rsidRPr="00695E02" w:rsidRDefault="00355A5F"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eastAsia="Times New Roman" w:hAnsi="Times New Roman" w:cs="Times New Roman"/>
          <w:sz w:val="24"/>
          <w:szCs w:val="24"/>
          <w:lang w:val="it-IT" w:eastAsia="it-IT"/>
        </w:rPr>
        <w:t>apr</w:t>
      </w:r>
      <w:r w:rsidR="00F807C7" w:rsidRPr="00695E02">
        <w:rPr>
          <w:rFonts w:ascii="Times New Roman" w:eastAsia="Times New Roman" w:hAnsi="Times New Roman" w:cs="Times New Roman"/>
          <w:sz w:val="24"/>
          <w:szCs w:val="24"/>
          <w:lang w:val="it-IT" w:eastAsia="it-IT"/>
        </w:rPr>
        <w:t>ir</w:t>
      </w:r>
      <w:r w:rsidRPr="00695E02">
        <w:rPr>
          <w:rFonts w:ascii="Times New Roman" w:eastAsia="Times New Roman" w:hAnsi="Times New Roman" w:cs="Times New Roman"/>
          <w:sz w:val="24"/>
          <w:szCs w:val="24"/>
          <w:lang w:val="it-IT" w:eastAsia="it-IT"/>
        </w:rPr>
        <w:t>e le sbarre chiudi varco</w:t>
      </w:r>
      <w:r w:rsidRPr="00695E02">
        <w:rPr>
          <w:rFonts w:ascii="Times New Roman" w:hAnsi="Times New Roman" w:cs="Times New Roman"/>
          <w:sz w:val="24"/>
          <w:szCs w:val="24"/>
          <w:lang w:val="it-IT"/>
        </w:rPr>
        <w:t xml:space="preserve"> all’ingresso</w:t>
      </w:r>
      <w:r w:rsidRPr="00695E02">
        <w:rPr>
          <w:rFonts w:ascii="Times New Roman" w:eastAsia="Times New Roman" w:hAnsi="Times New Roman" w:cs="Times New Roman"/>
          <w:sz w:val="24"/>
          <w:szCs w:val="24"/>
          <w:lang w:val="it-IT" w:eastAsia="it-IT"/>
        </w:rPr>
        <w:t xml:space="preserve"> per agevolare l’ingresso dei mezzi di soccorso </w:t>
      </w:r>
      <w:r w:rsidRPr="00695E02">
        <w:rPr>
          <w:rFonts w:ascii="Times New Roman" w:hAnsi="Times New Roman" w:cs="Times New Roman"/>
          <w:sz w:val="24"/>
          <w:szCs w:val="24"/>
          <w:lang w:val="it-IT"/>
        </w:rPr>
        <w:t>ed eventualmente indirizzare i soccorritori sul luogo dell’emergenza;</w:t>
      </w:r>
    </w:p>
    <w:p w14:paraId="3EE32E6B" w14:textId="77777777" w:rsidR="00355A5F" w:rsidRPr="00695E02" w:rsidRDefault="00355A5F"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eastAsia="Times New Roman" w:hAnsi="Times New Roman" w:cs="Times New Roman"/>
          <w:sz w:val="24"/>
          <w:szCs w:val="24"/>
          <w:lang w:val="it-IT" w:eastAsia="it-IT"/>
        </w:rPr>
        <w:t xml:space="preserve">deve </w:t>
      </w:r>
      <w:r w:rsidRPr="00695E02">
        <w:rPr>
          <w:rFonts w:ascii="Times New Roman" w:hAnsi="Times New Roman" w:cs="Times New Roman"/>
          <w:sz w:val="24"/>
          <w:szCs w:val="24"/>
          <w:lang w:val="it-IT"/>
        </w:rPr>
        <w:t>rimanere a disposizione per qualunque necessità; eventualmente chiamare la propria Centrale Operativa e chiedere l’invio di ulteriore personale che rimarrà a disposizione dei soccorritori (VVF, CRI, ecc.).</w:t>
      </w:r>
    </w:p>
    <w:p w14:paraId="30A42803" w14:textId="3746CFA0"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Nel caso di </w:t>
      </w:r>
      <w:r w:rsidR="004E6A58" w:rsidRPr="00695E02">
        <w:rPr>
          <w:rFonts w:ascii="Times New Roman" w:hAnsi="Times New Roman" w:cs="Times New Roman"/>
          <w:sz w:val="24"/>
          <w:szCs w:val="24"/>
          <w:lang w:val="it-IT"/>
        </w:rPr>
        <w:t>allarme generale</w:t>
      </w:r>
      <w:r w:rsidRPr="00695E02">
        <w:rPr>
          <w:rFonts w:ascii="Times New Roman" w:eastAsia="Times New Roman" w:hAnsi="Times New Roman" w:cs="Times New Roman"/>
          <w:sz w:val="24"/>
          <w:szCs w:val="24"/>
          <w:lang w:val="it-IT" w:eastAsia="it-IT"/>
        </w:rPr>
        <w:t xml:space="preserve"> ottico/acustico attivato l’Emergenza può essere rilevata solamente dall’Addetto Presidio Tecnico.</w:t>
      </w:r>
    </w:p>
    <w:p w14:paraId="70339268" w14:textId="7DE7D947" w:rsidR="00F51C80" w:rsidRPr="00695E02" w:rsidRDefault="00F51C80"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da</w:t>
      </w:r>
      <w:r w:rsidR="00096198" w:rsidRPr="00695E02">
        <w:rPr>
          <w:rFonts w:ascii="Times New Roman" w:eastAsia="Times New Roman" w:hAnsi="Times New Roman" w:cs="Times New Roman"/>
          <w:sz w:val="24"/>
          <w:szCs w:val="24"/>
          <w:lang w:val="it-IT" w:eastAsia="it-IT"/>
        </w:rPr>
        <w:t>lle</w:t>
      </w:r>
      <w:r w:rsidRPr="00695E02">
        <w:rPr>
          <w:rFonts w:ascii="Times New Roman" w:eastAsia="Times New Roman" w:hAnsi="Times New Roman" w:cs="Times New Roman"/>
          <w:sz w:val="24"/>
          <w:szCs w:val="24"/>
          <w:lang w:val="it-IT" w:eastAsia="it-IT"/>
        </w:rPr>
        <w:t xml:space="preserve"> telecamere si nota presenza di fumo, la chiamata ai Vigili del Fuoco sarà ovvia</w:t>
      </w:r>
      <w:r w:rsidR="00F807C7" w:rsidRPr="00695E02">
        <w:rPr>
          <w:rFonts w:ascii="Times New Roman" w:eastAsia="Times New Roman" w:hAnsi="Times New Roman" w:cs="Times New Roman"/>
          <w:sz w:val="24"/>
          <w:szCs w:val="24"/>
          <w:lang w:val="it-IT" w:eastAsia="it-IT"/>
        </w:rPr>
        <w:t>mente</w:t>
      </w:r>
      <w:r w:rsidR="00096198" w:rsidRPr="00695E02">
        <w:rPr>
          <w:rFonts w:ascii="Times New Roman" w:eastAsia="Times New Roman" w:hAnsi="Times New Roman" w:cs="Times New Roman"/>
          <w:sz w:val="24"/>
          <w:szCs w:val="24"/>
          <w:lang w:val="it-IT" w:eastAsia="it-IT"/>
        </w:rPr>
        <w:t xml:space="preserve"> doverosa, anche nel caso chi abbia attivato l’allarme non abbia provveduto a contattare il Presidio tecnico. </w:t>
      </w:r>
    </w:p>
    <w:p w14:paraId="18EEA945" w14:textId="73B270E1" w:rsidR="00096198" w:rsidRPr="00695E02" w:rsidRDefault="00096198" w:rsidP="0009619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Nel caso invece, l’allarme manuale non sia confermato n</w:t>
      </w:r>
      <w:r w:rsidR="00AF60FA">
        <w:rPr>
          <w:rFonts w:ascii="Times New Roman" w:eastAsia="Times New Roman" w:hAnsi="Times New Roman" w:cs="Times New Roman"/>
          <w:sz w:val="24"/>
          <w:szCs w:val="24"/>
          <w:lang w:val="it-IT" w:eastAsia="it-IT"/>
        </w:rPr>
        <w:t>é</w:t>
      </w:r>
      <w:r w:rsidRPr="00695E02">
        <w:rPr>
          <w:rFonts w:ascii="Times New Roman" w:eastAsia="Times New Roman" w:hAnsi="Times New Roman" w:cs="Times New Roman"/>
          <w:sz w:val="24"/>
          <w:szCs w:val="24"/>
          <w:lang w:val="it-IT" w:eastAsia="it-IT"/>
        </w:rPr>
        <w:t xml:space="preserve"> dalle telecamere, n</w:t>
      </w:r>
      <w:r w:rsidR="00AF60FA">
        <w:rPr>
          <w:rFonts w:ascii="Times New Roman" w:eastAsia="Times New Roman" w:hAnsi="Times New Roman" w:cs="Times New Roman"/>
          <w:sz w:val="24"/>
          <w:szCs w:val="24"/>
          <w:lang w:val="it-IT" w:eastAsia="it-IT"/>
        </w:rPr>
        <w:t>é</w:t>
      </w:r>
      <w:r w:rsidR="00593B67"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da chi abbia attivato l’allarme, l’operatore del Presidio Tecnico dovrà monitorare la zona per almeno 30 minuti attraverso le telecamere. Trascorso tale periodo di tempo, se l’allarme non viene confermato da telecamere, rivelatori fumo o personale, va considerato come falso allarme e l’evento va re</w:t>
      </w:r>
      <w:r w:rsidR="00AF60FA">
        <w:rPr>
          <w:rFonts w:ascii="Times New Roman" w:eastAsia="Times New Roman" w:hAnsi="Times New Roman" w:cs="Times New Roman"/>
          <w:sz w:val="24"/>
          <w:szCs w:val="24"/>
          <w:lang w:val="it-IT" w:eastAsia="it-IT"/>
        </w:rPr>
        <w:t>gistrato nel “modulo di registra</w:t>
      </w:r>
      <w:r w:rsidRPr="00695E02">
        <w:rPr>
          <w:rFonts w:ascii="Times New Roman" w:eastAsia="Times New Roman" w:hAnsi="Times New Roman" w:cs="Times New Roman"/>
          <w:sz w:val="24"/>
          <w:szCs w:val="24"/>
          <w:lang w:val="it-IT" w:eastAsia="it-IT"/>
        </w:rPr>
        <w:t xml:space="preserve">zione eventi”.  </w:t>
      </w:r>
    </w:p>
    <w:p w14:paraId="41C6172E" w14:textId="0996C6A8" w:rsidR="005C5414" w:rsidRPr="00695E02" w:rsidRDefault="00C73EA6"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Qualora alla c</w:t>
      </w:r>
      <w:r w:rsidR="00F51C80" w:rsidRPr="00695E02">
        <w:rPr>
          <w:rFonts w:ascii="Times New Roman" w:eastAsia="Times New Roman" w:hAnsi="Times New Roman" w:cs="Times New Roman"/>
          <w:sz w:val="24"/>
          <w:szCs w:val="24"/>
          <w:lang w:val="it-IT" w:eastAsia="it-IT"/>
        </w:rPr>
        <w:t>entral</w:t>
      </w:r>
      <w:r w:rsidR="00216C71" w:rsidRPr="00695E02">
        <w:rPr>
          <w:rFonts w:ascii="Times New Roman" w:eastAsia="Times New Roman" w:hAnsi="Times New Roman" w:cs="Times New Roman"/>
          <w:sz w:val="24"/>
          <w:szCs w:val="24"/>
          <w:lang w:val="it-IT" w:eastAsia="it-IT"/>
        </w:rPr>
        <w:t>e</w:t>
      </w:r>
      <w:r w:rsidR="00F51C80" w:rsidRPr="00695E02">
        <w:rPr>
          <w:rFonts w:ascii="Times New Roman" w:eastAsia="Times New Roman" w:hAnsi="Times New Roman" w:cs="Times New Roman"/>
          <w:sz w:val="24"/>
          <w:szCs w:val="24"/>
          <w:lang w:val="it-IT" w:eastAsia="it-IT"/>
        </w:rPr>
        <w:t xml:space="preserve"> antincendio si presenti un</w:t>
      </w:r>
      <w:r w:rsidRPr="00695E02">
        <w:rPr>
          <w:rFonts w:ascii="Times New Roman" w:eastAsia="Times New Roman" w:hAnsi="Times New Roman" w:cs="Times New Roman"/>
          <w:sz w:val="24"/>
          <w:szCs w:val="24"/>
          <w:lang w:val="it-IT" w:eastAsia="it-IT"/>
        </w:rPr>
        <w:t>a</w:t>
      </w:r>
      <w:r w:rsidR="00F51C80"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segnalazione</w:t>
      </w:r>
      <w:r w:rsidR="00F51C80" w:rsidRPr="00695E02">
        <w:rPr>
          <w:rFonts w:ascii="Times New Roman" w:eastAsia="Times New Roman" w:hAnsi="Times New Roman" w:cs="Times New Roman"/>
          <w:sz w:val="24"/>
          <w:szCs w:val="24"/>
          <w:lang w:val="it-IT" w:eastAsia="it-IT"/>
        </w:rPr>
        <w:t xml:space="preserve"> fuoco non ripristinabile e </w:t>
      </w:r>
      <w:r w:rsidRPr="00695E02">
        <w:rPr>
          <w:rFonts w:ascii="Times New Roman" w:eastAsia="Times New Roman" w:hAnsi="Times New Roman" w:cs="Times New Roman"/>
          <w:sz w:val="24"/>
          <w:szCs w:val="24"/>
          <w:lang w:val="it-IT" w:eastAsia="it-IT"/>
        </w:rPr>
        <w:t>la centrale</w:t>
      </w:r>
      <w:r w:rsidR="00E06C10"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 xml:space="preserve">attivi l’allarme generale con </w:t>
      </w:r>
      <w:r w:rsidR="00F51C80" w:rsidRPr="00695E02">
        <w:rPr>
          <w:rFonts w:ascii="Times New Roman" w:eastAsia="Times New Roman" w:hAnsi="Times New Roman" w:cs="Times New Roman"/>
          <w:sz w:val="24"/>
          <w:szCs w:val="24"/>
          <w:lang w:val="it-IT" w:eastAsia="it-IT"/>
        </w:rPr>
        <w:t>chiu</w:t>
      </w:r>
      <w:r w:rsidRPr="00695E02">
        <w:rPr>
          <w:rFonts w:ascii="Times New Roman" w:eastAsia="Times New Roman" w:hAnsi="Times New Roman" w:cs="Times New Roman"/>
          <w:sz w:val="24"/>
          <w:szCs w:val="24"/>
          <w:lang w:val="it-IT" w:eastAsia="it-IT"/>
        </w:rPr>
        <w:t>sura delle</w:t>
      </w:r>
      <w:r w:rsidR="00F51C80" w:rsidRPr="00695E02">
        <w:rPr>
          <w:rFonts w:ascii="Times New Roman" w:eastAsia="Times New Roman" w:hAnsi="Times New Roman" w:cs="Times New Roman"/>
          <w:sz w:val="24"/>
          <w:szCs w:val="24"/>
          <w:lang w:val="it-IT" w:eastAsia="it-IT"/>
        </w:rPr>
        <w:t xml:space="preserve"> serrande, </w:t>
      </w:r>
      <w:r w:rsidRPr="00695E02">
        <w:rPr>
          <w:rFonts w:ascii="Times New Roman" w:eastAsia="Times New Roman" w:hAnsi="Times New Roman" w:cs="Times New Roman"/>
          <w:sz w:val="24"/>
          <w:szCs w:val="24"/>
          <w:lang w:val="it-IT" w:eastAsia="it-IT"/>
        </w:rPr>
        <w:t>attivazione del</w:t>
      </w:r>
      <w:r w:rsidR="00F51C80" w:rsidRPr="00695E02">
        <w:rPr>
          <w:rFonts w:ascii="Times New Roman" w:eastAsia="Times New Roman" w:hAnsi="Times New Roman" w:cs="Times New Roman"/>
          <w:sz w:val="24"/>
          <w:szCs w:val="24"/>
          <w:lang w:val="it-IT" w:eastAsia="it-IT"/>
        </w:rPr>
        <w:t xml:space="preserve">le sirene e </w:t>
      </w:r>
      <w:r w:rsidRPr="00695E02">
        <w:rPr>
          <w:rFonts w:ascii="Times New Roman" w:eastAsia="Times New Roman" w:hAnsi="Times New Roman" w:cs="Times New Roman"/>
          <w:sz w:val="24"/>
          <w:szCs w:val="24"/>
          <w:lang w:val="it-IT" w:eastAsia="it-IT"/>
        </w:rPr>
        <w:t>de</w:t>
      </w:r>
      <w:r w:rsidR="00F51C80" w:rsidRPr="00695E02">
        <w:rPr>
          <w:rFonts w:ascii="Times New Roman" w:eastAsia="Times New Roman" w:hAnsi="Times New Roman" w:cs="Times New Roman"/>
          <w:sz w:val="24"/>
          <w:szCs w:val="24"/>
          <w:lang w:val="it-IT" w:eastAsia="it-IT"/>
        </w:rPr>
        <w:t>gli avvisatori acustici di evacuazione, l’</w:t>
      </w:r>
      <w:r w:rsidR="00C24DFC" w:rsidRPr="00695E02">
        <w:rPr>
          <w:rFonts w:ascii="Times New Roman" w:eastAsia="Times New Roman" w:hAnsi="Times New Roman" w:cs="Times New Roman"/>
          <w:sz w:val="24"/>
          <w:szCs w:val="24"/>
          <w:lang w:val="it-IT" w:eastAsia="it-IT"/>
        </w:rPr>
        <w:t>Operatore Presidio Tecnico</w:t>
      </w:r>
      <w:r w:rsidR="005C5414" w:rsidRPr="00695E02">
        <w:rPr>
          <w:rFonts w:ascii="Times New Roman" w:eastAsia="Times New Roman" w:hAnsi="Times New Roman" w:cs="Times New Roman"/>
          <w:sz w:val="24"/>
          <w:szCs w:val="24"/>
          <w:lang w:val="it-IT" w:eastAsia="it-IT"/>
        </w:rPr>
        <w:t>:</w:t>
      </w:r>
    </w:p>
    <w:p w14:paraId="53941CD2" w14:textId="344063E6" w:rsidR="00C67774" w:rsidRPr="00695E02" w:rsidRDefault="00C67774" w:rsidP="003279D8">
      <w:pPr>
        <w:pStyle w:val="Paragrafoelenco"/>
        <w:numPr>
          <w:ilvl w:val="0"/>
          <w:numId w:val="29"/>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effettua prontamente la corretta chiamata di allertamento ai Vigili del Fuoco, il 118 (se necessario) ed il Responsabile del Servizio di Prevenzione e Protezione</w:t>
      </w:r>
      <w:r w:rsidR="005C5414" w:rsidRPr="00695E02">
        <w:rPr>
          <w:rFonts w:ascii="Times New Roman" w:eastAsia="Times New Roman" w:hAnsi="Times New Roman" w:cs="Times New Roman"/>
          <w:sz w:val="24"/>
          <w:szCs w:val="24"/>
          <w:lang w:val="it-IT" w:eastAsia="it-IT"/>
        </w:rPr>
        <w:t>;</w:t>
      </w:r>
    </w:p>
    <w:p w14:paraId="565CCE14" w14:textId="4B1EF68E" w:rsidR="00C67774" w:rsidRPr="00695E02" w:rsidRDefault="00C67774" w:rsidP="003279D8">
      <w:pPr>
        <w:numPr>
          <w:ilvl w:val="0"/>
          <w:numId w:val="29"/>
        </w:numPr>
        <w:spacing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eastAsia="Times New Roman" w:hAnsi="Times New Roman" w:cs="Times New Roman"/>
          <w:sz w:val="24"/>
          <w:szCs w:val="24"/>
          <w:lang w:val="it-IT" w:eastAsia="it-IT"/>
        </w:rPr>
        <w:t>apre le sbarre chiudi varco</w:t>
      </w:r>
      <w:r w:rsidRPr="00695E02">
        <w:rPr>
          <w:rFonts w:ascii="Times New Roman" w:hAnsi="Times New Roman" w:cs="Times New Roman"/>
          <w:sz w:val="24"/>
          <w:szCs w:val="24"/>
          <w:lang w:val="it-IT"/>
        </w:rPr>
        <w:t xml:space="preserve"> all’ingresso</w:t>
      </w:r>
      <w:r w:rsidRPr="00695E02">
        <w:rPr>
          <w:rFonts w:ascii="Times New Roman" w:eastAsia="Times New Roman" w:hAnsi="Times New Roman" w:cs="Times New Roman"/>
          <w:sz w:val="24"/>
          <w:szCs w:val="24"/>
          <w:lang w:val="it-IT" w:eastAsia="it-IT"/>
        </w:rPr>
        <w:t xml:space="preserve"> per agevolare l’ingresso dei mezzi di soccorso </w:t>
      </w:r>
      <w:r w:rsidRPr="00695E02">
        <w:rPr>
          <w:rFonts w:ascii="Times New Roman" w:hAnsi="Times New Roman" w:cs="Times New Roman"/>
          <w:sz w:val="24"/>
          <w:szCs w:val="24"/>
          <w:lang w:val="it-IT"/>
        </w:rPr>
        <w:t>ed eventualmente indirizzare i soccorritori sul luogo dell’emergenza</w:t>
      </w:r>
      <w:r w:rsidR="00477EE3" w:rsidRPr="00695E02">
        <w:rPr>
          <w:rFonts w:ascii="Times New Roman" w:hAnsi="Times New Roman" w:cs="Times New Roman"/>
          <w:sz w:val="24"/>
          <w:szCs w:val="24"/>
          <w:lang w:val="it-IT"/>
        </w:rPr>
        <w:t xml:space="preserve"> (può dare indicazioni verbali e rimanere in Presidio Tecnico e consegnare badge ai soccorritori almeno per le aperture delle porte, se necessario li accompagna fisicamente sul posto)</w:t>
      </w:r>
      <w:r w:rsidRPr="00695E02">
        <w:rPr>
          <w:rFonts w:ascii="Times New Roman" w:hAnsi="Times New Roman" w:cs="Times New Roman"/>
          <w:sz w:val="24"/>
          <w:szCs w:val="24"/>
          <w:lang w:val="it-IT"/>
        </w:rPr>
        <w:t>;</w:t>
      </w:r>
    </w:p>
    <w:p w14:paraId="79435030" w14:textId="7A7510F8" w:rsidR="00C67774" w:rsidRPr="00695E02" w:rsidRDefault="00C67774" w:rsidP="003279D8">
      <w:pPr>
        <w:pStyle w:val="Paragrafoelenco"/>
        <w:numPr>
          <w:ilvl w:val="0"/>
          <w:numId w:val="29"/>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 a disposizione fino all’arrivo dei Vigili del Fuoco e forni</w:t>
      </w:r>
      <w:r w:rsidR="00973835" w:rsidRPr="00695E02">
        <w:rPr>
          <w:rFonts w:ascii="Times New Roman" w:eastAsia="Times New Roman" w:hAnsi="Times New Roman" w:cs="Times New Roman"/>
          <w:sz w:val="24"/>
          <w:szCs w:val="24"/>
          <w:lang w:val="it-IT" w:eastAsia="it-IT"/>
        </w:rPr>
        <w:t>sc</w:t>
      </w:r>
      <w:r w:rsidRPr="00695E02">
        <w:rPr>
          <w:rFonts w:ascii="Times New Roman" w:eastAsia="Times New Roman" w:hAnsi="Times New Roman" w:cs="Times New Roman"/>
          <w:sz w:val="24"/>
          <w:szCs w:val="24"/>
          <w:lang w:val="it-IT" w:eastAsia="it-IT"/>
        </w:rPr>
        <w:t xml:space="preserve">e loro tutte le informazioni necessarie (chi </w:t>
      </w:r>
      <w:r w:rsidR="00B0293B" w:rsidRPr="00695E02">
        <w:rPr>
          <w:rFonts w:ascii="Times New Roman" w:eastAsia="Times New Roman" w:hAnsi="Times New Roman" w:cs="Times New Roman"/>
          <w:sz w:val="24"/>
          <w:szCs w:val="24"/>
          <w:lang w:val="it-IT" w:eastAsia="it-IT"/>
        </w:rPr>
        <w:t>è</w:t>
      </w:r>
      <w:r w:rsidRPr="00695E02">
        <w:rPr>
          <w:rFonts w:ascii="Times New Roman" w:eastAsia="Times New Roman" w:hAnsi="Times New Roman" w:cs="Times New Roman"/>
          <w:sz w:val="24"/>
          <w:szCs w:val="24"/>
          <w:lang w:val="it-IT" w:eastAsia="it-IT"/>
        </w:rPr>
        <w:t xml:space="preserve"> presente nell’edificio, eventuali infortunati, ubicazione dell’incendio, indicazioni sull’ubicazione dei locali interessati, ecc.);</w:t>
      </w:r>
    </w:p>
    <w:p w14:paraId="26682E29" w14:textId="7983B819" w:rsidR="00C67774" w:rsidRPr="00695E02" w:rsidRDefault="00C67774" w:rsidP="003279D8">
      <w:pPr>
        <w:numPr>
          <w:ilvl w:val="0"/>
          <w:numId w:val="29"/>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 a disposizione per qualunque necessità; eventualmente chiama la propria Centrale Operativa e chiede l’invio di ulteriore personale che rimarrà a disposizione dei Vigili del Fuoco</w:t>
      </w:r>
      <w:r w:rsidR="005C5414" w:rsidRPr="00695E02">
        <w:rPr>
          <w:rFonts w:ascii="Times New Roman" w:eastAsia="Times New Roman" w:hAnsi="Times New Roman" w:cs="Times New Roman"/>
          <w:sz w:val="24"/>
          <w:szCs w:val="24"/>
          <w:lang w:val="it-IT" w:eastAsia="it-IT"/>
        </w:rPr>
        <w:t>;</w:t>
      </w:r>
    </w:p>
    <w:p w14:paraId="47852BB6" w14:textId="5DF6B359" w:rsidR="00F51C80" w:rsidRPr="00695E02" w:rsidRDefault="005C5414" w:rsidP="00476E77">
      <w:pPr>
        <w:numPr>
          <w:ilvl w:val="0"/>
          <w:numId w:val="29"/>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w:t>
      </w:r>
      <w:r w:rsidR="00F51C80" w:rsidRPr="00695E02">
        <w:rPr>
          <w:rFonts w:ascii="Times New Roman" w:eastAsia="Times New Roman" w:hAnsi="Times New Roman" w:cs="Times New Roman"/>
          <w:sz w:val="24"/>
          <w:szCs w:val="24"/>
          <w:lang w:val="it-IT" w:eastAsia="it-IT"/>
        </w:rPr>
        <w:t xml:space="preserve">n caso dubbio </w:t>
      </w:r>
      <w:r w:rsidR="00477EE3" w:rsidRPr="00695E02">
        <w:rPr>
          <w:rFonts w:ascii="Times New Roman" w:eastAsia="Times New Roman" w:hAnsi="Times New Roman" w:cs="Times New Roman"/>
          <w:sz w:val="24"/>
          <w:szCs w:val="24"/>
          <w:lang w:val="it-IT" w:eastAsia="it-IT"/>
        </w:rPr>
        <w:t xml:space="preserve">(quando l’allarme generale ottico/acustico è attivo e non c’è possibilità di verifica tramite TVCC) </w:t>
      </w:r>
      <w:r w:rsidR="00F51C80" w:rsidRPr="00695E02">
        <w:rPr>
          <w:rFonts w:ascii="Times New Roman" w:eastAsia="Times New Roman" w:hAnsi="Times New Roman" w:cs="Times New Roman"/>
          <w:sz w:val="24"/>
          <w:szCs w:val="24"/>
          <w:lang w:val="it-IT" w:eastAsia="it-IT"/>
        </w:rPr>
        <w:t xml:space="preserve">o di effettivo incendio in corso dovrà avvisare i Vigili del Fuoco e il Responsabile al Servizio Prevenzione e Protezione della </w:t>
      </w:r>
      <w:r w:rsidR="00C57E30" w:rsidRPr="00695E02">
        <w:rPr>
          <w:rFonts w:ascii="Times New Roman" w:eastAsia="Times New Roman" w:hAnsi="Times New Roman" w:cs="Times New Roman"/>
          <w:sz w:val="24"/>
          <w:szCs w:val="24"/>
          <w:lang w:val="it-IT" w:eastAsia="it-IT"/>
        </w:rPr>
        <w:t>SISSA</w:t>
      </w:r>
      <w:r w:rsidR="00F51C80" w:rsidRPr="00695E02">
        <w:rPr>
          <w:rFonts w:ascii="Times New Roman" w:eastAsia="Times New Roman" w:hAnsi="Times New Roman" w:cs="Times New Roman"/>
          <w:sz w:val="24"/>
          <w:szCs w:val="24"/>
          <w:lang w:val="it-IT" w:eastAsia="it-IT"/>
        </w:rPr>
        <w:t>.</w:t>
      </w:r>
    </w:p>
    <w:p w14:paraId="5B32045F" w14:textId="77777777" w:rsidR="007B6C09" w:rsidRPr="00695E02" w:rsidRDefault="007B6C09" w:rsidP="00B0293B">
      <w:pPr>
        <w:numPr>
          <w:ilvl w:val="0"/>
          <w:numId w:val="29"/>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Responsabile del Servizio di Prevenzione e Protezione deve:</w:t>
      </w:r>
    </w:p>
    <w:p w14:paraId="28DE9A89" w14:textId="5C717887" w:rsidR="007B6C09" w:rsidRPr="00695E02" w:rsidRDefault="007B6C09" w:rsidP="00B0293B">
      <w:pPr>
        <w:numPr>
          <w:ilvl w:val="0"/>
          <w:numId w:val="29"/>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possibile, recarsi sul luogo rimanendo a disposizione dei Vigili del Fuoco</w:t>
      </w:r>
    </w:p>
    <w:p w14:paraId="7EDB546E" w14:textId="0D1743FD" w:rsidR="007B6C09" w:rsidRPr="00695E02" w:rsidRDefault="007B6C09" w:rsidP="00B0293B">
      <w:pPr>
        <w:numPr>
          <w:ilvl w:val="0"/>
          <w:numId w:val="29"/>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 termine dell’emergenza redigere una relazione sull’accaduto e predisporre per il futuro, sulla base di tale esperienza, eventuali azioni correttive di prevenzione e protezione</w:t>
      </w:r>
      <w:r w:rsidR="00A94337" w:rsidRPr="00695E02">
        <w:rPr>
          <w:rFonts w:ascii="Times New Roman" w:eastAsia="Times New Roman" w:hAnsi="Times New Roman" w:cs="Times New Roman"/>
          <w:sz w:val="24"/>
          <w:szCs w:val="24"/>
          <w:lang w:val="it-IT" w:eastAsia="it-IT"/>
        </w:rPr>
        <w:t>.</w:t>
      </w:r>
    </w:p>
    <w:p w14:paraId="01E72E12" w14:textId="7F2CF7F6" w:rsidR="0017476E" w:rsidRPr="00695E02" w:rsidRDefault="0017476E" w:rsidP="00AF60FA">
      <w:pPr>
        <w:spacing w:before="240" w:after="0" w:line="240" w:lineRule="auto"/>
        <w:ind w:right="168"/>
        <w:contextualSpacing/>
        <w:mirrorIndents/>
        <w:jc w:val="both"/>
        <w:rPr>
          <w:rFonts w:ascii="Times New Roman" w:eastAsiaTheme="majorEastAsia" w:hAnsi="Times New Roman" w:cs="Times New Roman"/>
          <w:b/>
          <w:bCs/>
          <w:sz w:val="24"/>
          <w:szCs w:val="24"/>
          <w:lang w:val="it-IT"/>
        </w:rPr>
      </w:pPr>
      <w:r w:rsidRPr="00695E02">
        <w:rPr>
          <w:rFonts w:ascii="Times New Roman" w:hAnsi="Times New Roman" w:cs="Times New Roman"/>
          <w:sz w:val="24"/>
          <w:szCs w:val="24"/>
          <w:lang w:val="it-IT"/>
        </w:rPr>
        <w:br w:type="page"/>
      </w:r>
    </w:p>
    <w:p w14:paraId="34375613" w14:textId="1F3A21F3" w:rsidR="0003212A" w:rsidRPr="00695E02" w:rsidRDefault="0003212A" w:rsidP="000C0D22">
      <w:pPr>
        <w:pStyle w:val="Titolo2"/>
        <w:numPr>
          <w:ilvl w:val="0"/>
          <w:numId w:val="21"/>
        </w:numPr>
        <w:ind w:left="426"/>
        <w:rPr>
          <w:rFonts w:ascii="Times New Roman" w:eastAsia="Arial" w:hAnsi="Times New Roman"/>
          <w:u w:val="single"/>
        </w:rPr>
      </w:pPr>
      <w:bookmarkStart w:id="63" w:name="_Toc472417785"/>
      <w:r w:rsidRPr="00695E02">
        <w:rPr>
          <w:rFonts w:ascii="Times New Roman" w:hAnsi="Times New Roman"/>
          <w:u w:val="single"/>
        </w:rPr>
        <w:lastRenderedPageBreak/>
        <w:t>Come effettuare una chiamata al</w:t>
      </w:r>
      <w:r w:rsidRPr="00695E02">
        <w:rPr>
          <w:rFonts w:ascii="Times New Roman" w:hAnsi="Times New Roman"/>
          <w:spacing w:val="-13"/>
          <w:u w:val="single"/>
        </w:rPr>
        <w:t xml:space="preserve"> </w:t>
      </w:r>
      <w:r w:rsidRPr="00695E02">
        <w:rPr>
          <w:rFonts w:ascii="Times New Roman" w:hAnsi="Times New Roman"/>
          <w:u w:val="single"/>
        </w:rPr>
        <w:t>115</w:t>
      </w:r>
      <w:bookmarkEnd w:id="63"/>
    </w:p>
    <w:p w14:paraId="49EDEB45" w14:textId="77777777" w:rsidR="0003212A" w:rsidRPr="00695E02" w:rsidRDefault="0003212A"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 comunicano ai Vigili del Fuoco tutte le informazioni utili alla gestione dell’emergenza:</w:t>
      </w:r>
    </w:p>
    <w:p w14:paraId="4767A423" w14:textId="77777777" w:rsidR="0003212A" w:rsidRPr="00695E02" w:rsidRDefault="0003212A" w:rsidP="00215FA1">
      <w:pPr>
        <w:numPr>
          <w:ilvl w:val="0"/>
          <w:numId w:val="38"/>
        </w:numPr>
        <w:tabs>
          <w:tab w:val="clear" w:pos="360"/>
          <w:tab w:val="num" w:pos="709"/>
        </w:tabs>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tipologia di incendio, materiali coinvolti;</w:t>
      </w:r>
    </w:p>
    <w:p w14:paraId="7815957C" w14:textId="38F4AC71" w:rsidR="009F7185" w:rsidRPr="00695E02" w:rsidRDefault="0003212A" w:rsidP="0031698A">
      <w:pPr>
        <w:numPr>
          <w:ilvl w:val="0"/>
          <w:numId w:val="38"/>
        </w:numPr>
        <w:tabs>
          <w:tab w:val="clear" w:pos="360"/>
          <w:tab w:val="num" w:pos="709"/>
        </w:tabs>
        <w:spacing w:line="240" w:lineRule="auto"/>
        <w:ind w:left="142"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localizzazione pulsanti di sgancio</w:t>
      </w:r>
      <w:r w:rsidR="009F7185" w:rsidRPr="00695E02">
        <w:rPr>
          <w:rFonts w:ascii="Times New Roman" w:eastAsia="Times New Roman" w:hAnsi="Times New Roman" w:cs="Times New Roman"/>
          <w:sz w:val="24"/>
          <w:szCs w:val="24"/>
          <w:lang w:val="it-IT" w:eastAsia="it-IT"/>
        </w:rPr>
        <w:t xml:space="preserve"> (di fronte ingresso secondario al secondo piano);</w:t>
      </w:r>
    </w:p>
    <w:p w14:paraId="6E10A608" w14:textId="473930E5" w:rsidR="0003212A" w:rsidRPr="00695E02" w:rsidRDefault="009F7185" w:rsidP="009F7185">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napToGrid w:val="0"/>
          <w:sz w:val="0"/>
          <w:szCs w:val="0"/>
          <w:u w:color="000000"/>
          <w:bdr w:val="none" w:sz="0" w:space="0" w:color="000000"/>
          <w:shd w:val="clear" w:color="000000" w:fill="000000"/>
          <w:lang w:val="x-none" w:eastAsia="x-none" w:bidi="x-none"/>
        </w:rPr>
        <w:t xml:space="preserve"> </w:t>
      </w:r>
      <w:r w:rsidR="00D97758" w:rsidRPr="00695E02">
        <w:rPr>
          <w:rFonts w:ascii="Times New Roman" w:eastAsia="Times New Roman" w:hAnsi="Times New Roman" w:cs="Times New Roman"/>
          <w:noProof/>
          <w:sz w:val="24"/>
          <w:szCs w:val="24"/>
          <w:lang w:val="it-IT" w:eastAsia="it-IT"/>
        </w:rPr>
        <w:drawing>
          <wp:inline distT="0" distB="0" distL="0" distR="0" wp14:anchorId="0AA20E2F" wp14:editId="161FB35D">
            <wp:extent cx="6694998" cy="3761545"/>
            <wp:effectExtent l="0" t="0" r="0" b="0"/>
            <wp:docPr id="5" name="Picture 5" descr="\\filesrv-staff.sissa.it\tbigia\Desktop\WP_20160427_10_57_5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rv-staff.sissa.it\tbigia\Desktop\WP_20160427_10_57_54_Pr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91120" cy="3759366"/>
                    </a:xfrm>
                    <a:prstGeom prst="rect">
                      <a:avLst/>
                    </a:prstGeom>
                    <a:noFill/>
                    <a:ln>
                      <a:noFill/>
                    </a:ln>
                  </pic:spPr>
                </pic:pic>
              </a:graphicData>
            </a:graphic>
          </wp:inline>
        </w:drawing>
      </w:r>
    </w:p>
    <w:p w14:paraId="0FBE8083" w14:textId="77777777" w:rsidR="0003212A" w:rsidRPr="00695E02" w:rsidRDefault="0003212A" w:rsidP="0031698A">
      <w:pPr>
        <w:numPr>
          <w:ilvl w:val="0"/>
          <w:numId w:val="38"/>
        </w:numPr>
        <w:tabs>
          <w:tab w:val="clear" w:pos="360"/>
          <w:tab w:val="num" w:pos="709"/>
        </w:tabs>
        <w:spacing w:before="240" w:after="0" w:line="240" w:lineRule="auto"/>
        <w:ind w:left="142"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ubicazione depositi di liquidi combustibili, gas infiammabili, sostanze pericolose;</w:t>
      </w:r>
    </w:p>
    <w:p w14:paraId="1A54E1F5" w14:textId="77777777" w:rsidR="0003212A" w:rsidRPr="00695E02" w:rsidRDefault="0003212A" w:rsidP="00215FA1">
      <w:pPr>
        <w:numPr>
          <w:ilvl w:val="0"/>
          <w:numId w:val="38"/>
        </w:numPr>
        <w:tabs>
          <w:tab w:val="clear" w:pos="360"/>
          <w:tab w:val="num" w:pos="709"/>
        </w:tabs>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presenza nell’area interessata dall’incendio di serbatoi in pressione (bombole, estintori a CO</w:t>
      </w:r>
      <w:r w:rsidRPr="00695E02">
        <w:rPr>
          <w:rFonts w:ascii="Times New Roman" w:eastAsia="Times New Roman" w:hAnsi="Times New Roman" w:cs="Times New Roman"/>
          <w:sz w:val="24"/>
          <w:szCs w:val="24"/>
          <w:vertAlign w:val="subscript"/>
          <w:lang w:val="it-IT" w:eastAsia="it-IT"/>
        </w:rPr>
        <w:t>2</w:t>
      </w:r>
      <w:r w:rsidRPr="00695E02">
        <w:rPr>
          <w:rFonts w:ascii="Times New Roman" w:eastAsia="Times New Roman" w:hAnsi="Times New Roman" w:cs="Times New Roman"/>
          <w:sz w:val="24"/>
          <w:szCs w:val="24"/>
          <w:lang w:val="it-IT" w:eastAsia="it-IT"/>
        </w:rPr>
        <w:t>, ecc.);</w:t>
      </w:r>
    </w:p>
    <w:p w14:paraId="456D289B" w14:textId="77777777" w:rsidR="0003212A" w:rsidRPr="00695E02" w:rsidRDefault="0003212A" w:rsidP="00215FA1">
      <w:pPr>
        <w:numPr>
          <w:ilvl w:val="0"/>
          <w:numId w:val="38"/>
        </w:numPr>
        <w:tabs>
          <w:tab w:val="clear" w:pos="360"/>
          <w:tab w:val="num" w:pos="709"/>
        </w:tabs>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ubicazione attacco per autopompa;</w:t>
      </w:r>
    </w:p>
    <w:p w14:paraId="07BB896B" w14:textId="77777777" w:rsidR="0003212A" w:rsidRPr="00695E02" w:rsidRDefault="0003212A" w:rsidP="00215FA1">
      <w:pPr>
        <w:numPr>
          <w:ilvl w:val="0"/>
          <w:numId w:val="38"/>
        </w:numPr>
        <w:tabs>
          <w:tab w:val="clear" w:pos="360"/>
          <w:tab w:val="num" w:pos="709"/>
        </w:tabs>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interventi effettuati.</w:t>
      </w:r>
    </w:p>
    <w:p w14:paraId="4C9EF427" w14:textId="77777777" w:rsidR="009C7632" w:rsidRPr="00695E02" w:rsidRDefault="009C7632" w:rsidP="003279D8">
      <w:pPr>
        <w:ind w:left="142" w:right="168"/>
        <w:mirrorIndents/>
        <w:jc w:val="both"/>
        <w:rPr>
          <w:rFonts w:ascii="Times New Roman" w:eastAsia="Times New Roman" w:hAnsi="Times New Roman" w:cs="Times New Roman"/>
          <w:b/>
          <w:bCs/>
          <w:i/>
          <w:iCs/>
          <w:sz w:val="28"/>
          <w:szCs w:val="28"/>
          <w:lang w:val="it-IT" w:eastAsia="it-IT"/>
        </w:rPr>
      </w:pPr>
      <w:r w:rsidRPr="00695E02">
        <w:rPr>
          <w:rFonts w:ascii="Times New Roman" w:hAnsi="Times New Roman" w:cs="Times New Roman"/>
        </w:rPr>
        <w:br w:type="page"/>
      </w:r>
    </w:p>
    <w:p w14:paraId="35630479" w14:textId="0EE6CD93" w:rsidR="00C24DFC" w:rsidRPr="00695E02" w:rsidRDefault="00C24DFC" w:rsidP="00A373BB">
      <w:pPr>
        <w:pStyle w:val="Titolo2"/>
        <w:numPr>
          <w:ilvl w:val="0"/>
          <w:numId w:val="21"/>
        </w:numPr>
        <w:spacing w:after="0"/>
        <w:ind w:left="142" w:right="168" w:firstLine="0"/>
        <w:contextualSpacing/>
        <w:mirrorIndents/>
        <w:jc w:val="both"/>
        <w:rPr>
          <w:rFonts w:ascii="Times New Roman" w:hAnsi="Times New Roman"/>
        </w:rPr>
      </w:pPr>
      <w:bookmarkStart w:id="64" w:name="_Toc472417786"/>
      <w:r w:rsidRPr="00695E02">
        <w:rPr>
          <w:rFonts w:ascii="Times New Roman" w:hAnsi="Times New Roman"/>
        </w:rPr>
        <w:lastRenderedPageBreak/>
        <w:t xml:space="preserve">Allarme dei Rilevatori </w:t>
      </w:r>
      <w:r w:rsidR="0008498E" w:rsidRPr="00695E02">
        <w:rPr>
          <w:rFonts w:ascii="Times New Roman" w:hAnsi="Times New Roman"/>
        </w:rPr>
        <w:t>d</w:t>
      </w:r>
      <w:r w:rsidRPr="00695E02">
        <w:rPr>
          <w:rFonts w:ascii="Times New Roman" w:hAnsi="Times New Roman"/>
        </w:rPr>
        <w:t>i Sotto-ossigenazione e di Sovra-ossigenazione</w:t>
      </w:r>
      <w:r w:rsidR="00E1004A" w:rsidRPr="00695E02">
        <w:rPr>
          <w:rFonts w:ascii="Times New Roman" w:hAnsi="Times New Roman"/>
        </w:rPr>
        <w:t xml:space="preserve"> </w:t>
      </w:r>
      <w:r w:rsidR="00E1004A" w:rsidRPr="00695E02">
        <w:rPr>
          <w:rFonts w:ascii="Times New Roman" w:hAnsi="Times New Roman"/>
          <w:u w:val="single"/>
        </w:rPr>
        <w:t>fuori dal normale orario di lavoro</w:t>
      </w:r>
      <w:bookmarkEnd w:id="64"/>
    </w:p>
    <w:p w14:paraId="02238CD5" w14:textId="5B64DA69" w:rsidR="00910BC2" w:rsidRPr="00695E02" w:rsidRDefault="00910BC2"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 caso di attivazione dei RILEVATORI di CO2 (sotto-ossigenazione) e O2 (sovra-ossigenazione) installati nei laboratori viene rimandato l’allarme nel corridoio attraverso segnalatori ottici e </w:t>
      </w:r>
      <w:r w:rsidR="006462E0" w:rsidRPr="00695E02">
        <w:rPr>
          <w:rFonts w:ascii="Times New Roman" w:eastAsia="Times New Roman" w:hAnsi="Times New Roman" w:cs="Times New Roman"/>
          <w:sz w:val="24"/>
          <w:szCs w:val="24"/>
          <w:lang w:val="it-IT" w:eastAsia="it-IT"/>
        </w:rPr>
        <w:t>acustici</w:t>
      </w:r>
      <w:r w:rsidRPr="00695E02">
        <w:rPr>
          <w:rFonts w:ascii="Times New Roman" w:eastAsia="Times New Roman" w:hAnsi="Times New Roman" w:cs="Times New Roman"/>
          <w:sz w:val="24"/>
          <w:szCs w:val="24"/>
          <w:lang w:val="it-IT" w:eastAsia="it-IT"/>
        </w:rPr>
        <w:t xml:space="preserve"> ubicati sopra la porta della stanza interessata; il livello sonoro dell’impianto di diffusione sonora è tale da essere percepito in tutto l’ambiente di lavoro </w:t>
      </w:r>
      <w:proofErr w:type="spellStart"/>
      <w:r w:rsidRPr="00695E02">
        <w:rPr>
          <w:rFonts w:ascii="Times New Roman" w:eastAsia="Times New Roman" w:hAnsi="Times New Roman" w:cs="Times New Roman"/>
          <w:sz w:val="24"/>
          <w:szCs w:val="24"/>
          <w:lang w:val="it-IT" w:eastAsia="it-IT"/>
        </w:rPr>
        <w:t>compartimenta</w:t>
      </w:r>
      <w:r w:rsidR="006462E0" w:rsidRPr="00695E02">
        <w:rPr>
          <w:rFonts w:ascii="Times New Roman" w:eastAsia="Times New Roman" w:hAnsi="Times New Roman" w:cs="Times New Roman"/>
          <w:sz w:val="24"/>
          <w:szCs w:val="24"/>
          <w:lang w:val="it-IT" w:eastAsia="it-IT"/>
        </w:rPr>
        <w:t>t</w:t>
      </w:r>
      <w:r w:rsidRPr="00695E02">
        <w:rPr>
          <w:rFonts w:ascii="Times New Roman" w:eastAsia="Times New Roman" w:hAnsi="Times New Roman" w:cs="Times New Roman"/>
          <w:sz w:val="24"/>
          <w:szCs w:val="24"/>
          <w:lang w:val="it-IT" w:eastAsia="it-IT"/>
        </w:rPr>
        <w:t>o</w:t>
      </w:r>
      <w:proofErr w:type="spellEnd"/>
      <w:r w:rsidR="00875DB1" w:rsidRPr="00695E02">
        <w:rPr>
          <w:rFonts w:ascii="Times New Roman" w:eastAsia="Times New Roman" w:hAnsi="Times New Roman" w:cs="Times New Roman"/>
          <w:sz w:val="24"/>
          <w:szCs w:val="24"/>
          <w:lang w:val="it-IT" w:eastAsia="it-IT"/>
        </w:rPr>
        <w:t>, quindi anche da personale non direttamente coinvolto</w:t>
      </w:r>
      <w:r w:rsidRPr="00695E02">
        <w:rPr>
          <w:rFonts w:ascii="Times New Roman" w:eastAsia="Times New Roman" w:hAnsi="Times New Roman" w:cs="Times New Roman"/>
          <w:sz w:val="24"/>
          <w:szCs w:val="24"/>
          <w:lang w:val="it-IT" w:eastAsia="it-IT"/>
        </w:rPr>
        <w:t>.</w:t>
      </w:r>
    </w:p>
    <w:p w14:paraId="28DE783C" w14:textId="1017336C" w:rsidR="00910BC2" w:rsidRPr="00695E02" w:rsidRDefault="00910BC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Indipendentemente dalle cause che hanno attivato l’allarme sonoro tutto il </w:t>
      </w:r>
      <w:r w:rsidR="00875DB1" w:rsidRPr="00695E02">
        <w:rPr>
          <w:rFonts w:ascii="Times New Roman" w:eastAsia="Times New Roman" w:hAnsi="Times New Roman" w:cs="Times New Roman"/>
          <w:sz w:val="24"/>
          <w:szCs w:val="24"/>
          <w:lang w:val="it-IT" w:eastAsia="it-IT"/>
        </w:rPr>
        <w:t>p</w:t>
      </w:r>
      <w:r w:rsidRPr="00695E02">
        <w:rPr>
          <w:rFonts w:ascii="Times New Roman" w:eastAsia="Times New Roman" w:hAnsi="Times New Roman" w:cs="Times New Roman"/>
          <w:sz w:val="24"/>
          <w:szCs w:val="24"/>
          <w:lang w:val="it-IT" w:eastAsia="it-IT"/>
        </w:rPr>
        <w:t>ersonale</w:t>
      </w:r>
      <w:r w:rsidR="00875DB1" w:rsidRPr="00695E02">
        <w:rPr>
          <w:rFonts w:ascii="Times New Roman" w:eastAsia="Times New Roman" w:hAnsi="Times New Roman" w:cs="Times New Roman"/>
          <w:sz w:val="24"/>
          <w:szCs w:val="24"/>
          <w:lang w:val="it-IT" w:eastAsia="it-IT"/>
        </w:rPr>
        <w:t xml:space="preserve"> presente nel compartimento</w:t>
      </w:r>
      <w:r w:rsidRPr="00695E02">
        <w:rPr>
          <w:rFonts w:ascii="Times New Roman" w:eastAsia="Times New Roman" w:hAnsi="Times New Roman" w:cs="Times New Roman"/>
          <w:sz w:val="24"/>
          <w:szCs w:val="24"/>
          <w:lang w:val="it-IT" w:eastAsia="it-IT"/>
        </w:rPr>
        <w:t>, ad eccezione di quello interessato alla gestione dell’Emergenza, deve:</w:t>
      </w:r>
    </w:p>
    <w:p w14:paraId="79B759C2" w14:textId="5E95FDBC" w:rsidR="00910BC2" w:rsidRPr="00695E02" w:rsidRDefault="00910BC2" w:rsidP="003279D8">
      <w:pPr>
        <w:pStyle w:val="Paragrafoelenco"/>
        <w:numPr>
          <w:ilvl w:val="0"/>
          <w:numId w:val="27"/>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quanto possibile, senza rischio personale, mettere in sicurezza impianti e/o apparecchiature (ad esempio: chiudere i rubinetti di gas infiammabili, ecc.), chiudere l’erogazione dalle bombole di gas compressi, spegnere le attrezzature elettriche, ecc.);</w:t>
      </w:r>
    </w:p>
    <w:p w14:paraId="09FB4EA8" w14:textId="5841C608" w:rsidR="00910BC2" w:rsidRPr="00695E02" w:rsidRDefault="00910BC2" w:rsidP="003279D8">
      <w:pPr>
        <w:numPr>
          <w:ilvl w:val="0"/>
          <w:numId w:val="27"/>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persone presenti all’interno del locale interessato devono uscire immediatamente</w:t>
      </w:r>
      <w:r w:rsidR="006462E0"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aprendo le finestre se possibile senza rischio personale</w:t>
      </w:r>
      <w:r w:rsidR="006462E0"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e</w:t>
      </w:r>
      <w:r w:rsidR="00310310" w:rsidRPr="00695E02">
        <w:rPr>
          <w:rFonts w:ascii="Times New Roman" w:eastAsia="Times New Roman" w:hAnsi="Times New Roman" w:cs="Times New Roman"/>
          <w:sz w:val="24"/>
          <w:szCs w:val="24"/>
          <w:lang w:val="it-IT" w:eastAsia="it-IT"/>
        </w:rPr>
        <w:t xml:space="preserve"> lasciando</w:t>
      </w:r>
      <w:r w:rsidRPr="00695E02">
        <w:rPr>
          <w:rFonts w:ascii="Times New Roman" w:eastAsia="Times New Roman" w:hAnsi="Times New Roman" w:cs="Times New Roman"/>
          <w:sz w:val="24"/>
          <w:szCs w:val="24"/>
          <w:lang w:val="it-IT" w:eastAsia="it-IT"/>
        </w:rPr>
        <w:t xml:space="preserve"> dietro di </w:t>
      </w:r>
      <w:r w:rsidR="009F7185" w:rsidRPr="00695E02">
        <w:rPr>
          <w:rFonts w:ascii="Times New Roman" w:eastAsia="Times New Roman" w:hAnsi="Times New Roman" w:cs="Times New Roman"/>
          <w:sz w:val="24"/>
          <w:szCs w:val="24"/>
          <w:lang w:val="it-IT" w:eastAsia="it-IT"/>
        </w:rPr>
        <w:t>sé</w:t>
      </w:r>
      <w:r w:rsidRPr="00695E02">
        <w:rPr>
          <w:rFonts w:ascii="Times New Roman" w:eastAsia="Times New Roman" w:hAnsi="Times New Roman" w:cs="Times New Roman"/>
          <w:sz w:val="24"/>
          <w:szCs w:val="24"/>
          <w:lang w:val="it-IT" w:eastAsia="it-IT"/>
        </w:rPr>
        <w:t xml:space="preserve"> la porta del l</w:t>
      </w:r>
      <w:r w:rsidR="00310310" w:rsidRPr="00695E02">
        <w:rPr>
          <w:rFonts w:ascii="Times New Roman" w:eastAsia="Times New Roman" w:hAnsi="Times New Roman" w:cs="Times New Roman"/>
          <w:sz w:val="24"/>
          <w:szCs w:val="24"/>
          <w:lang w:val="it-IT" w:eastAsia="it-IT"/>
        </w:rPr>
        <w:t>aboratorio</w:t>
      </w:r>
      <w:r w:rsidRPr="00695E02">
        <w:rPr>
          <w:rFonts w:ascii="Times New Roman" w:eastAsia="Times New Roman" w:hAnsi="Times New Roman" w:cs="Times New Roman"/>
          <w:sz w:val="24"/>
          <w:szCs w:val="24"/>
          <w:lang w:val="it-IT" w:eastAsia="it-IT"/>
        </w:rPr>
        <w:t xml:space="preserve"> </w:t>
      </w:r>
      <w:r w:rsidR="0002338E" w:rsidRPr="00695E02">
        <w:rPr>
          <w:rFonts w:ascii="Times New Roman" w:eastAsia="Times New Roman" w:hAnsi="Times New Roman" w:cs="Times New Roman"/>
          <w:sz w:val="24"/>
          <w:szCs w:val="24"/>
          <w:lang w:val="it-IT" w:eastAsia="it-IT"/>
        </w:rPr>
        <w:t>chiusa</w:t>
      </w:r>
      <w:r w:rsidRPr="00695E02">
        <w:rPr>
          <w:rFonts w:ascii="Times New Roman" w:eastAsia="Times New Roman" w:hAnsi="Times New Roman" w:cs="Times New Roman"/>
          <w:sz w:val="24"/>
          <w:szCs w:val="24"/>
          <w:lang w:val="it-IT" w:eastAsia="it-IT"/>
        </w:rPr>
        <w:t>;</w:t>
      </w:r>
    </w:p>
    <w:p w14:paraId="46251897" w14:textId="77777777" w:rsidR="006462E0" w:rsidRPr="00695E02" w:rsidRDefault="006462E0" w:rsidP="006462E0">
      <w:pPr>
        <w:numPr>
          <w:ilvl w:val="0"/>
          <w:numId w:val="27"/>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b/>
          <w:sz w:val="24"/>
          <w:szCs w:val="24"/>
          <w:lang w:val="it-IT"/>
        </w:rPr>
        <w:t>L’ingresso dall’esterno a locali interessati all’allarme dei rilevatori di gas tossici e sotto-ossigenazione è assolutamente proibito</w:t>
      </w:r>
      <w:r w:rsidRPr="00695E02">
        <w:rPr>
          <w:rFonts w:ascii="Times New Roman" w:hAnsi="Times New Roman" w:cs="Times New Roman"/>
          <w:sz w:val="24"/>
          <w:szCs w:val="24"/>
          <w:lang w:val="it-IT"/>
        </w:rPr>
        <w:t>; solo personale addestrato e munito di autorespiratore può accedervi al fine di verificare l’accaduto.</w:t>
      </w:r>
    </w:p>
    <w:p w14:paraId="018EC473" w14:textId="77777777" w:rsidR="006462E0" w:rsidRPr="00695E02" w:rsidRDefault="006462E0" w:rsidP="006462E0">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fornire agli Operatori del Presidio Tecnico tutte le informazioni richieste possibilmente indicando il luogo ove si è avuto l’allarme gas e l’eventuale presenza di infortunati.</w:t>
      </w:r>
    </w:p>
    <w:p w14:paraId="0BA5E7BD" w14:textId="342DA6B3" w:rsidR="00310310" w:rsidRPr="00695E02" w:rsidRDefault="00310310"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hAnsi="Times New Roman" w:cs="Times New Roman"/>
          <w:sz w:val="24"/>
          <w:szCs w:val="24"/>
          <w:lang w:val="it-IT"/>
        </w:rPr>
        <w:t>ar</w:t>
      </w:r>
      <w:r w:rsidR="0002338E" w:rsidRPr="00695E02">
        <w:rPr>
          <w:rFonts w:ascii="Times New Roman" w:hAnsi="Times New Roman" w:cs="Times New Roman"/>
          <w:sz w:val="24"/>
          <w:szCs w:val="24"/>
          <w:lang w:val="it-IT"/>
        </w:rPr>
        <w:t>e</w:t>
      </w:r>
      <w:r w:rsidRPr="00695E02">
        <w:rPr>
          <w:rFonts w:ascii="Times New Roman" w:hAnsi="Times New Roman" w:cs="Times New Roman"/>
          <w:sz w:val="24"/>
          <w:szCs w:val="24"/>
          <w:lang w:val="it-IT"/>
        </w:rPr>
        <w:t>are aprendo le altre finestre</w:t>
      </w:r>
      <w:r w:rsidRPr="00695E02">
        <w:rPr>
          <w:rFonts w:ascii="Times New Roman" w:eastAsia="Times New Roman" w:hAnsi="Times New Roman" w:cs="Times New Roman"/>
          <w:sz w:val="24"/>
          <w:szCs w:val="24"/>
          <w:lang w:val="it-IT" w:eastAsia="it-IT"/>
        </w:rPr>
        <w:t xml:space="preserve"> per permettere la più rapida ventilazione possibile</w:t>
      </w:r>
    </w:p>
    <w:p w14:paraId="335321F2" w14:textId="77777777" w:rsidR="00CC7252" w:rsidRPr="00695E02" w:rsidRDefault="00910BC2" w:rsidP="008D37E4">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attendere </w:t>
      </w:r>
      <w:r w:rsidR="00310310" w:rsidRPr="00695E02">
        <w:rPr>
          <w:rFonts w:ascii="Times New Roman" w:eastAsia="Times New Roman" w:hAnsi="Times New Roman" w:cs="Times New Roman"/>
          <w:sz w:val="24"/>
          <w:szCs w:val="24"/>
          <w:lang w:val="it-IT" w:eastAsia="it-IT"/>
        </w:rPr>
        <w:t>10</w:t>
      </w:r>
      <w:r w:rsidRPr="00695E02">
        <w:rPr>
          <w:rFonts w:ascii="Times New Roman" w:eastAsia="Times New Roman" w:hAnsi="Times New Roman" w:cs="Times New Roman"/>
          <w:sz w:val="24"/>
          <w:szCs w:val="24"/>
          <w:lang w:val="it-IT" w:eastAsia="it-IT"/>
        </w:rPr>
        <w:t>’ per la cessazione dell’allarme;</w:t>
      </w:r>
    </w:p>
    <w:p w14:paraId="677E48B5" w14:textId="2061469F" w:rsidR="00910BC2" w:rsidRPr="00695E02" w:rsidRDefault="00910BC2"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l’emergenza non viene risolta:</w:t>
      </w:r>
    </w:p>
    <w:p w14:paraId="72B845B5" w14:textId="77777777" w:rsidR="00910BC2" w:rsidRPr="00695E02" w:rsidRDefault="00910BC2" w:rsidP="003279D8">
      <w:pPr>
        <w:numPr>
          <w:ilvl w:val="0"/>
          <w:numId w:val="27"/>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dal locale contaminato chiudendo le porte per limitare la dispersione della sostanza in altri ambienti contigui;</w:t>
      </w:r>
    </w:p>
    <w:p w14:paraId="2257178F" w14:textId="416C30B2" w:rsidR="00910BC2" w:rsidRPr="00695E02" w:rsidRDefault="00910BC2"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avvertire tempestivamente gli </w:t>
      </w:r>
      <w:r w:rsidR="00A94337" w:rsidRPr="00695E02">
        <w:rPr>
          <w:rFonts w:ascii="Times New Roman" w:eastAsia="Times New Roman" w:hAnsi="Times New Roman" w:cs="Times New Roman"/>
          <w:sz w:val="24"/>
          <w:szCs w:val="24"/>
          <w:lang w:val="it-IT" w:eastAsia="it-IT"/>
        </w:rPr>
        <w:t>Operatori del Presidio Tecnico i quali contatteranno i Vigili del Fuoco</w:t>
      </w:r>
      <w:r w:rsidRPr="00695E02">
        <w:rPr>
          <w:rFonts w:ascii="Times New Roman" w:eastAsia="Times New Roman" w:hAnsi="Times New Roman" w:cs="Times New Roman"/>
          <w:sz w:val="24"/>
          <w:szCs w:val="24"/>
          <w:lang w:val="it-IT" w:eastAsia="it-IT"/>
        </w:rPr>
        <w:t>;</w:t>
      </w:r>
    </w:p>
    <w:p w14:paraId="022F8485" w14:textId="0806F97C" w:rsidR="00910BC2" w:rsidRPr="00695E02" w:rsidRDefault="00910BC2"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aiutare le persone </w:t>
      </w:r>
      <w:r w:rsidR="006462E0" w:rsidRPr="00695E02">
        <w:rPr>
          <w:rFonts w:ascii="Times New Roman" w:eastAsia="Times New Roman" w:hAnsi="Times New Roman" w:cs="Times New Roman"/>
          <w:sz w:val="24"/>
          <w:szCs w:val="24"/>
          <w:lang w:val="it-IT" w:eastAsia="it-IT"/>
        </w:rPr>
        <w:t>che presentino difficoltà respiratorie</w:t>
      </w:r>
      <w:r w:rsidRPr="00695E02">
        <w:rPr>
          <w:rFonts w:ascii="Times New Roman" w:eastAsia="Times New Roman" w:hAnsi="Times New Roman" w:cs="Times New Roman"/>
          <w:sz w:val="24"/>
          <w:szCs w:val="24"/>
          <w:lang w:val="it-IT" w:eastAsia="it-IT"/>
        </w:rPr>
        <w:t xml:space="preserve"> ad abbandonare il locale;</w:t>
      </w:r>
    </w:p>
    <w:p w14:paraId="73FBA54D" w14:textId="68CD3130" w:rsidR="00910BC2" w:rsidRPr="00695E02" w:rsidRDefault="00910BC2"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fino all’eventuale arrivo dei Vigili del Fuoco e fornire loro tutte le informazioni necessarie (chi era presente nell’edificio, eventuali infortunati, indicazioni sull’ubicazione dei locali interessati, fornire la Scheda di Sicurezza, ecc.);</w:t>
      </w:r>
    </w:p>
    <w:p w14:paraId="180163A7" w14:textId="7BA2D7F8" w:rsidR="00910BC2" w:rsidRPr="00695E02" w:rsidRDefault="00910BC2" w:rsidP="003279D8">
      <w:pPr>
        <w:numPr>
          <w:ilvl w:val="0"/>
          <w:numId w:val="27"/>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 causa dell’elevata pericolosità dell’evento, dare l’allarme generalizzato alla voce o tramite pulsante di emergenza.</w:t>
      </w:r>
    </w:p>
    <w:p w14:paraId="704D0A61" w14:textId="77777777" w:rsidR="006462E0" w:rsidRPr="00695E02" w:rsidRDefault="006462E0"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evento estremamente grave (quale ad esempio la rottura di una conduttura), la persona che rileva l’emergenza deve:</w:t>
      </w:r>
    </w:p>
    <w:p w14:paraId="04E22C33" w14:textId="77777777" w:rsidR="003D642D" w:rsidRPr="00695E02" w:rsidRDefault="006462E0" w:rsidP="003D642D">
      <w:pPr>
        <w:pStyle w:val="Paragrafoelenco"/>
        <w:numPr>
          <w:ilvl w:val="0"/>
          <w:numId w:val="28"/>
        </w:numPr>
        <w:spacing w:after="0" w:line="240" w:lineRule="auto"/>
        <w:ind w:left="142"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mettersi immediatamente in contatto con l’Operatore al Presidio Tecnico, specificando esattamente la motivazione dell'allarme, l'ubicazione del guasto, la presenza di eventuale principio di incendio e la presenza di eventuali infortunati;</w:t>
      </w:r>
    </w:p>
    <w:p w14:paraId="561CACE4" w14:textId="101EB3BE" w:rsidR="006462E0" w:rsidRPr="00695E02" w:rsidRDefault="006462E0" w:rsidP="00F25458">
      <w:pPr>
        <w:pStyle w:val="Paragrafoelenco"/>
        <w:numPr>
          <w:ilvl w:val="0"/>
          <w:numId w:val="28"/>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chiudere le valvole di intercettazione dei gas medicali interessati posizionate presso la porta d’accesso alla scala F</w:t>
      </w:r>
    </w:p>
    <w:p w14:paraId="5CD99B21" w14:textId="7B79AAA5" w:rsidR="00DD4D8E" w:rsidRPr="00695E02" w:rsidRDefault="00DD4D8E" w:rsidP="003279D8">
      <w:pPr>
        <w:pStyle w:val="Paragrafoelenco"/>
        <w:numPr>
          <w:ilvl w:val="0"/>
          <w:numId w:val="28"/>
        </w:numPr>
        <w:spacing w:before="240" w:after="0" w:line="240" w:lineRule="auto"/>
        <w:ind w:left="142" w:right="168" w:firstLine="0"/>
        <w:mirrorIndents/>
        <w:jc w:val="both"/>
        <w:rPr>
          <w:rFonts w:ascii="Times New Roman" w:eastAsia="Calibri" w:hAnsi="Times New Roman" w:cs="Times New Roman"/>
          <w:i/>
          <w:sz w:val="24"/>
          <w:szCs w:val="24"/>
          <w:lang w:val="it-IT" w:eastAsia="it-IT"/>
        </w:rPr>
      </w:pPr>
      <w:r w:rsidRPr="00695E02">
        <w:rPr>
          <w:rFonts w:ascii="Times New Roman" w:eastAsia="Calibri" w:hAnsi="Times New Roman" w:cs="Times New Roman"/>
          <w:i/>
          <w:sz w:val="24"/>
          <w:szCs w:val="24"/>
          <w:lang w:val="it-IT" w:eastAsia="it-IT"/>
        </w:rPr>
        <w:lastRenderedPageBreak/>
        <w:t>l’Operatore al Presidio Tecnico</w:t>
      </w:r>
      <w:r w:rsidRPr="00695E02">
        <w:rPr>
          <w:rFonts w:ascii="Times New Roman" w:eastAsia="Times New Roman" w:hAnsi="Times New Roman" w:cs="Times New Roman"/>
          <w:sz w:val="24"/>
          <w:szCs w:val="24"/>
          <w:lang w:val="it-IT" w:eastAsia="it-IT"/>
        </w:rPr>
        <w:t xml:space="preserve"> registra l’evento su apposito </w:t>
      </w:r>
      <w:r w:rsidR="00A94337" w:rsidRPr="00695E02">
        <w:rPr>
          <w:rFonts w:ascii="Times New Roman" w:eastAsia="Times New Roman" w:hAnsi="Times New Roman" w:cs="Times New Roman"/>
          <w:sz w:val="24"/>
          <w:szCs w:val="24"/>
          <w:lang w:val="it-IT" w:eastAsia="it-IT"/>
        </w:rPr>
        <w:t>registro “Anomalie impianti e comunicazioni”</w:t>
      </w:r>
      <w:r w:rsidRPr="00695E02">
        <w:rPr>
          <w:rFonts w:ascii="Times New Roman" w:eastAsia="Calibri" w:hAnsi="Times New Roman" w:cs="Times New Roman"/>
          <w:i/>
          <w:sz w:val="24"/>
          <w:szCs w:val="24"/>
          <w:lang w:val="it-IT" w:eastAsia="it-IT"/>
        </w:rPr>
        <w:t xml:space="preserve"> ed invierà una comunicazione scritta a </w:t>
      </w:r>
      <w:r w:rsidRPr="00695E02">
        <w:rPr>
          <w:rFonts w:ascii="Times New Roman" w:eastAsia="Calibri" w:hAnsi="Times New Roman" w:cs="Times New Roman"/>
          <w:i/>
          <w:sz w:val="24"/>
          <w:szCs w:val="24"/>
          <w:u w:val="single"/>
          <w:lang w:val="it-IT" w:eastAsia="it-IT"/>
        </w:rPr>
        <w:t>safety</w:t>
      </w:r>
      <w:r w:rsidR="00C57E30" w:rsidRPr="00695E02">
        <w:rPr>
          <w:rFonts w:ascii="Times New Roman" w:eastAsia="Calibri" w:hAnsi="Times New Roman" w:cs="Times New Roman"/>
          <w:i/>
          <w:sz w:val="24"/>
          <w:szCs w:val="24"/>
          <w:u w:val="single"/>
          <w:lang w:val="it-IT" w:eastAsia="it-IT"/>
        </w:rPr>
        <w:t>@sissa</w:t>
      </w:r>
      <w:r w:rsidRPr="00695E02">
        <w:rPr>
          <w:rFonts w:ascii="Times New Roman" w:eastAsia="Calibri" w:hAnsi="Times New Roman" w:cs="Times New Roman"/>
          <w:i/>
          <w:sz w:val="24"/>
          <w:szCs w:val="24"/>
          <w:u w:val="single"/>
          <w:lang w:val="it-IT" w:eastAsia="it-IT"/>
        </w:rPr>
        <w:t>.it</w:t>
      </w:r>
      <w:r w:rsidRPr="00695E02">
        <w:rPr>
          <w:rFonts w:ascii="Times New Roman" w:eastAsia="Calibri" w:hAnsi="Times New Roman" w:cs="Times New Roman"/>
          <w:i/>
          <w:sz w:val="24"/>
          <w:szCs w:val="24"/>
          <w:lang w:val="it-IT" w:eastAsia="it-IT"/>
        </w:rPr>
        <w:t>;</w:t>
      </w:r>
    </w:p>
    <w:p w14:paraId="39BC7649" w14:textId="795F2ACB" w:rsidR="00DD4D8E" w:rsidRPr="00695E02" w:rsidRDefault="00DD4D8E" w:rsidP="003279D8">
      <w:pPr>
        <w:numPr>
          <w:ilvl w:val="0"/>
          <w:numId w:val="2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l’Operatore Presidio Tecnico, nell’assenza delle Squadre di gestione dell’Emergenza, diventa Coordinatore dell’Emergenza.</w:t>
      </w:r>
    </w:p>
    <w:p w14:paraId="23211D14" w14:textId="76C38523" w:rsidR="00DD4D8E" w:rsidRPr="00695E02" w:rsidRDefault="00DD4D8E" w:rsidP="003279D8">
      <w:pPr>
        <w:numPr>
          <w:ilvl w:val="0"/>
          <w:numId w:val="2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effettua la corretta chiamata di allertamento, se necessario apre le sbarre chiudi varco per agevolare l’ingresso dei mezzi di soccorso e rimane a disposizione fino all’arrivo dei Vigili del Fuoco </w:t>
      </w:r>
      <w:r w:rsidR="00A94337" w:rsidRPr="00695E02">
        <w:rPr>
          <w:rFonts w:ascii="Times New Roman" w:eastAsia="Times New Roman" w:hAnsi="Times New Roman" w:cs="Times New Roman"/>
          <w:sz w:val="24"/>
          <w:szCs w:val="24"/>
          <w:lang w:val="it-IT" w:eastAsia="it-IT"/>
        </w:rPr>
        <w:t>p</w:t>
      </w:r>
      <w:r w:rsidRPr="00695E02">
        <w:rPr>
          <w:rFonts w:ascii="Times New Roman" w:eastAsia="Times New Roman" w:hAnsi="Times New Roman" w:cs="Times New Roman"/>
          <w:sz w:val="24"/>
          <w:szCs w:val="24"/>
          <w:lang w:val="it-IT" w:eastAsia="it-IT"/>
        </w:rPr>
        <w:t>e</w:t>
      </w:r>
      <w:r w:rsidR="00A94337" w:rsidRPr="00695E02">
        <w:rPr>
          <w:rFonts w:ascii="Times New Roman" w:eastAsia="Times New Roman" w:hAnsi="Times New Roman" w:cs="Times New Roman"/>
          <w:sz w:val="24"/>
          <w:szCs w:val="24"/>
          <w:lang w:val="it-IT" w:eastAsia="it-IT"/>
        </w:rPr>
        <w:t>r</w:t>
      </w:r>
      <w:r w:rsidRPr="00695E02">
        <w:rPr>
          <w:rFonts w:ascii="Times New Roman" w:eastAsia="Times New Roman" w:hAnsi="Times New Roman" w:cs="Times New Roman"/>
          <w:sz w:val="24"/>
          <w:szCs w:val="24"/>
          <w:lang w:val="it-IT" w:eastAsia="it-IT"/>
        </w:rPr>
        <w:t xml:space="preserve"> fornire loro tutte le informazioni necessarie (chi era presente nell’edificio, eventuali infortunati, ubicazione dell’incidente, indicazioni sull’ubicazione dei locali interessati, ecc.).</w:t>
      </w:r>
    </w:p>
    <w:p w14:paraId="486544CF" w14:textId="14E01795" w:rsidR="00DD4D8E" w:rsidRPr="00695E02" w:rsidRDefault="00DD4D8E" w:rsidP="003279D8">
      <w:pPr>
        <w:numPr>
          <w:ilvl w:val="0"/>
          <w:numId w:val="28"/>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agisce sui pulsanti di allarme per dare l’allarme generale ottico/acustico.</w:t>
      </w:r>
    </w:p>
    <w:p w14:paraId="1CFA4B53" w14:textId="2BF73741" w:rsidR="00310310" w:rsidRPr="00695E02" w:rsidRDefault="00DD4D8E" w:rsidP="0031698A">
      <w:pPr>
        <w:numPr>
          <w:ilvl w:val="0"/>
          <w:numId w:val="28"/>
        </w:numPr>
        <w:spacing w:after="0" w:line="240" w:lineRule="auto"/>
        <w:ind w:left="142" w:right="170"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chiude le valvole di intercettazione interessate dei gas medicali posizionate presso la porta d’accesso alla scala </w:t>
      </w:r>
      <w:r w:rsidR="006462E0" w:rsidRPr="00695E02">
        <w:rPr>
          <w:rFonts w:ascii="Times New Roman" w:eastAsia="Times New Roman" w:hAnsi="Times New Roman" w:cs="Times New Roman"/>
          <w:sz w:val="24"/>
          <w:szCs w:val="24"/>
          <w:lang w:val="it-IT" w:eastAsia="it-IT"/>
        </w:rPr>
        <w:t>F</w:t>
      </w:r>
      <w:r w:rsidRPr="00695E02">
        <w:rPr>
          <w:rFonts w:ascii="Times New Roman" w:eastAsia="Times New Roman" w:hAnsi="Times New Roman" w:cs="Times New Roman"/>
          <w:sz w:val="24"/>
          <w:szCs w:val="24"/>
          <w:lang w:val="it-IT" w:eastAsia="it-IT"/>
        </w:rPr>
        <w:t>.</w:t>
      </w:r>
    </w:p>
    <w:p w14:paraId="492866E6" w14:textId="1675A1E9" w:rsidR="00E44BD8" w:rsidRPr="00695E02" w:rsidRDefault="00E44BD8" w:rsidP="0031698A">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hAnsi="Times New Roman" w:cs="Times New Roman"/>
          <w:noProof/>
          <w:lang w:val="it-IT" w:eastAsia="it-IT"/>
        </w:rPr>
        <w:drawing>
          <wp:inline distT="0" distB="0" distL="0" distR="0" wp14:anchorId="6A33A86C" wp14:editId="326B5900">
            <wp:extent cx="6631388" cy="3725858"/>
            <wp:effectExtent l="0" t="0" r="0" b="8255"/>
            <wp:docPr id="6" name="Picture 6" descr="C:\Users\tbigia\AppData\Local\Microsoft\Windows\Temporary Internet Files\Content.Word\WP_20150108_10_39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bigia\AppData\Local\Microsoft\Windows\Temporary Internet Files\Content.Word\WP_20150108_10_39_12_P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30745" cy="3725497"/>
                    </a:xfrm>
                    <a:prstGeom prst="rect">
                      <a:avLst/>
                    </a:prstGeom>
                    <a:noFill/>
                    <a:ln>
                      <a:noFill/>
                    </a:ln>
                  </pic:spPr>
                </pic:pic>
              </a:graphicData>
            </a:graphic>
          </wp:inline>
        </w:drawing>
      </w:r>
    </w:p>
    <w:p w14:paraId="4B5D683E" w14:textId="77777777" w:rsidR="00910BC2" w:rsidRPr="00695E02" w:rsidRDefault="00910BC2"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5974FDD2" w14:textId="77777777" w:rsidR="00910BC2" w:rsidRPr="00695E02" w:rsidRDefault="00910BC2"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783A3F52" w14:textId="77777777" w:rsidR="00910BC2" w:rsidRPr="00695E02" w:rsidRDefault="00910BC2"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6D9C2B6A" w14:textId="77777777" w:rsidR="00910BC2" w:rsidRPr="00695E02" w:rsidRDefault="00910BC2"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1B3A80D0" w14:textId="77777777" w:rsidR="00910BC2" w:rsidRPr="00695E02" w:rsidRDefault="00910BC2"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lastRenderedPageBreak/>
        <w:t>Solo personale addestrato e munito di autorespiratore può accedere ai locali interessati al fine di verificare l’accaduto e aprire le finestre per permettere la più rapida ventilazione possibile.</w:t>
      </w:r>
    </w:p>
    <w:p w14:paraId="31DBC970" w14:textId="765F89BF" w:rsidR="00A57EA3" w:rsidRPr="00695E02" w:rsidRDefault="00A57EA3" w:rsidP="00A373BB">
      <w:pPr>
        <w:pStyle w:val="Titolo2"/>
        <w:numPr>
          <w:ilvl w:val="0"/>
          <w:numId w:val="21"/>
        </w:numPr>
        <w:spacing w:after="0"/>
        <w:ind w:left="142" w:right="168" w:firstLine="0"/>
        <w:contextualSpacing/>
        <w:mirrorIndents/>
        <w:jc w:val="both"/>
        <w:rPr>
          <w:rFonts w:ascii="Times New Roman" w:hAnsi="Times New Roman"/>
        </w:rPr>
      </w:pPr>
      <w:bookmarkStart w:id="65" w:name="_Toc472417787"/>
      <w:r w:rsidRPr="00695E02">
        <w:rPr>
          <w:rFonts w:ascii="Times New Roman" w:hAnsi="Times New Roman"/>
        </w:rPr>
        <w:t xml:space="preserve">Emergenza </w:t>
      </w:r>
      <w:r w:rsidR="00783C16" w:rsidRPr="00695E02">
        <w:rPr>
          <w:rFonts w:ascii="Times New Roman" w:hAnsi="Times New Roman"/>
        </w:rPr>
        <w:t>C</w:t>
      </w:r>
      <w:r w:rsidRPr="00695E02">
        <w:rPr>
          <w:rFonts w:ascii="Times New Roman" w:hAnsi="Times New Roman"/>
        </w:rPr>
        <w:t>himica/</w:t>
      </w:r>
      <w:r w:rsidR="00783C16" w:rsidRPr="00695E02">
        <w:rPr>
          <w:rFonts w:ascii="Times New Roman" w:hAnsi="Times New Roman"/>
        </w:rPr>
        <w:t>B</w:t>
      </w:r>
      <w:r w:rsidRPr="00695E02">
        <w:rPr>
          <w:rFonts w:ascii="Times New Roman" w:hAnsi="Times New Roman"/>
        </w:rPr>
        <w:t>iologica fuori dal normale orario di lavoro</w:t>
      </w:r>
      <w:bookmarkEnd w:id="65"/>
    </w:p>
    <w:p w14:paraId="00B55C88" w14:textId="77777777" w:rsidR="007B6C09" w:rsidRPr="00695E02" w:rsidRDefault="007B6C09"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emergenza viene causata da un rilascio accidentale nell’ambiente di lavoro di agenti chimici o biologici pericolosi siano essi in fase gas oppure liquida o solida.</w:t>
      </w:r>
    </w:p>
    <w:p w14:paraId="48AB6E73" w14:textId="77777777"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locali entro i quali può verificarsi tale emergenza sono quelli adibiti a laboratori di chimica e biologia ovunque ubicati all’interno dell’edificio.</w:t>
      </w:r>
    </w:p>
    <w:p w14:paraId="6AC04F4F"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rilascio di agenti pericolosi, chi assiste all’evento deve:</w:t>
      </w:r>
    </w:p>
    <w:p w14:paraId="6EAF7D16"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per quanto possibile, senza rischio personale, limitare il flusso dell’agente (chiudere la valvola di erogazione, arginare il flusso con materiale inerte, ecc.);</w:t>
      </w:r>
    </w:p>
    <w:p w14:paraId="5D5EAAB4" w14:textId="1B79E43A"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reperire la Scheda di Sicurezza relativa all’agente sversato (tale Scheda di Sicurezza deve essere sempre presente sul luogo di lavoro</w:t>
      </w:r>
      <w:r w:rsidR="00C24DFC"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Per consentire un rapido accesso alle informazioni contenute nelle schede di sicurezza, esse sono rese immediatamente disponibili dal SPP in formato cartaceo nei raccoglitori sullo scaffale posizionato in corridoio al livello +4 a fianco della stanza 444;</w:t>
      </w:r>
    </w:p>
    <w:p w14:paraId="13C7A305" w14:textId="51544913"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aprire immediatamente le finestre del locale </w:t>
      </w:r>
      <w:r w:rsidR="003F101C" w:rsidRPr="00695E02">
        <w:rPr>
          <w:rFonts w:ascii="Times New Roman" w:eastAsia="Times New Roman" w:hAnsi="Times New Roman" w:cs="Times New Roman"/>
          <w:sz w:val="24"/>
          <w:szCs w:val="24"/>
          <w:lang w:val="it-IT" w:eastAsia="it-IT"/>
        </w:rPr>
        <w:t xml:space="preserve">interessato all’emergenza </w:t>
      </w:r>
      <w:r w:rsidRPr="00695E02">
        <w:rPr>
          <w:rFonts w:ascii="Times New Roman" w:eastAsia="Times New Roman" w:hAnsi="Times New Roman" w:cs="Times New Roman"/>
          <w:sz w:val="24"/>
          <w:szCs w:val="24"/>
          <w:lang w:val="it-IT" w:eastAsia="it-IT"/>
        </w:rPr>
        <w:t>per assicurare una buona ventilazione;</w:t>
      </w:r>
    </w:p>
    <w:p w14:paraId="6CC5B24F" w14:textId="06D1E7E8"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se in grado, tentare di assorbire il prodotto versato con le modalità ed i Dispositivi di Protezione Individuale indicati nella Scheda di Sicurezza</w:t>
      </w:r>
      <w:r w:rsidR="003F101C" w:rsidRPr="00695E02">
        <w:rPr>
          <w:rFonts w:ascii="Times New Roman" w:eastAsia="Times New Roman" w:hAnsi="Times New Roman" w:cs="Times New Roman"/>
          <w:sz w:val="24"/>
          <w:szCs w:val="24"/>
          <w:lang w:val="it-IT" w:eastAsia="it-IT"/>
        </w:rPr>
        <w:t xml:space="preserve"> ed utilizzando le attrezzature messe a disposizione dal SPP (Small </w:t>
      </w:r>
      <w:proofErr w:type="spellStart"/>
      <w:r w:rsidR="003F101C" w:rsidRPr="00695E02">
        <w:rPr>
          <w:rFonts w:ascii="Times New Roman" w:eastAsia="Times New Roman" w:hAnsi="Times New Roman" w:cs="Times New Roman"/>
          <w:sz w:val="24"/>
          <w:szCs w:val="24"/>
          <w:lang w:val="it-IT" w:eastAsia="it-IT"/>
        </w:rPr>
        <w:t>Spill</w:t>
      </w:r>
      <w:proofErr w:type="spellEnd"/>
      <w:r w:rsidR="003F101C" w:rsidRPr="00695E02">
        <w:rPr>
          <w:rFonts w:ascii="Times New Roman" w:eastAsia="Times New Roman" w:hAnsi="Times New Roman" w:cs="Times New Roman"/>
          <w:sz w:val="24"/>
          <w:szCs w:val="24"/>
          <w:lang w:val="it-IT" w:eastAsia="it-IT"/>
        </w:rPr>
        <w:t xml:space="preserve"> Kit).</w:t>
      </w:r>
    </w:p>
    <w:p w14:paraId="4823E323"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l’emergenza viene risolta:</w:t>
      </w:r>
    </w:p>
    <w:p w14:paraId="23CD8CB5" w14:textId="5DCB3A6D"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telefonare al Presidio Tecnico informando dell’accaduto</w:t>
      </w:r>
      <w:r w:rsidR="00C24DFC" w:rsidRPr="00695E02">
        <w:rPr>
          <w:rFonts w:ascii="Times New Roman" w:eastAsia="Times New Roman" w:hAnsi="Times New Roman" w:cs="Times New Roman"/>
          <w:sz w:val="24"/>
          <w:szCs w:val="24"/>
          <w:lang w:val="it-IT" w:eastAsia="it-IT"/>
        </w:rPr>
        <w:t xml:space="preserve"> ed inviare comunicazione anche al Servizio Prevenzione e Protezione</w:t>
      </w:r>
      <w:r w:rsidRPr="00695E02">
        <w:rPr>
          <w:rFonts w:ascii="Times New Roman" w:eastAsia="Times New Roman" w:hAnsi="Times New Roman" w:cs="Times New Roman"/>
          <w:sz w:val="24"/>
          <w:szCs w:val="24"/>
          <w:lang w:val="it-IT" w:eastAsia="it-IT"/>
        </w:rPr>
        <w:t>.</w:t>
      </w:r>
    </w:p>
    <w:p w14:paraId="1F9BD12D"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l’emergenza non viene risolta:</w:t>
      </w:r>
    </w:p>
    <w:p w14:paraId="37B46186"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dal locale contaminato chiudendo le porte per limitare la dispersione della sostanza in altri ambienti contigui;</w:t>
      </w:r>
    </w:p>
    <w:p w14:paraId="1E0E11AC"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aiutare le persone eventualmente contaminate (per inalazione, contatto, ecc.) ad abbandonare il locale;</w:t>
      </w:r>
    </w:p>
    <w:p w14:paraId="1CC8AB9C" w14:textId="4AD92CC0"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tempestivamente l’</w:t>
      </w:r>
      <w:r w:rsidR="00C24DFC" w:rsidRPr="00695E02">
        <w:rPr>
          <w:rFonts w:ascii="Times New Roman" w:eastAsia="Times New Roman" w:hAnsi="Times New Roman" w:cs="Times New Roman"/>
          <w:sz w:val="24"/>
          <w:szCs w:val="24"/>
          <w:lang w:val="it-IT" w:eastAsia="it-IT"/>
        </w:rPr>
        <w:t xml:space="preserve">Operatore Presidio </w:t>
      </w:r>
      <w:r w:rsidR="00A94337" w:rsidRPr="00695E02">
        <w:rPr>
          <w:rFonts w:ascii="Times New Roman" w:eastAsia="Times New Roman" w:hAnsi="Times New Roman" w:cs="Times New Roman"/>
          <w:color w:val="000000"/>
          <w:sz w:val="24"/>
          <w:lang w:val="it-IT"/>
        </w:rPr>
        <w:t>Tecnico il quale contatterà i Vigili del Fuoco</w:t>
      </w:r>
      <w:r w:rsidRPr="00695E02">
        <w:rPr>
          <w:rFonts w:ascii="Times New Roman" w:eastAsia="Times New Roman" w:hAnsi="Times New Roman" w:cs="Times New Roman"/>
          <w:sz w:val="24"/>
          <w:szCs w:val="24"/>
          <w:lang w:val="it-IT" w:eastAsia="it-IT"/>
        </w:rPr>
        <w:t>;</w:t>
      </w:r>
    </w:p>
    <w:p w14:paraId="596C3505"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fino all’arrivo dei Vigili del Fuoco e fornire loro tutte le informazioni necessarie (chi era presente nell’edificio, eventuali infortunati, indicazioni sull’ubicazione dei locali interessati, fornire la Scheda di Sicurezza, ecc.);</w:t>
      </w:r>
    </w:p>
    <w:p w14:paraId="273AE73F" w14:textId="77777777"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 causa dell’elevatissima pericolosità dell’evento, dare l’allarme generalizzato alla voce o tramite pulsante di emergenza.</w:t>
      </w:r>
    </w:p>
    <w:p w14:paraId="213F3A05" w14:textId="77777777" w:rsidR="00347B40" w:rsidRPr="00695E02" w:rsidRDefault="00347B40"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L’Operatore Presidio Tecnico, nell’assenza delle Squadre di gestione dell’Emergenza, diventa Coordinatore dell’Emergenza.</w:t>
      </w:r>
    </w:p>
    <w:p w14:paraId="597E02BE" w14:textId="7665ED30" w:rsidR="00722D9D" w:rsidRPr="00695E02" w:rsidRDefault="0075294B" w:rsidP="003279D8">
      <w:pPr>
        <w:spacing w:before="240" w:after="0" w:line="240" w:lineRule="auto"/>
        <w:ind w:left="142" w:right="168"/>
        <w:mirrorIndents/>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L’</w:t>
      </w:r>
      <w:r w:rsidR="00722D9D" w:rsidRPr="00695E02">
        <w:rPr>
          <w:rFonts w:ascii="Times New Roman" w:hAnsi="Times New Roman" w:cs="Times New Roman"/>
          <w:sz w:val="24"/>
          <w:szCs w:val="24"/>
          <w:lang w:val="it-IT"/>
        </w:rPr>
        <w:t>Addetto al Presidio deve:</w:t>
      </w:r>
    </w:p>
    <w:p w14:paraId="7ABED964" w14:textId="3212225E" w:rsidR="00A17DDE" w:rsidRPr="00695E02" w:rsidRDefault="00722D9D"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ricevuta l’informazione sull’Emergenza (avvertimento da persone presenti, sirene dei rilevatori di gas tossici e sotto-ossigenazione), chiamare prontamente i</w:t>
      </w:r>
      <w:r w:rsidR="002A1D49" w:rsidRPr="00695E02">
        <w:rPr>
          <w:rFonts w:ascii="Times New Roman" w:hAnsi="Times New Roman" w:cs="Times New Roman"/>
          <w:sz w:val="24"/>
          <w:szCs w:val="24"/>
          <w:lang w:val="it-IT"/>
        </w:rPr>
        <w:t xml:space="preserve">l </w:t>
      </w:r>
      <w:r w:rsidRPr="00695E02">
        <w:rPr>
          <w:rFonts w:ascii="Times New Roman" w:hAnsi="Times New Roman" w:cs="Times New Roman"/>
          <w:sz w:val="24"/>
          <w:szCs w:val="24"/>
          <w:lang w:val="it-IT"/>
        </w:rPr>
        <w:t xml:space="preserve">reperibile </w:t>
      </w:r>
      <w:r w:rsidR="00F17774" w:rsidRPr="00695E02">
        <w:rPr>
          <w:rFonts w:ascii="Times New Roman" w:hAnsi="Times New Roman" w:cs="Times New Roman"/>
          <w:sz w:val="24"/>
          <w:szCs w:val="24"/>
          <w:lang w:val="it-IT"/>
        </w:rPr>
        <w:t>Guardia Tecnica</w:t>
      </w:r>
      <w:r w:rsidR="00A17DDE" w:rsidRPr="00695E02">
        <w:rPr>
          <w:rFonts w:ascii="Times New Roman" w:hAnsi="Times New Roman" w:cs="Times New Roman"/>
          <w:sz w:val="24"/>
          <w:szCs w:val="24"/>
          <w:lang w:val="it-IT"/>
        </w:rPr>
        <w:t>;</w:t>
      </w:r>
    </w:p>
    <w:p w14:paraId="610BA466" w14:textId="4B8B591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eastAsia="Times New Roman" w:hAnsi="Times New Roman" w:cs="Times New Roman"/>
          <w:sz w:val="24"/>
          <w:szCs w:val="24"/>
          <w:lang w:val="it-IT" w:eastAsia="it-IT"/>
        </w:rPr>
        <w:t>agire sui pulsanti di allarme per dare l’allarme generale ottico/acustico;</w:t>
      </w:r>
    </w:p>
    <w:p w14:paraId="523C0E6F" w14:textId="42C685E1" w:rsidR="00722D9D" w:rsidRPr="00695E02" w:rsidRDefault="00F17774"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se l’emergenza non è risolta </w:t>
      </w:r>
      <w:r w:rsidR="00A17DDE" w:rsidRPr="00695E02">
        <w:rPr>
          <w:rFonts w:ascii="Times New Roman" w:eastAsia="Times New Roman" w:hAnsi="Times New Roman" w:cs="Times New Roman"/>
          <w:sz w:val="24"/>
          <w:szCs w:val="24"/>
          <w:lang w:val="it-IT" w:eastAsia="it-IT"/>
        </w:rPr>
        <w:t>effettua la corretta chiamata di allertamento</w:t>
      </w:r>
      <w:r w:rsidR="00722D9D" w:rsidRPr="00695E02">
        <w:rPr>
          <w:rFonts w:ascii="Times New Roman" w:hAnsi="Times New Roman" w:cs="Times New Roman"/>
          <w:sz w:val="24"/>
          <w:szCs w:val="24"/>
          <w:lang w:val="it-IT"/>
        </w:rPr>
        <w:t xml:space="preserve"> </w:t>
      </w:r>
      <w:r w:rsidR="00A17DDE" w:rsidRPr="00695E02">
        <w:rPr>
          <w:rFonts w:ascii="Times New Roman" w:hAnsi="Times New Roman" w:cs="Times New Roman"/>
          <w:sz w:val="24"/>
          <w:szCs w:val="24"/>
          <w:lang w:val="it-IT"/>
        </w:rPr>
        <w:t xml:space="preserve">ai </w:t>
      </w:r>
      <w:r w:rsidR="00722D9D" w:rsidRPr="00695E02">
        <w:rPr>
          <w:rFonts w:ascii="Times New Roman" w:hAnsi="Times New Roman" w:cs="Times New Roman"/>
          <w:sz w:val="24"/>
          <w:szCs w:val="24"/>
          <w:lang w:val="it-IT"/>
        </w:rPr>
        <w:t>Vigili del Fuoco, il 118 (se necessario), il Responsabile del Servizio di Prevenzione e Protezione ed il Medico Competente;</w:t>
      </w:r>
    </w:p>
    <w:p w14:paraId="6CE8A59C" w14:textId="407948E4" w:rsidR="00722D9D" w:rsidRPr="00695E02" w:rsidRDefault="00722D9D"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aprire le sbarre</w:t>
      </w:r>
      <w:r w:rsidR="00A17DDE" w:rsidRPr="00695E02">
        <w:rPr>
          <w:rFonts w:ascii="Times New Roman" w:eastAsia="Times New Roman" w:hAnsi="Times New Roman" w:cs="Times New Roman"/>
          <w:sz w:val="24"/>
          <w:szCs w:val="24"/>
          <w:lang w:val="it-IT" w:eastAsia="it-IT"/>
        </w:rPr>
        <w:t xml:space="preserve"> chiudi varco</w:t>
      </w:r>
      <w:r w:rsidRPr="00695E02">
        <w:rPr>
          <w:rFonts w:ascii="Times New Roman" w:hAnsi="Times New Roman" w:cs="Times New Roman"/>
          <w:sz w:val="24"/>
          <w:szCs w:val="24"/>
          <w:lang w:val="it-IT"/>
        </w:rPr>
        <w:t xml:space="preserve"> all’ingresso</w:t>
      </w:r>
      <w:r w:rsidR="00A17DDE" w:rsidRPr="00695E02">
        <w:rPr>
          <w:rFonts w:ascii="Times New Roman" w:eastAsia="Times New Roman" w:hAnsi="Times New Roman" w:cs="Times New Roman"/>
          <w:sz w:val="24"/>
          <w:szCs w:val="24"/>
          <w:lang w:val="it-IT" w:eastAsia="it-IT"/>
        </w:rPr>
        <w:t xml:space="preserve"> per agevolare l’ingresso dei mezzi di soccorso</w:t>
      </w:r>
      <w:r w:rsidRPr="00695E02">
        <w:rPr>
          <w:rFonts w:ascii="Times New Roman" w:hAnsi="Times New Roman" w:cs="Times New Roman"/>
          <w:sz w:val="24"/>
          <w:szCs w:val="24"/>
          <w:lang w:val="it-IT"/>
        </w:rPr>
        <w:t xml:space="preserve"> ed eventualmente indirizzare i soccorritori sul luogo dell’emergenza;</w:t>
      </w:r>
    </w:p>
    <w:p w14:paraId="1F61C406" w14:textId="77777777" w:rsidR="00A17DDE" w:rsidRPr="00695E02" w:rsidRDefault="00722D9D"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rimanere a disposizione per qualunque necessità</w:t>
      </w:r>
      <w:r w:rsidR="00A17DDE" w:rsidRPr="00695E02">
        <w:rPr>
          <w:rFonts w:ascii="Times New Roman" w:eastAsia="Times New Roman" w:hAnsi="Times New Roman" w:cs="Times New Roman"/>
          <w:sz w:val="24"/>
          <w:szCs w:val="24"/>
          <w:lang w:val="it-IT" w:eastAsia="it-IT"/>
        </w:rPr>
        <w:t xml:space="preserve"> fino all’arrivo dei Vigili del Fuoco e fornire loro tutte le informazioni necessarie (chi era presente nell’edificio, eventuali infortunati, ubicazione dell’incidente, indicazioni sull’ubicazione dei locali interessati, ecc.)</w:t>
      </w:r>
      <w:r w:rsidRPr="00695E02">
        <w:rPr>
          <w:rFonts w:ascii="Times New Roman" w:hAnsi="Times New Roman" w:cs="Times New Roman"/>
          <w:sz w:val="24"/>
          <w:szCs w:val="24"/>
          <w:lang w:val="it-IT"/>
        </w:rPr>
        <w:t>;</w:t>
      </w:r>
    </w:p>
    <w:p w14:paraId="6502A93D" w14:textId="016BB5E6" w:rsidR="00722D9D" w:rsidRPr="00695E02" w:rsidRDefault="00722D9D" w:rsidP="003279D8">
      <w:pPr>
        <w:numPr>
          <w:ilvl w:val="0"/>
          <w:numId w:val="11"/>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eventualmente chiamare la propria Centrale Operativa e chiedere l’invio di ulteriore personale che rimarrà a disposizione dei soccorritori (VVF, CRI, ecc.).</w:t>
      </w:r>
    </w:p>
    <w:p w14:paraId="39877045" w14:textId="2EC7ABF3" w:rsidR="007C2215" w:rsidRPr="00695E02" w:rsidRDefault="007C2215"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Sono vietate le seguenti azioni:</w:t>
      </w:r>
    </w:p>
    <w:p w14:paraId="1BEAD61E" w14:textId="77777777" w:rsidR="007C2215" w:rsidRPr="00695E02" w:rsidRDefault="007C2215"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manipolare la sostanza trattata senza essere a conoscenza dei rischi ad essa associati (ad esempio: gettarvi sopra acqua o altri solventi, assorbire il prodotto a mani nude, ecc.);</w:t>
      </w:r>
    </w:p>
    <w:p w14:paraId="1B250894" w14:textId="77777777" w:rsidR="007C2215" w:rsidRPr="00695E02" w:rsidRDefault="007C2215"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allertare direttamente il centralino dei Vigili del Fuoco;</w:t>
      </w:r>
    </w:p>
    <w:p w14:paraId="76C6DAC6" w14:textId="77777777" w:rsidR="007C2215" w:rsidRPr="00695E02" w:rsidRDefault="007C2215"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occupare le linee telefoniche;</w:t>
      </w:r>
    </w:p>
    <w:p w14:paraId="021A1EF9" w14:textId="5838434C" w:rsidR="007C2215" w:rsidRPr="00695E02" w:rsidRDefault="007C2215"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compiere azioni a rischio per la propria incolumità.</w:t>
      </w:r>
    </w:p>
    <w:p w14:paraId="268F604B" w14:textId="1F702ADC" w:rsidR="00A57EA3" w:rsidRPr="00695E02" w:rsidRDefault="00A57EA3" w:rsidP="00A373BB">
      <w:pPr>
        <w:pStyle w:val="Titolo2"/>
        <w:numPr>
          <w:ilvl w:val="0"/>
          <w:numId w:val="21"/>
        </w:numPr>
        <w:spacing w:after="0"/>
        <w:ind w:left="142" w:right="168" w:firstLine="0"/>
        <w:contextualSpacing/>
        <w:mirrorIndents/>
        <w:jc w:val="both"/>
        <w:rPr>
          <w:rFonts w:ascii="Times New Roman" w:hAnsi="Times New Roman"/>
        </w:rPr>
      </w:pPr>
      <w:bookmarkStart w:id="66" w:name="_Toc472417788"/>
      <w:r w:rsidRPr="00695E02">
        <w:rPr>
          <w:rFonts w:ascii="Times New Roman" w:hAnsi="Times New Roman"/>
        </w:rPr>
        <w:t>Emergenza Sanitaria fuori dal normale orario di lavoro</w:t>
      </w:r>
      <w:bookmarkEnd w:id="66"/>
    </w:p>
    <w:p w14:paraId="17B62944"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Nella fascia oraria considerata viene supposta una presenza di personale molto ridotta tale da non permettere una gestione dell’emergenza.</w:t>
      </w:r>
    </w:p>
    <w:p w14:paraId="0CB816A8" w14:textId="77777777"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infortunio o d’improvviso malessere, chi assiste l’infortunato deve:</w:t>
      </w:r>
    </w:p>
    <w:p w14:paraId="0D49F0F1" w14:textId="66D32154" w:rsidR="007B6C09" w:rsidRPr="00695E02" w:rsidRDefault="007B6C09" w:rsidP="003279D8">
      <w:pPr>
        <w:numPr>
          <w:ilvl w:val="0"/>
          <w:numId w:val="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chiamare l’</w:t>
      </w:r>
      <w:r w:rsidR="00C24DFC" w:rsidRPr="00695E02">
        <w:rPr>
          <w:rFonts w:ascii="Times New Roman" w:eastAsia="Times New Roman" w:hAnsi="Times New Roman" w:cs="Times New Roman"/>
          <w:sz w:val="24"/>
          <w:szCs w:val="24"/>
          <w:lang w:val="it-IT" w:eastAsia="it-IT"/>
        </w:rPr>
        <w:t>Operatore Presidio Tecnico</w:t>
      </w:r>
      <w:r w:rsidRPr="00695E02">
        <w:rPr>
          <w:rFonts w:ascii="Times New Roman" w:eastAsia="Times New Roman" w:hAnsi="Times New Roman" w:cs="Times New Roman"/>
          <w:sz w:val="24"/>
          <w:szCs w:val="24"/>
          <w:lang w:val="it-IT" w:eastAsia="it-IT"/>
        </w:rPr>
        <w:t xml:space="preserve"> fornendo le proprie generalità e quelle dell’infortunato, la posizione dell’infortunato all’interno dell’edificio ed una descrizione dell’evento chiedendo eventualmente l’intervento del 118;</w:t>
      </w:r>
    </w:p>
    <w:p w14:paraId="68AD1315" w14:textId="77777777" w:rsidR="007B6C09" w:rsidRPr="00695E02" w:rsidRDefault="007B6C09" w:rsidP="003279D8">
      <w:pPr>
        <w:numPr>
          <w:ilvl w:val="0"/>
          <w:numId w:val="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abbandonare l’infortunato o la persona colta da malore fino all’arrivo dei soccorsi</w:t>
      </w:r>
      <w:r w:rsidR="00E37088" w:rsidRPr="00695E02">
        <w:rPr>
          <w:rFonts w:ascii="Times New Roman" w:eastAsia="Times New Roman" w:hAnsi="Times New Roman" w:cs="Times New Roman"/>
          <w:sz w:val="24"/>
          <w:szCs w:val="24"/>
          <w:lang w:val="it-IT" w:eastAsia="it-IT"/>
        </w:rPr>
        <w:t>;</w:t>
      </w:r>
    </w:p>
    <w:p w14:paraId="52C1FC0C" w14:textId="77777777" w:rsidR="007B6C09" w:rsidRPr="00695E02" w:rsidRDefault="007B6C09" w:rsidP="003279D8">
      <w:pPr>
        <w:numPr>
          <w:ilvl w:val="0"/>
          <w:numId w:val="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fornire ai soccorritori tutte le informazioni necessarie</w:t>
      </w:r>
      <w:r w:rsidR="00E37088" w:rsidRPr="00695E02">
        <w:rPr>
          <w:rFonts w:ascii="Times New Roman" w:eastAsia="Times New Roman" w:hAnsi="Times New Roman" w:cs="Times New Roman"/>
          <w:sz w:val="24"/>
          <w:szCs w:val="24"/>
          <w:lang w:val="it-IT" w:eastAsia="it-IT"/>
        </w:rPr>
        <w:t>;</w:t>
      </w:r>
    </w:p>
    <w:p w14:paraId="76EF3604" w14:textId="77777777" w:rsidR="007B6C09" w:rsidRPr="00695E02" w:rsidRDefault="007B6C09" w:rsidP="003279D8">
      <w:pPr>
        <w:numPr>
          <w:ilvl w:val="0"/>
          <w:numId w:val="2"/>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avvertire il Responsabile dell’infortunato su quanto accaduto</w:t>
      </w:r>
      <w:r w:rsidR="00E37088" w:rsidRPr="00695E02">
        <w:rPr>
          <w:rFonts w:ascii="Times New Roman" w:eastAsia="Times New Roman" w:hAnsi="Times New Roman" w:cs="Times New Roman"/>
          <w:sz w:val="24"/>
          <w:szCs w:val="24"/>
          <w:lang w:val="it-IT" w:eastAsia="it-IT"/>
        </w:rPr>
        <w:t>.</w:t>
      </w:r>
    </w:p>
    <w:p w14:paraId="51F8399A" w14:textId="77777777" w:rsidR="007B6C09" w:rsidRPr="00695E02" w:rsidRDefault="007B6C09"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L’infortunato stesso, se in grado di farlo ed in assenza di assistenza, dovrà attenersi a quanto indicato ai punti 1, 3, 4.</w:t>
      </w:r>
    </w:p>
    <w:p w14:paraId="7450E8CE" w14:textId="75CEFA12" w:rsidR="007B6C09" w:rsidRPr="00695E02" w:rsidRDefault="007B6C09"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L’ </w:t>
      </w:r>
      <w:r w:rsidR="00C24DFC" w:rsidRPr="00695E02">
        <w:rPr>
          <w:rFonts w:ascii="Times New Roman" w:eastAsia="Times New Roman" w:hAnsi="Times New Roman" w:cs="Times New Roman"/>
          <w:sz w:val="24"/>
          <w:szCs w:val="24"/>
          <w:lang w:val="it-IT" w:eastAsia="it-IT"/>
        </w:rPr>
        <w:t>Operatore Presidio Tecnico</w:t>
      </w:r>
      <w:r w:rsidRPr="00695E02">
        <w:rPr>
          <w:rFonts w:ascii="Times New Roman" w:eastAsia="Times New Roman" w:hAnsi="Times New Roman" w:cs="Times New Roman"/>
          <w:sz w:val="24"/>
          <w:szCs w:val="24"/>
          <w:lang w:val="it-IT" w:eastAsia="it-IT"/>
        </w:rPr>
        <w:t xml:space="preserve"> deve:</w:t>
      </w:r>
    </w:p>
    <w:p w14:paraId="5F00210B" w14:textId="4280C6D6" w:rsidR="007B6C09" w:rsidRPr="00695E02" w:rsidRDefault="007B6C09"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ricevuta l’informazione sull’Emergenza</w:t>
      </w:r>
      <w:r w:rsidR="00722D9D" w:rsidRPr="00695E02">
        <w:rPr>
          <w:rFonts w:ascii="Times New Roman" w:hAnsi="Times New Roman" w:cs="Times New Roman"/>
          <w:sz w:val="24"/>
          <w:szCs w:val="24"/>
          <w:lang w:val="it-IT"/>
        </w:rPr>
        <w:t xml:space="preserve"> (avvertimento da persone presenti o dall’interessato stesso)</w:t>
      </w:r>
      <w:r w:rsidRPr="00695E02">
        <w:rPr>
          <w:rFonts w:ascii="Times New Roman" w:eastAsia="Times New Roman" w:hAnsi="Times New Roman" w:cs="Times New Roman"/>
          <w:sz w:val="24"/>
          <w:szCs w:val="24"/>
          <w:lang w:val="it-IT" w:eastAsia="it-IT"/>
        </w:rPr>
        <w:t>, chiamare prontamente il 118 (se necessario</w:t>
      </w:r>
      <w:r w:rsidR="00722D9D" w:rsidRPr="00695E02">
        <w:rPr>
          <w:rFonts w:ascii="Times New Roman" w:eastAsia="Times New Roman" w:hAnsi="Times New Roman" w:cs="Times New Roman"/>
          <w:sz w:val="24"/>
          <w:szCs w:val="24"/>
          <w:lang w:val="it-IT" w:eastAsia="it-IT"/>
        </w:rPr>
        <w:t xml:space="preserve"> e se non già fatto precedentemente</w:t>
      </w:r>
      <w:r w:rsidRPr="00695E02">
        <w:rPr>
          <w:rFonts w:ascii="Times New Roman" w:eastAsia="Times New Roman" w:hAnsi="Times New Roman" w:cs="Times New Roman"/>
          <w:sz w:val="24"/>
          <w:szCs w:val="24"/>
          <w:lang w:val="it-IT" w:eastAsia="it-IT"/>
        </w:rPr>
        <w:t>), il Medico Competente ed il Responsabile del Servizio di Prevenzione e Protezione</w:t>
      </w:r>
      <w:r w:rsidR="00E37088" w:rsidRPr="00695E02">
        <w:rPr>
          <w:rFonts w:ascii="Times New Roman" w:eastAsia="Times New Roman" w:hAnsi="Times New Roman" w:cs="Times New Roman"/>
          <w:sz w:val="24"/>
          <w:szCs w:val="24"/>
          <w:lang w:val="it-IT" w:eastAsia="it-IT"/>
        </w:rPr>
        <w:t>;</w:t>
      </w:r>
    </w:p>
    <w:p w14:paraId="33D3419A" w14:textId="7AAC45A7" w:rsidR="00582957" w:rsidRPr="00695E02" w:rsidRDefault="00582957" w:rsidP="003279D8">
      <w:pPr>
        <w:pStyle w:val="Paragrafoelenco"/>
        <w:numPr>
          <w:ilvl w:val="0"/>
          <w:numId w:val="11"/>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aprire le sbarre all’ingresso e se necessario accompagnare il personale sanitario del 118 fino all’infortunato;</w:t>
      </w:r>
    </w:p>
    <w:p w14:paraId="230086BA" w14:textId="77777777" w:rsidR="007B6C09" w:rsidRPr="00695E02" w:rsidRDefault="007B6C09"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per qualunque necessità; eventualmente chiamare la propria Centrale Operativa e chiedere</w:t>
      </w:r>
      <w:r w:rsidR="00E37088" w:rsidRPr="00695E02">
        <w:rPr>
          <w:rFonts w:ascii="Times New Roman" w:eastAsia="Times New Roman" w:hAnsi="Times New Roman" w:cs="Times New Roman"/>
          <w:sz w:val="24"/>
          <w:szCs w:val="24"/>
          <w:lang w:val="it-IT" w:eastAsia="it-IT"/>
        </w:rPr>
        <w:t xml:space="preserve"> l’invio di ulteriore personale.</w:t>
      </w:r>
    </w:p>
    <w:p w14:paraId="6CBECF5E" w14:textId="2BC48F8E" w:rsidR="00E1004A" w:rsidRPr="00695E02" w:rsidRDefault="00E1004A" w:rsidP="00531E62">
      <w:pPr>
        <w:pStyle w:val="Titolo3"/>
        <w:numPr>
          <w:ilvl w:val="1"/>
          <w:numId w:val="17"/>
        </w:numPr>
        <w:spacing w:before="240" w:line="240" w:lineRule="auto"/>
        <w:ind w:left="426" w:right="168"/>
        <w:contextualSpacing/>
        <w:mirrorIndents/>
        <w:jc w:val="both"/>
        <w:rPr>
          <w:rFonts w:ascii="Times New Roman" w:eastAsia="Arial" w:hAnsi="Times New Roman" w:cs="Times New Roman"/>
          <w:color w:val="auto"/>
          <w:sz w:val="24"/>
          <w:szCs w:val="24"/>
          <w:lang w:val="it-IT"/>
        </w:rPr>
      </w:pPr>
      <w:bookmarkStart w:id="67" w:name="_Toc472417789"/>
      <w:r w:rsidRPr="00695E02">
        <w:rPr>
          <w:rFonts w:ascii="Times New Roman" w:hAnsi="Times New Roman" w:cs="Times New Roman"/>
          <w:color w:val="auto"/>
          <w:sz w:val="24"/>
          <w:szCs w:val="24"/>
          <w:lang w:val="it-IT"/>
        </w:rPr>
        <w:t>Come effettuare una chiamata al</w:t>
      </w:r>
      <w:r w:rsidRPr="00695E02">
        <w:rPr>
          <w:rFonts w:ascii="Times New Roman" w:hAnsi="Times New Roman" w:cs="Times New Roman"/>
          <w:color w:val="auto"/>
          <w:spacing w:val="-13"/>
          <w:sz w:val="24"/>
          <w:szCs w:val="24"/>
          <w:lang w:val="it-IT"/>
        </w:rPr>
        <w:t xml:space="preserve"> </w:t>
      </w:r>
      <w:r w:rsidRPr="00695E02">
        <w:rPr>
          <w:rFonts w:ascii="Times New Roman" w:hAnsi="Times New Roman" w:cs="Times New Roman"/>
          <w:color w:val="auto"/>
          <w:sz w:val="24"/>
          <w:szCs w:val="24"/>
          <w:lang w:val="it-IT"/>
        </w:rPr>
        <w:t>118</w:t>
      </w:r>
      <w:bookmarkEnd w:id="67"/>
    </w:p>
    <w:p w14:paraId="22B16B12" w14:textId="77777777" w:rsidR="00675B88" w:rsidRPr="00695E02" w:rsidRDefault="00675B88" w:rsidP="00215FA1">
      <w:pPr>
        <w:widowControl w:val="0"/>
        <w:numPr>
          <w:ilvl w:val="0"/>
          <w:numId w:val="31"/>
        </w:numPr>
        <w:spacing w:after="0" w:line="240" w:lineRule="auto"/>
        <w:ind w:left="284" w:right="170" w:firstLine="0"/>
        <w:contextualSpacing/>
        <w:mirrorIndents/>
        <w:rPr>
          <w:rFonts w:ascii="Times New Roman" w:eastAsia="Arial" w:hAnsi="Times New Roman" w:cs="Times New Roman"/>
          <w:sz w:val="24"/>
          <w:szCs w:val="24"/>
        </w:rPr>
      </w:pPr>
      <w:proofErr w:type="spellStart"/>
      <w:r w:rsidRPr="00695E02">
        <w:rPr>
          <w:rFonts w:ascii="Times New Roman" w:hAnsi="Times New Roman" w:cs="Times New Roman"/>
          <w:sz w:val="24"/>
          <w:szCs w:val="24"/>
        </w:rPr>
        <w:t>fornite</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il</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vostro</w:t>
      </w:r>
      <w:proofErr w:type="spellEnd"/>
      <w:r w:rsidRPr="00695E02">
        <w:rPr>
          <w:rFonts w:ascii="Times New Roman" w:hAnsi="Times New Roman" w:cs="Times New Roman"/>
          <w:spacing w:val="-12"/>
          <w:sz w:val="24"/>
          <w:szCs w:val="24"/>
        </w:rPr>
        <w:t xml:space="preserve"> </w:t>
      </w:r>
      <w:proofErr w:type="spellStart"/>
      <w:r w:rsidRPr="00695E02">
        <w:rPr>
          <w:rFonts w:ascii="Times New Roman" w:hAnsi="Times New Roman" w:cs="Times New Roman"/>
          <w:sz w:val="24"/>
          <w:szCs w:val="24"/>
        </w:rPr>
        <w:t>nominativo</w:t>
      </w:r>
      <w:proofErr w:type="spellEnd"/>
      <w:r w:rsidRPr="00695E02">
        <w:rPr>
          <w:rFonts w:ascii="Times New Roman" w:hAnsi="Times New Roman" w:cs="Times New Roman"/>
          <w:sz w:val="24"/>
          <w:szCs w:val="24"/>
        </w:rPr>
        <w:t>,</w:t>
      </w:r>
    </w:p>
    <w:p w14:paraId="0B6548EA" w14:textId="31CEBADA" w:rsidR="00675B88" w:rsidRPr="00695E02" w:rsidRDefault="00675B88" w:rsidP="00215FA1">
      <w:pPr>
        <w:widowControl w:val="0"/>
        <w:numPr>
          <w:ilvl w:val="0"/>
          <w:numId w:val="31"/>
        </w:numPr>
        <w:spacing w:before="240" w:after="0" w:line="240" w:lineRule="auto"/>
        <w:ind w:left="284" w:right="170" w:firstLine="0"/>
        <w:contextualSpacing/>
        <w:mirrorIndents/>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luogo dell'evento (</w:t>
      </w:r>
      <w:r w:rsidR="00C57E30" w:rsidRPr="00695E02">
        <w:rPr>
          <w:rFonts w:ascii="Times New Roman" w:hAnsi="Times New Roman" w:cs="Times New Roman"/>
          <w:sz w:val="24"/>
          <w:szCs w:val="24"/>
          <w:lang w:val="it-IT"/>
        </w:rPr>
        <w:t>SISSA</w:t>
      </w:r>
      <w:r w:rsidRPr="00695E02">
        <w:rPr>
          <w:rFonts w:ascii="Times New Roman" w:hAnsi="Times New Roman" w:cs="Times New Roman"/>
          <w:sz w:val="24"/>
          <w:szCs w:val="24"/>
          <w:lang w:val="it-IT"/>
        </w:rPr>
        <w:t>, indirizzo, piano,</w:t>
      </w:r>
      <w:r w:rsidRPr="00695E02">
        <w:rPr>
          <w:rFonts w:ascii="Times New Roman" w:hAnsi="Times New Roman" w:cs="Times New Roman"/>
          <w:spacing w:val="-18"/>
          <w:sz w:val="24"/>
          <w:szCs w:val="24"/>
          <w:lang w:val="it-IT"/>
        </w:rPr>
        <w:t xml:space="preserve"> </w:t>
      </w:r>
      <w:r w:rsidRPr="00695E02">
        <w:rPr>
          <w:rFonts w:ascii="Times New Roman" w:hAnsi="Times New Roman" w:cs="Times New Roman"/>
          <w:sz w:val="24"/>
          <w:szCs w:val="24"/>
          <w:lang w:val="it-IT"/>
        </w:rPr>
        <w:t>stanza),</w:t>
      </w:r>
    </w:p>
    <w:p w14:paraId="47AAF566" w14:textId="4D24F867" w:rsidR="00675B88" w:rsidRPr="00695E02" w:rsidRDefault="00675B88" w:rsidP="00215FA1">
      <w:pPr>
        <w:widowControl w:val="0"/>
        <w:numPr>
          <w:ilvl w:val="0"/>
          <w:numId w:val="31"/>
        </w:numPr>
        <w:tabs>
          <w:tab w:val="left" w:pos="359"/>
        </w:tabs>
        <w:spacing w:before="240" w:after="0" w:line="240" w:lineRule="auto"/>
        <w:ind w:left="284" w:right="170" w:firstLine="0"/>
        <w:contextualSpacing/>
        <w:mirrorIndents/>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tipo di evento (caduta, taglio,</w:t>
      </w:r>
      <w:r w:rsidRPr="00695E02">
        <w:rPr>
          <w:rFonts w:ascii="Times New Roman" w:hAnsi="Times New Roman" w:cs="Times New Roman"/>
          <w:spacing w:val="16"/>
          <w:sz w:val="24"/>
          <w:szCs w:val="24"/>
          <w:lang w:val="it-IT"/>
        </w:rPr>
        <w:t xml:space="preserve"> </w:t>
      </w:r>
      <w:r w:rsidRPr="00695E02">
        <w:rPr>
          <w:rFonts w:ascii="Times New Roman" w:hAnsi="Times New Roman" w:cs="Times New Roman"/>
          <w:sz w:val="24"/>
          <w:szCs w:val="24"/>
          <w:lang w:val="it-IT"/>
        </w:rPr>
        <w:t>ustione da agente chimico,</w:t>
      </w:r>
      <w:r w:rsidRPr="00695E02">
        <w:rPr>
          <w:rFonts w:ascii="Times New Roman" w:hAnsi="Times New Roman" w:cs="Times New Roman"/>
          <w:spacing w:val="-8"/>
          <w:sz w:val="24"/>
          <w:szCs w:val="24"/>
          <w:lang w:val="it-IT"/>
        </w:rPr>
        <w:t xml:space="preserve"> </w:t>
      </w:r>
      <w:r w:rsidRPr="00695E02">
        <w:rPr>
          <w:rFonts w:ascii="Times New Roman" w:hAnsi="Times New Roman" w:cs="Times New Roman"/>
          <w:sz w:val="24"/>
          <w:szCs w:val="24"/>
          <w:lang w:val="it-IT"/>
        </w:rPr>
        <w:t>ecc.),</w:t>
      </w:r>
    </w:p>
    <w:p w14:paraId="04953355" w14:textId="1174CEFF" w:rsidR="00675B88" w:rsidRPr="00695E02" w:rsidRDefault="00675B88" w:rsidP="00215FA1">
      <w:pPr>
        <w:pStyle w:val="Paragrafoelenco"/>
        <w:widowControl w:val="0"/>
        <w:numPr>
          <w:ilvl w:val="0"/>
          <w:numId w:val="31"/>
        </w:numPr>
        <w:tabs>
          <w:tab w:val="left" w:pos="359"/>
        </w:tabs>
        <w:spacing w:after="0" w:line="240" w:lineRule="auto"/>
        <w:ind w:left="284" w:right="170" w:firstLine="0"/>
        <w:mirrorIndents/>
        <w:rPr>
          <w:rFonts w:ascii="Times New Roman" w:eastAsia="Arial" w:hAnsi="Times New Roman" w:cs="Times New Roman"/>
          <w:sz w:val="24"/>
          <w:szCs w:val="24"/>
          <w:lang w:val="it-IT"/>
        </w:rPr>
      </w:pPr>
      <w:r w:rsidRPr="00695E02">
        <w:rPr>
          <w:rFonts w:ascii="Times New Roman" w:hAnsi="Times New Roman" w:cs="Times New Roman"/>
          <w:b/>
          <w:sz w:val="24"/>
          <w:szCs w:val="24"/>
          <w:lang w:val="it-IT"/>
        </w:rPr>
        <w:t>se persona incosciente avvisare subito,</w:t>
      </w:r>
    </w:p>
    <w:p w14:paraId="6ADEFF38" w14:textId="77777777" w:rsidR="00675B88" w:rsidRPr="00695E02" w:rsidRDefault="00675B88" w:rsidP="00215FA1">
      <w:pPr>
        <w:widowControl w:val="0"/>
        <w:numPr>
          <w:ilvl w:val="0"/>
          <w:numId w:val="31"/>
        </w:numPr>
        <w:spacing w:after="0" w:line="240" w:lineRule="auto"/>
        <w:ind w:left="284" w:right="170" w:firstLine="0"/>
        <w:contextualSpacing/>
        <w:mirrorIndents/>
        <w:rPr>
          <w:rFonts w:ascii="Times New Roman" w:eastAsia="Arial" w:hAnsi="Times New Roman" w:cs="Times New Roman"/>
          <w:sz w:val="24"/>
          <w:szCs w:val="24"/>
        </w:rPr>
      </w:pPr>
      <w:proofErr w:type="spellStart"/>
      <w:r w:rsidRPr="00695E02">
        <w:rPr>
          <w:rFonts w:ascii="Times New Roman" w:hAnsi="Times New Roman" w:cs="Times New Roman"/>
          <w:sz w:val="24"/>
          <w:szCs w:val="24"/>
        </w:rPr>
        <w:t>numero</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persone</w:t>
      </w:r>
      <w:proofErr w:type="spellEnd"/>
      <w:r w:rsidRPr="00695E02">
        <w:rPr>
          <w:rFonts w:ascii="Times New Roman" w:hAnsi="Times New Roman" w:cs="Times New Roman"/>
          <w:spacing w:val="-10"/>
          <w:sz w:val="24"/>
          <w:szCs w:val="24"/>
        </w:rPr>
        <w:t xml:space="preserve"> </w:t>
      </w:r>
      <w:proofErr w:type="spellStart"/>
      <w:r w:rsidRPr="00695E02">
        <w:rPr>
          <w:rFonts w:ascii="Times New Roman" w:hAnsi="Times New Roman" w:cs="Times New Roman"/>
          <w:sz w:val="24"/>
          <w:szCs w:val="24"/>
        </w:rPr>
        <w:t>coinvolte</w:t>
      </w:r>
      <w:proofErr w:type="spellEnd"/>
      <w:r w:rsidRPr="00695E02">
        <w:rPr>
          <w:rFonts w:ascii="Times New Roman" w:hAnsi="Times New Roman" w:cs="Times New Roman"/>
          <w:sz w:val="24"/>
          <w:szCs w:val="24"/>
        </w:rPr>
        <w:t>,</w:t>
      </w:r>
    </w:p>
    <w:p w14:paraId="07F20228" w14:textId="77777777" w:rsidR="00675B88" w:rsidRPr="00695E02" w:rsidRDefault="00675B88" w:rsidP="00215FA1">
      <w:pPr>
        <w:widowControl w:val="0"/>
        <w:numPr>
          <w:ilvl w:val="0"/>
          <w:numId w:val="31"/>
        </w:numPr>
        <w:spacing w:before="240" w:after="0" w:line="240" w:lineRule="auto"/>
        <w:ind w:left="284" w:right="170" w:firstLine="0"/>
        <w:contextualSpacing/>
        <w:mirrorIndents/>
        <w:rPr>
          <w:rFonts w:ascii="Times New Roman" w:eastAsia="Arial" w:hAnsi="Times New Roman" w:cs="Times New Roman"/>
          <w:sz w:val="24"/>
          <w:szCs w:val="24"/>
        </w:rPr>
      </w:pPr>
      <w:proofErr w:type="spellStart"/>
      <w:r w:rsidRPr="00695E02">
        <w:rPr>
          <w:rFonts w:ascii="Times New Roman" w:hAnsi="Times New Roman" w:cs="Times New Roman"/>
          <w:sz w:val="24"/>
          <w:szCs w:val="24"/>
        </w:rPr>
        <w:t>condizioni</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delle</w:t>
      </w:r>
      <w:proofErr w:type="spellEnd"/>
      <w:r w:rsidRPr="00695E02">
        <w:rPr>
          <w:rFonts w:ascii="Times New Roman" w:hAnsi="Times New Roman" w:cs="Times New Roman"/>
          <w:sz w:val="24"/>
          <w:szCs w:val="24"/>
        </w:rPr>
        <w:t xml:space="preserve"> </w:t>
      </w:r>
      <w:proofErr w:type="spellStart"/>
      <w:r w:rsidRPr="00695E02">
        <w:rPr>
          <w:rFonts w:ascii="Times New Roman" w:hAnsi="Times New Roman" w:cs="Times New Roman"/>
          <w:sz w:val="24"/>
          <w:szCs w:val="24"/>
        </w:rPr>
        <w:t>persone</w:t>
      </w:r>
      <w:proofErr w:type="spellEnd"/>
      <w:r w:rsidRPr="00695E02">
        <w:rPr>
          <w:rFonts w:ascii="Times New Roman" w:hAnsi="Times New Roman" w:cs="Times New Roman"/>
          <w:spacing w:val="-12"/>
          <w:sz w:val="24"/>
          <w:szCs w:val="24"/>
        </w:rPr>
        <w:t xml:space="preserve"> </w:t>
      </w:r>
      <w:proofErr w:type="spellStart"/>
      <w:r w:rsidRPr="00695E02">
        <w:rPr>
          <w:rFonts w:ascii="Times New Roman" w:hAnsi="Times New Roman" w:cs="Times New Roman"/>
          <w:sz w:val="24"/>
          <w:szCs w:val="24"/>
        </w:rPr>
        <w:t>coinvolte</w:t>
      </w:r>
      <w:proofErr w:type="spellEnd"/>
      <w:r w:rsidRPr="00695E02">
        <w:rPr>
          <w:rFonts w:ascii="Times New Roman" w:hAnsi="Times New Roman" w:cs="Times New Roman"/>
          <w:sz w:val="24"/>
          <w:szCs w:val="24"/>
        </w:rPr>
        <w:t>,</w:t>
      </w:r>
    </w:p>
    <w:p w14:paraId="6A4960EA" w14:textId="77777777" w:rsidR="00675B88" w:rsidRPr="00695E02" w:rsidRDefault="00675B88" w:rsidP="00215FA1">
      <w:pPr>
        <w:widowControl w:val="0"/>
        <w:numPr>
          <w:ilvl w:val="0"/>
          <w:numId w:val="31"/>
        </w:numPr>
        <w:spacing w:before="240" w:after="0" w:line="240" w:lineRule="auto"/>
        <w:ind w:left="284" w:right="170" w:firstLine="0"/>
        <w:contextualSpacing/>
        <w:mirrorIndents/>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indicare presenza di eventuali pericoli</w:t>
      </w:r>
      <w:r w:rsidRPr="00695E02">
        <w:rPr>
          <w:rFonts w:ascii="Times New Roman" w:hAnsi="Times New Roman" w:cs="Times New Roman"/>
          <w:spacing w:val="-18"/>
          <w:sz w:val="24"/>
          <w:szCs w:val="24"/>
          <w:lang w:val="it-IT"/>
        </w:rPr>
        <w:t xml:space="preserve"> </w:t>
      </w:r>
      <w:r w:rsidRPr="00695E02">
        <w:rPr>
          <w:rFonts w:ascii="Times New Roman" w:hAnsi="Times New Roman" w:cs="Times New Roman"/>
          <w:sz w:val="24"/>
          <w:szCs w:val="24"/>
          <w:lang w:val="it-IT"/>
        </w:rPr>
        <w:t>potenziali,</w:t>
      </w:r>
    </w:p>
    <w:p w14:paraId="1C17ED8B" w14:textId="6FBC75B3" w:rsidR="00675B88" w:rsidRPr="00695E02" w:rsidRDefault="00675B88" w:rsidP="00215FA1">
      <w:pPr>
        <w:widowControl w:val="0"/>
        <w:numPr>
          <w:ilvl w:val="0"/>
          <w:numId w:val="31"/>
        </w:numPr>
        <w:tabs>
          <w:tab w:val="left" w:pos="375"/>
        </w:tabs>
        <w:spacing w:before="240" w:after="0" w:line="240" w:lineRule="auto"/>
        <w:ind w:left="284" w:right="170" w:firstLine="0"/>
        <w:contextualSpacing/>
        <w:mirrorIndents/>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fornite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il</w:t>
      </w:r>
      <w:r w:rsidRPr="00695E02">
        <w:rPr>
          <w:rFonts w:ascii="Times New Roman" w:hAnsi="Times New Roman" w:cs="Times New Roman"/>
          <w:spacing w:val="38"/>
          <w:sz w:val="24"/>
          <w:szCs w:val="24"/>
          <w:lang w:val="it-IT"/>
        </w:rPr>
        <w:t xml:space="preserve"> </w:t>
      </w:r>
      <w:r w:rsidRPr="00695E02">
        <w:rPr>
          <w:rFonts w:ascii="Times New Roman" w:hAnsi="Times New Roman" w:cs="Times New Roman"/>
          <w:sz w:val="24"/>
          <w:szCs w:val="24"/>
          <w:lang w:val="it-IT"/>
        </w:rPr>
        <w:t>recapito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telefonico</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(in</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modo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che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vi</w:t>
      </w:r>
      <w:r w:rsidRPr="00695E02">
        <w:rPr>
          <w:rFonts w:ascii="Times New Roman" w:hAnsi="Times New Roman" w:cs="Times New Roman"/>
          <w:spacing w:val="38"/>
          <w:sz w:val="24"/>
          <w:szCs w:val="24"/>
          <w:lang w:val="it-IT"/>
        </w:rPr>
        <w:t xml:space="preserve"> </w:t>
      </w:r>
      <w:r w:rsidRPr="00695E02">
        <w:rPr>
          <w:rFonts w:ascii="Times New Roman" w:hAnsi="Times New Roman" w:cs="Times New Roman"/>
          <w:sz w:val="24"/>
          <w:szCs w:val="24"/>
          <w:lang w:val="it-IT"/>
        </w:rPr>
        <w:t>possano</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richiamare</w:t>
      </w:r>
      <w:r w:rsidRPr="00695E02">
        <w:rPr>
          <w:rFonts w:ascii="Times New Roman" w:hAnsi="Times New Roman" w:cs="Times New Roman"/>
          <w:spacing w:val="37"/>
          <w:sz w:val="24"/>
          <w:szCs w:val="24"/>
          <w:lang w:val="it-IT"/>
        </w:rPr>
        <w:t xml:space="preserve"> </w:t>
      </w:r>
      <w:r w:rsidRPr="00695E02">
        <w:rPr>
          <w:rFonts w:ascii="Times New Roman" w:hAnsi="Times New Roman" w:cs="Times New Roman"/>
          <w:sz w:val="24"/>
          <w:szCs w:val="24"/>
          <w:lang w:val="it-IT"/>
        </w:rPr>
        <w:t>se</w:t>
      </w:r>
      <w:r w:rsidRPr="00695E02">
        <w:rPr>
          <w:rFonts w:ascii="Times New Roman" w:hAnsi="Times New Roman" w:cs="Times New Roman"/>
          <w:spacing w:val="39"/>
          <w:sz w:val="24"/>
          <w:szCs w:val="24"/>
          <w:lang w:val="it-IT"/>
        </w:rPr>
        <w:t xml:space="preserve"> </w:t>
      </w:r>
      <w:r w:rsidRPr="00695E02">
        <w:rPr>
          <w:rFonts w:ascii="Times New Roman" w:hAnsi="Times New Roman" w:cs="Times New Roman"/>
          <w:sz w:val="24"/>
          <w:szCs w:val="24"/>
          <w:lang w:val="it-IT"/>
        </w:rPr>
        <w:t>necessario),</w:t>
      </w:r>
    </w:p>
    <w:p w14:paraId="4872DAB8" w14:textId="236DD569" w:rsidR="0006551F" w:rsidRPr="00695E02" w:rsidRDefault="00675B88" w:rsidP="00215FA1">
      <w:pPr>
        <w:pStyle w:val="Paragrafoelenco"/>
        <w:widowControl w:val="0"/>
        <w:numPr>
          <w:ilvl w:val="0"/>
          <w:numId w:val="31"/>
        </w:numPr>
        <w:tabs>
          <w:tab w:val="left" w:pos="361"/>
        </w:tabs>
        <w:spacing w:after="0" w:line="240" w:lineRule="auto"/>
        <w:ind w:left="284" w:right="170" w:firstLine="0"/>
        <w:mirrorIndents/>
        <w:rPr>
          <w:rFonts w:ascii="Times New Roman" w:eastAsia="Arial" w:hAnsi="Times New Roman" w:cs="Times New Roman"/>
          <w:sz w:val="24"/>
          <w:szCs w:val="24"/>
          <w:lang w:val="it-IT"/>
        </w:rPr>
      </w:pPr>
      <w:r w:rsidRPr="00695E02">
        <w:rPr>
          <w:rFonts w:ascii="Times New Roman" w:hAnsi="Times New Roman" w:cs="Times New Roman"/>
          <w:b/>
          <w:sz w:val="24"/>
          <w:szCs w:val="24"/>
          <w:u w:val="single" w:color="000000"/>
          <w:lang w:val="it-IT"/>
        </w:rPr>
        <w:t>non chiude</w:t>
      </w:r>
      <w:r w:rsidR="00A51E9A" w:rsidRPr="00695E02">
        <w:rPr>
          <w:rFonts w:ascii="Times New Roman" w:hAnsi="Times New Roman" w:cs="Times New Roman"/>
          <w:b/>
          <w:sz w:val="24"/>
          <w:szCs w:val="24"/>
          <w:u w:val="single" w:color="000000"/>
          <w:lang w:val="it-IT"/>
        </w:rPr>
        <w:t>r</w:t>
      </w:r>
      <w:r w:rsidRPr="00695E02">
        <w:rPr>
          <w:rFonts w:ascii="Times New Roman" w:hAnsi="Times New Roman" w:cs="Times New Roman"/>
          <w:b/>
          <w:sz w:val="24"/>
          <w:szCs w:val="24"/>
          <w:u w:val="single" w:color="000000"/>
          <w:lang w:val="it-IT"/>
        </w:rPr>
        <w:t xml:space="preserve">e </w:t>
      </w:r>
      <w:r w:rsidR="00A51E9A" w:rsidRPr="00695E02">
        <w:rPr>
          <w:rFonts w:ascii="Times New Roman" w:hAnsi="Times New Roman" w:cs="Times New Roman"/>
          <w:b/>
          <w:sz w:val="24"/>
          <w:szCs w:val="24"/>
          <w:u w:val="single" w:color="000000"/>
          <w:lang w:val="it-IT"/>
        </w:rPr>
        <w:t>per primi</w:t>
      </w:r>
      <w:r w:rsidRPr="00695E02">
        <w:rPr>
          <w:rFonts w:ascii="Times New Roman" w:hAnsi="Times New Roman" w:cs="Times New Roman"/>
          <w:b/>
          <w:sz w:val="24"/>
          <w:szCs w:val="24"/>
          <w:u w:val="single" w:color="000000"/>
          <w:lang w:val="it-IT"/>
        </w:rPr>
        <w:t xml:space="preserve"> la</w:t>
      </w:r>
      <w:r w:rsidRPr="00695E02">
        <w:rPr>
          <w:rFonts w:ascii="Times New Roman" w:hAnsi="Times New Roman" w:cs="Times New Roman"/>
          <w:b/>
          <w:spacing w:val="-10"/>
          <w:sz w:val="24"/>
          <w:szCs w:val="24"/>
          <w:u w:val="single" w:color="000000"/>
          <w:lang w:val="it-IT"/>
        </w:rPr>
        <w:t xml:space="preserve"> </w:t>
      </w:r>
      <w:r w:rsidRPr="00695E02">
        <w:rPr>
          <w:rFonts w:ascii="Times New Roman" w:hAnsi="Times New Roman" w:cs="Times New Roman"/>
          <w:b/>
          <w:sz w:val="24"/>
          <w:szCs w:val="24"/>
          <w:u w:val="single" w:color="000000"/>
          <w:lang w:val="it-IT"/>
        </w:rPr>
        <w:t>chiamata</w:t>
      </w:r>
      <w:r w:rsidRPr="00695E02">
        <w:rPr>
          <w:rFonts w:ascii="Times New Roman" w:hAnsi="Times New Roman" w:cs="Times New Roman"/>
          <w:b/>
          <w:sz w:val="24"/>
          <w:szCs w:val="24"/>
          <w:lang w:val="it-IT"/>
        </w:rPr>
        <w:t>,</w:t>
      </w:r>
    </w:p>
    <w:p w14:paraId="7B8589A0" w14:textId="77A3E5DA" w:rsidR="00675B88" w:rsidRPr="00695E02" w:rsidRDefault="00A51E9A" w:rsidP="00215FA1">
      <w:pPr>
        <w:pStyle w:val="Paragrafoelenco"/>
        <w:widowControl w:val="0"/>
        <w:numPr>
          <w:ilvl w:val="0"/>
          <w:numId w:val="31"/>
        </w:numPr>
        <w:spacing w:after="0" w:line="240" w:lineRule="auto"/>
        <w:ind w:left="709" w:right="170" w:hanging="567"/>
        <w:mirrorIndents/>
        <w:rPr>
          <w:rFonts w:ascii="Times New Roman" w:eastAsia="Arial" w:hAnsi="Times New Roman" w:cs="Times New Roman"/>
          <w:sz w:val="24"/>
          <w:szCs w:val="24"/>
          <w:lang w:val="it-IT"/>
        </w:rPr>
      </w:pPr>
      <w:r w:rsidRPr="00695E02">
        <w:rPr>
          <w:rFonts w:ascii="Times New Roman" w:hAnsi="Times New Roman" w:cs="Times New Roman"/>
          <w:sz w:val="24"/>
          <w:szCs w:val="24"/>
          <w:lang w:val="it-IT"/>
        </w:rPr>
        <w:t>A</w:t>
      </w:r>
      <w:r w:rsidR="00675B88" w:rsidRPr="00695E02">
        <w:rPr>
          <w:rFonts w:ascii="Times New Roman" w:hAnsi="Times New Roman" w:cs="Times New Roman"/>
          <w:sz w:val="24"/>
          <w:szCs w:val="24"/>
          <w:lang w:val="it-IT"/>
        </w:rPr>
        <w:t>llerta</w:t>
      </w:r>
      <w:r w:rsidRPr="00695E02">
        <w:rPr>
          <w:rFonts w:ascii="Times New Roman" w:hAnsi="Times New Roman" w:cs="Times New Roman"/>
          <w:sz w:val="24"/>
          <w:szCs w:val="24"/>
          <w:lang w:val="it-IT"/>
        </w:rPr>
        <w:t>re,</w:t>
      </w:r>
      <w:r w:rsidR="00675B88" w:rsidRPr="00695E02">
        <w:rPr>
          <w:rFonts w:ascii="Times New Roman" w:hAnsi="Times New Roman" w:cs="Times New Roman"/>
          <w:spacing w:val="24"/>
          <w:sz w:val="24"/>
          <w:szCs w:val="24"/>
          <w:lang w:val="it-IT"/>
        </w:rPr>
        <w:t xml:space="preserve"> </w:t>
      </w:r>
      <w:r w:rsidR="00675B88" w:rsidRPr="00695E02">
        <w:rPr>
          <w:rFonts w:ascii="Times New Roman" w:hAnsi="Times New Roman" w:cs="Times New Roman"/>
          <w:sz w:val="24"/>
          <w:szCs w:val="24"/>
          <w:lang w:val="it-IT"/>
        </w:rPr>
        <w:t>se</w:t>
      </w:r>
      <w:r w:rsidR="00675B88" w:rsidRPr="00695E02">
        <w:rPr>
          <w:rFonts w:ascii="Times New Roman" w:hAnsi="Times New Roman" w:cs="Times New Roman"/>
          <w:spacing w:val="26"/>
          <w:sz w:val="24"/>
          <w:szCs w:val="24"/>
          <w:lang w:val="it-IT"/>
        </w:rPr>
        <w:t xml:space="preserve"> </w:t>
      </w:r>
      <w:r w:rsidR="00675B88" w:rsidRPr="00695E02">
        <w:rPr>
          <w:rFonts w:ascii="Times New Roman" w:hAnsi="Times New Roman" w:cs="Times New Roman"/>
          <w:sz w:val="24"/>
          <w:szCs w:val="24"/>
          <w:lang w:val="it-IT"/>
        </w:rPr>
        <w:t>po</w:t>
      </w:r>
      <w:r w:rsidRPr="00695E02">
        <w:rPr>
          <w:rFonts w:ascii="Times New Roman" w:hAnsi="Times New Roman" w:cs="Times New Roman"/>
          <w:sz w:val="24"/>
          <w:szCs w:val="24"/>
          <w:lang w:val="it-IT"/>
        </w:rPr>
        <w:t xml:space="preserve">ssibile, </w:t>
      </w:r>
      <w:r w:rsidR="00675B88" w:rsidRPr="00695E02">
        <w:rPr>
          <w:rFonts w:ascii="Times New Roman" w:hAnsi="Times New Roman" w:cs="Times New Roman"/>
          <w:sz w:val="24"/>
          <w:szCs w:val="24"/>
          <w:lang w:val="it-IT"/>
        </w:rPr>
        <w:t>anche</w:t>
      </w:r>
      <w:r w:rsidR="00675B88" w:rsidRPr="00695E02">
        <w:rPr>
          <w:rFonts w:ascii="Times New Roman" w:hAnsi="Times New Roman" w:cs="Times New Roman"/>
          <w:spacing w:val="24"/>
          <w:sz w:val="24"/>
          <w:szCs w:val="24"/>
          <w:lang w:val="it-IT"/>
        </w:rPr>
        <w:t xml:space="preserve"> </w:t>
      </w:r>
      <w:r w:rsidR="00675B88" w:rsidRPr="00695E02">
        <w:rPr>
          <w:rFonts w:ascii="Times New Roman" w:hAnsi="Times New Roman" w:cs="Times New Roman"/>
          <w:sz w:val="24"/>
          <w:szCs w:val="24"/>
          <w:lang w:val="it-IT"/>
        </w:rPr>
        <w:t>il</w:t>
      </w:r>
      <w:r w:rsidR="00675B88" w:rsidRPr="00695E02">
        <w:rPr>
          <w:rFonts w:ascii="Times New Roman" w:hAnsi="Times New Roman" w:cs="Times New Roman"/>
          <w:spacing w:val="25"/>
          <w:sz w:val="24"/>
          <w:szCs w:val="24"/>
          <w:lang w:val="it-IT"/>
        </w:rPr>
        <w:t xml:space="preserve"> </w:t>
      </w:r>
      <w:r w:rsidR="00675B88" w:rsidRPr="00695E02">
        <w:rPr>
          <w:rFonts w:ascii="Times New Roman" w:hAnsi="Times New Roman" w:cs="Times New Roman"/>
          <w:sz w:val="24"/>
          <w:szCs w:val="24"/>
          <w:lang w:val="it-IT"/>
        </w:rPr>
        <w:t>centralino</w:t>
      </w:r>
      <w:r w:rsidR="00675B88" w:rsidRPr="00695E02">
        <w:rPr>
          <w:rFonts w:ascii="Times New Roman" w:hAnsi="Times New Roman" w:cs="Times New Roman"/>
          <w:spacing w:val="26"/>
          <w:sz w:val="24"/>
          <w:szCs w:val="24"/>
          <w:lang w:val="it-IT"/>
        </w:rPr>
        <w:t xml:space="preserve"> </w:t>
      </w:r>
      <w:r w:rsidR="00675B88" w:rsidRPr="00695E02">
        <w:rPr>
          <w:rFonts w:ascii="Times New Roman" w:hAnsi="Times New Roman" w:cs="Times New Roman"/>
          <w:sz w:val="24"/>
          <w:szCs w:val="24"/>
          <w:lang w:val="it-IT"/>
        </w:rPr>
        <w:t>o</w:t>
      </w:r>
      <w:r w:rsidR="00675B88" w:rsidRPr="00695E02">
        <w:rPr>
          <w:rFonts w:ascii="Times New Roman" w:hAnsi="Times New Roman" w:cs="Times New Roman"/>
          <w:spacing w:val="24"/>
          <w:sz w:val="24"/>
          <w:szCs w:val="24"/>
          <w:lang w:val="it-IT"/>
        </w:rPr>
        <w:t xml:space="preserve"> </w:t>
      </w:r>
      <w:r w:rsidR="00675B88" w:rsidRPr="00695E02">
        <w:rPr>
          <w:rFonts w:ascii="Times New Roman" w:hAnsi="Times New Roman" w:cs="Times New Roman"/>
          <w:sz w:val="24"/>
          <w:szCs w:val="24"/>
          <w:lang w:val="it-IT"/>
        </w:rPr>
        <w:t>altre</w:t>
      </w:r>
      <w:r w:rsidR="00675B88" w:rsidRPr="00695E02">
        <w:rPr>
          <w:rFonts w:ascii="Times New Roman" w:hAnsi="Times New Roman" w:cs="Times New Roman"/>
          <w:spacing w:val="24"/>
          <w:sz w:val="24"/>
          <w:szCs w:val="24"/>
          <w:lang w:val="it-IT"/>
        </w:rPr>
        <w:t xml:space="preserve"> </w:t>
      </w:r>
      <w:r w:rsidR="00675B88" w:rsidRPr="00695E02">
        <w:rPr>
          <w:rFonts w:ascii="Times New Roman" w:hAnsi="Times New Roman" w:cs="Times New Roman"/>
          <w:sz w:val="24"/>
          <w:szCs w:val="24"/>
          <w:lang w:val="it-IT"/>
        </w:rPr>
        <w:t>persone</w:t>
      </w:r>
      <w:r w:rsidR="00675B88" w:rsidRPr="00695E02">
        <w:rPr>
          <w:rFonts w:ascii="Times New Roman" w:hAnsi="Times New Roman" w:cs="Times New Roman"/>
          <w:spacing w:val="26"/>
          <w:sz w:val="24"/>
          <w:szCs w:val="24"/>
          <w:lang w:val="it-IT"/>
        </w:rPr>
        <w:t xml:space="preserve"> </w:t>
      </w:r>
      <w:r w:rsidR="00675B88" w:rsidRPr="00695E02">
        <w:rPr>
          <w:rFonts w:ascii="Times New Roman" w:hAnsi="Times New Roman" w:cs="Times New Roman"/>
          <w:sz w:val="24"/>
          <w:szCs w:val="24"/>
          <w:lang w:val="it-IT"/>
        </w:rPr>
        <w:t>per</w:t>
      </w:r>
      <w:r w:rsidR="00675B88" w:rsidRPr="00695E02">
        <w:rPr>
          <w:rFonts w:ascii="Times New Roman" w:hAnsi="Times New Roman" w:cs="Times New Roman"/>
          <w:spacing w:val="26"/>
          <w:sz w:val="24"/>
          <w:szCs w:val="24"/>
          <w:lang w:val="it-IT"/>
        </w:rPr>
        <w:t xml:space="preserve"> </w:t>
      </w:r>
      <w:r w:rsidR="00675B88" w:rsidRPr="00695E02">
        <w:rPr>
          <w:rFonts w:ascii="Times New Roman" w:hAnsi="Times New Roman" w:cs="Times New Roman"/>
          <w:sz w:val="24"/>
          <w:szCs w:val="24"/>
          <w:lang w:val="it-IT"/>
        </w:rPr>
        <w:t>far</w:t>
      </w:r>
      <w:r w:rsidR="00675B88" w:rsidRPr="00695E02">
        <w:rPr>
          <w:rFonts w:ascii="Times New Roman" w:hAnsi="Times New Roman" w:cs="Times New Roman"/>
          <w:spacing w:val="26"/>
          <w:sz w:val="24"/>
          <w:szCs w:val="24"/>
          <w:lang w:val="it-IT"/>
        </w:rPr>
        <w:t xml:space="preserve"> </w:t>
      </w:r>
      <w:r w:rsidR="00675B88" w:rsidRPr="00695E02">
        <w:rPr>
          <w:rFonts w:ascii="Times New Roman" w:hAnsi="Times New Roman" w:cs="Times New Roman"/>
          <w:sz w:val="24"/>
          <w:szCs w:val="24"/>
          <w:lang w:val="it-IT"/>
        </w:rPr>
        <w:t>arrivare</w:t>
      </w:r>
      <w:r w:rsidR="00675B88" w:rsidRPr="00695E02">
        <w:rPr>
          <w:rFonts w:ascii="Times New Roman" w:hAnsi="Times New Roman" w:cs="Times New Roman"/>
          <w:spacing w:val="24"/>
          <w:sz w:val="24"/>
          <w:szCs w:val="24"/>
          <w:lang w:val="it-IT"/>
        </w:rPr>
        <w:t xml:space="preserve"> </w:t>
      </w:r>
      <w:r w:rsidR="00675B88" w:rsidRPr="00695E02">
        <w:rPr>
          <w:rFonts w:ascii="Times New Roman" w:hAnsi="Times New Roman" w:cs="Times New Roman"/>
          <w:sz w:val="24"/>
          <w:szCs w:val="24"/>
          <w:lang w:val="it-IT"/>
        </w:rPr>
        <w:t>il</w:t>
      </w:r>
      <w:r w:rsidR="00675B88" w:rsidRPr="00695E02">
        <w:rPr>
          <w:rFonts w:ascii="Times New Roman" w:hAnsi="Times New Roman" w:cs="Times New Roman"/>
          <w:spacing w:val="25"/>
          <w:sz w:val="24"/>
          <w:szCs w:val="24"/>
          <w:lang w:val="it-IT"/>
        </w:rPr>
        <w:t xml:space="preserve"> </w:t>
      </w:r>
      <w:r w:rsidR="00675B88" w:rsidRPr="00695E02">
        <w:rPr>
          <w:rFonts w:ascii="Times New Roman" w:hAnsi="Times New Roman" w:cs="Times New Roman"/>
          <w:sz w:val="24"/>
          <w:szCs w:val="24"/>
          <w:lang w:val="it-IT"/>
        </w:rPr>
        <w:t>personale del 118 per la via pi</w:t>
      </w:r>
      <w:r w:rsidR="00A67C63" w:rsidRPr="00695E02">
        <w:rPr>
          <w:rFonts w:ascii="Times New Roman" w:hAnsi="Times New Roman" w:cs="Times New Roman"/>
          <w:sz w:val="24"/>
          <w:szCs w:val="24"/>
          <w:lang w:val="it-IT"/>
        </w:rPr>
        <w:t>ù</w:t>
      </w:r>
      <w:r w:rsidR="00675B88" w:rsidRPr="00695E02">
        <w:rPr>
          <w:rFonts w:ascii="Times New Roman" w:hAnsi="Times New Roman" w:cs="Times New Roman"/>
          <w:sz w:val="24"/>
          <w:szCs w:val="24"/>
          <w:lang w:val="it-IT"/>
        </w:rPr>
        <w:t xml:space="preserve"> breve, dalla strada al luogo</w:t>
      </w:r>
      <w:r w:rsidR="00675B88" w:rsidRPr="00695E02">
        <w:rPr>
          <w:rFonts w:ascii="Times New Roman" w:hAnsi="Times New Roman" w:cs="Times New Roman"/>
          <w:spacing w:val="-21"/>
          <w:sz w:val="24"/>
          <w:szCs w:val="24"/>
          <w:lang w:val="it-IT"/>
        </w:rPr>
        <w:t xml:space="preserve"> </w:t>
      </w:r>
      <w:r w:rsidR="00675B88" w:rsidRPr="00695E02">
        <w:rPr>
          <w:rFonts w:ascii="Times New Roman" w:hAnsi="Times New Roman" w:cs="Times New Roman"/>
          <w:sz w:val="24"/>
          <w:szCs w:val="24"/>
          <w:lang w:val="it-IT"/>
        </w:rPr>
        <w:t>dell'evento.</w:t>
      </w:r>
    </w:p>
    <w:p w14:paraId="442714D2" w14:textId="4C486726" w:rsidR="00675B88" w:rsidRPr="00695E02" w:rsidRDefault="00675B88" w:rsidP="003279D8">
      <w:pPr>
        <w:spacing w:before="240" w:after="0" w:line="240" w:lineRule="auto"/>
        <w:ind w:left="142" w:right="168"/>
        <w:contextualSpacing/>
        <w:mirrorIndents/>
        <w:jc w:val="both"/>
        <w:rPr>
          <w:rFonts w:ascii="Times New Roman" w:hAnsi="Times New Roman" w:cs="Times New Roman"/>
          <w:b/>
          <w:sz w:val="24"/>
          <w:szCs w:val="24"/>
          <w:u w:val="single"/>
          <w:lang w:val="it-IT"/>
        </w:rPr>
      </w:pPr>
      <w:r w:rsidRPr="00695E02">
        <w:rPr>
          <w:rFonts w:ascii="Times New Roman" w:hAnsi="Times New Roman" w:cs="Times New Roman"/>
          <w:b/>
          <w:sz w:val="24"/>
          <w:szCs w:val="24"/>
          <w:u w:val="single"/>
          <w:lang w:val="it-IT"/>
        </w:rPr>
        <w:t>Allertare Presidio Tecnico per far aprire le sbarre e dare indicazione di quale direzione prendere (ingresso principale ascensori per barelle), Reception, tenere un</w:t>
      </w:r>
      <w:r w:rsidR="00563F9A" w:rsidRPr="00695E02">
        <w:rPr>
          <w:rFonts w:ascii="Times New Roman" w:hAnsi="Times New Roman" w:cs="Times New Roman"/>
          <w:b/>
          <w:sz w:val="24"/>
          <w:szCs w:val="24"/>
          <w:u w:val="single"/>
          <w:lang w:val="it-IT"/>
        </w:rPr>
        <w:t xml:space="preserve"> </w:t>
      </w:r>
      <w:r w:rsidRPr="00695E02">
        <w:rPr>
          <w:rFonts w:ascii="Times New Roman" w:hAnsi="Times New Roman" w:cs="Times New Roman"/>
          <w:b/>
          <w:sz w:val="24"/>
          <w:szCs w:val="24"/>
          <w:u w:val="single"/>
          <w:lang w:val="it-IT"/>
        </w:rPr>
        <w:t>ascensore disponibile.</w:t>
      </w:r>
    </w:p>
    <w:p w14:paraId="5F6386B1" w14:textId="2636B922" w:rsidR="00E1004A" w:rsidRPr="00695E02" w:rsidRDefault="00E1004A" w:rsidP="000C0D22">
      <w:pPr>
        <w:pStyle w:val="Titolo3"/>
        <w:numPr>
          <w:ilvl w:val="1"/>
          <w:numId w:val="17"/>
        </w:numPr>
        <w:ind w:left="426"/>
        <w:rPr>
          <w:rFonts w:ascii="Times New Roman" w:hAnsi="Times New Roman" w:cs="Times New Roman"/>
          <w:color w:val="000000" w:themeColor="text1"/>
          <w:sz w:val="24"/>
          <w:szCs w:val="24"/>
        </w:rPr>
      </w:pPr>
      <w:bookmarkStart w:id="68" w:name="_Toc472417790"/>
      <w:proofErr w:type="spellStart"/>
      <w:r w:rsidRPr="00695E02">
        <w:rPr>
          <w:rFonts w:ascii="Times New Roman" w:hAnsi="Times New Roman" w:cs="Times New Roman"/>
          <w:color w:val="000000" w:themeColor="text1"/>
          <w:sz w:val="24"/>
          <w:szCs w:val="24"/>
        </w:rPr>
        <w:t>Documentazione</w:t>
      </w:r>
      <w:proofErr w:type="spellEnd"/>
      <w:r w:rsidRPr="00695E02">
        <w:rPr>
          <w:rFonts w:ascii="Times New Roman" w:hAnsi="Times New Roman" w:cs="Times New Roman"/>
          <w:color w:val="000000" w:themeColor="text1"/>
          <w:sz w:val="24"/>
          <w:szCs w:val="24"/>
        </w:rPr>
        <w:t xml:space="preserve"> sanitaria </w:t>
      </w:r>
      <w:proofErr w:type="spellStart"/>
      <w:r w:rsidRPr="00695E02">
        <w:rPr>
          <w:rFonts w:ascii="Times New Roman" w:hAnsi="Times New Roman" w:cs="Times New Roman"/>
          <w:color w:val="000000" w:themeColor="text1"/>
          <w:sz w:val="24"/>
          <w:szCs w:val="24"/>
        </w:rPr>
        <w:t>degli</w:t>
      </w:r>
      <w:proofErr w:type="spellEnd"/>
      <w:r w:rsidRPr="00695E02">
        <w:rPr>
          <w:rFonts w:ascii="Times New Roman" w:hAnsi="Times New Roman" w:cs="Times New Roman"/>
          <w:color w:val="000000" w:themeColor="text1"/>
          <w:sz w:val="24"/>
          <w:szCs w:val="24"/>
        </w:rPr>
        <w:t xml:space="preserve"> </w:t>
      </w:r>
      <w:proofErr w:type="spellStart"/>
      <w:r w:rsidRPr="00695E02">
        <w:rPr>
          <w:rFonts w:ascii="Times New Roman" w:hAnsi="Times New Roman" w:cs="Times New Roman"/>
          <w:color w:val="000000" w:themeColor="text1"/>
          <w:sz w:val="24"/>
          <w:szCs w:val="24"/>
        </w:rPr>
        <w:t>interventi</w:t>
      </w:r>
      <w:bookmarkEnd w:id="68"/>
      <w:proofErr w:type="spellEnd"/>
    </w:p>
    <w:p w14:paraId="0672368D" w14:textId="77777777" w:rsidR="00E37088" w:rsidRPr="00695E02" w:rsidRDefault="00E37088"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Responsabile dell’infortunato deve:</w:t>
      </w:r>
    </w:p>
    <w:p w14:paraId="66A3601D" w14:textId="6F8527B5" w:rsidR="00E37088" w:rsidRPr="00695E02" w:rsidRDefault="00E3708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ab/>
        <w:t xml:space="preserve">redigere in caso d’infortunio, in collaborazione con il personale che ha assistito all’evento, </w:t>
      </w:r>
      <w:r w:rsidR="00F67A74" w:rsidRPr="00695E02">
        <w:rPr>
          <w:rFonts w:ascii="Times New Roman" w:eastAsia="Times New Roman" w:hAnsi="Times New Roman" w:cs="Times New Roman"/>
          <w:sz w:val="24"/>
          <w:szCs w:val="24"/>
          <w:lang w:val="it-IT" w:eastAsia="it-IT"/>
        </w:rPr>
        <w:t>i</w:t>
      </w:r>
      <w:r w:rsidRPr="00695E02">
        <w:rPr>
          <w:rFonts w:ascii="Times New Roman" w:eastAsia="Times New Roman" w:hAnsi="Times New Roman" w:cs="Times New Roman"/>
          <w:sz w:val="24"/>
          <w:szCs w:val="24"/>
          <w:lang w:val="it-IT" w:eastAsia="it-IT"/>
        </w:rPr>
        <w:t>l modulo d</w:t>
      </w:r>
      <w:r w:rsidR="00F67A74" w:rsidRPr="00695E02">
        <w:rPr>
          <w:rFonts w:ascii="Times New Roman" w:eastAsia="Times New Roman" w:hAnsi="Times New Roman" w:cs="Times New Roman"/>
          <w:sz w:val="24"/>
          <w:szCs w:val="24"/>
          <w:lang w:val="it-IT" w:eastAsia="it-IT"/>
        </w:rPr>
        <w:t xml:space="preserve">i “COMUNICAZIONE D’ INFORTUNIO” </w:t>
      </w:r>
      <w:r w:rsidR="00677C36" w:rsidRPr="00695E02">
        <w:rPr>
          <w:rFonts w:ascii="Times New Roman" w:eastAsia="Times New Roman" w:hAnsi="Times New Roman" w:cs="Times New Roman"/>
          <w:sz w:val="24"/>
          <w:szCs w:val="24"/>
          <w:lang w:val="it-IT" w:eastAsia="it-IT"/>
        </w:rPr>
        <w:t>(</w:t>
      </w:r>
      <w:r w:rsidR="00347B40" w:rsidRPr="00695E02">
        <w:rPr>
          <w:rFonts w:ascii="Times New Roman" w:eastAsia="Times New Roman" w:hAnsi="Times New Roman" w:cs="Times New Roman"/>
          <w:sz w:val="24"/>
          <w:szCs w:val="24"/>
          <w:lang w:val="it-IT" w:eastAsia="it-IT"/>
        </w:rPr>
        <w:t>vedi A</w:t>
      </w:r>
      <w:r w:rsidR="00677C36" w:rsidRPr="00695E02">
        <w:rPr>
          <w:rFonts w:ascii="Times New Roman" w:eastAsia="Times New Roman" w:hAnsi="Times New Roman" w:cs="Times New Roman"/>
          <w:sz w:val="24"/>
          <w:szCs w:val="24"/>
          <w:lang w:val="it-IT" w:eastAsia="it-IT"/>
        </w:rPr>
        <w:t>llega</w:t>
      </w:r>
      <w:r w:rsidR="00347B40" w:rsidRPr="00695E02">
        <w:rPr>
          <w:rFonts w:ascii="Times New Roman" w:eastAsia="Times New Roman" w:hAnsi="Times New Roman" w:cs="Times New Roman"/>
          <w:sz w:val="24"/>
          <w:szCs w:val="24"/>
          <w:lang w:val="it-IT" w:eastAsia="it-IT"/>
        </w:rPr>
        <w:t>to</w:t>
      </w:r>
      <w:r w:rsidR="00677C36" w:rsidRPr="00695E02">
        <w:rPr>
          <w:rFonts w:ascii="Times New Roman" w:eastAsia="Times New Roman" w:hAnsi="Times New Roman" w:cs="Times New Roman"/>
          <w:sz w:val="24"/>
          <w:szCs w:val="24"/>
          <w:lang w:val="it-IT" w:eastAsia="it-IT"/>
        </w:rPr>
        <w:t>)</w:t>
      </w:r>
    </w:p>
    <w:p w14:paraId="24AB2EC6" w14:textId="3CE646B8" w:rsidR="00E37088" w:rsidRPr="00695E02" w:rsidRDefault="00E3708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Tutte le prestazioni di soccorso erogate dal personale devono essere documentate sul modulo di “COMUNICAZIONE D’INFORTUNIO” </w:t>
      </w:r>
      <w:r w:rsidR="00C57E30" w:rsidRPr="00695E02">
        <w:rPr>
          <w:rFonts w:ascii="Times New Roman" w:eastAsia="Times New Roman" w:hAnsi="Times New Roman" w:cs="Times New Roman"/>
          <w:sz w:val="24"/>
          <w:szCs w:val="24"/>
          <w:lang w:val="it-IT" w:eastAsia="it-IT"/>
        </w:rPr>
        <w:t>SISSA</w:t>
      </w:r>
      <w:r w:rsidRPr="00695E02">
        <w:rPr>
          <w:rFonts w:ascii="Times New Roman" w:eastAsia="Times New Roman" w:hAnsi="Times New Roman" w:cs="Times New Roman"/>
          <w:sz w:val="24"/>
          <w:szCs w:val="24"/>
          <w:lang w:val="it-IT" w:eastAsia="it-IT"/>
        </w:rPr>
        <w:t>. Il modulo deve essere compilato anche nei casi in cui la prestazione non si concluda con il trasporto in ospedale (trattato sul posto, rifiuto della prestazione, ecc.).</w:t>
      </w:r>
    </w:p>
    <w:p w14:paraId="562E2D88" w14:textId="77777777" w:rsidR="00E37088" w:rsidRPr="00695E02" w:rsidRDefault="00E37088"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Modulo permetterà una successiva analisi dettagliata, anche statistica, dell’evento infortunistico; a tal fine una copia del Modulo debitamente compilato dovrà essere trasmessa al Responsabile del Servizio di Prevenzione e Protezione ed al Medico Competente.</w:t>
      </w:r>
    </w:p>
    <w:p w14:paraId="6A0A882D" w14:textId="77777777" w:rsidR="00D720B1" w:rsidRPr="00695E02" w:rsidRDefault="00D720B1"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br w:type="page"/>
      </w:r>
    </w:p>
    <w:p w14:paraId="0391D53E" w14:textId="48C25A77" w:rsidR="00F72DEE" w:rsidRPr="00695E02" w:rsidRDefault="00F72DEE" w:rsidP="003279D8">
      <w:pPr>
        <w:pStyle w:val="Titolo1"/>
        <w:spacing w:after="0"/>
        <w:ind w:left="142" w:right="168"/>
        <w:contextualSpacing/>
        <w:mirrorIndents/>
        <w:jc w:val="both"/>
        <w:rPr>
          <w:rFonts w:ascii="Times New Roman" w:hAnsi="Times New Roman"/>
          <w:sz w:val="28"/>
          <w:szCs w:val="28"/>
        </w:rPr>
      </w:pPr>
      <w:bookmarkStart w:id="69" w:name="_Toc447876178"/>
      <w:bookmarkStart w:id="70" w:name="_Toc472417791"/>
      <w:r w:rsidRPr="00695E02">
        <w:rPr>
          <w:rFonts w:ascii="Times New Roman" w:hAnsi="Times New Roman"/>
          <w:sz w:val="28"/>
          <w:szCs w:val="28"/>
        </w:rPr>
        <w:lastRenderedPageBreak/>
        <w:t>CAPITOLO D: Altre Emergenze</w:t>
      </w:r>
      <w:bookmarkEnd w:id="69"/>
      <w:bookmarkEnd w:id="70"/>
    </w:p>
    <w:p w14:paraId="0CAE6A9E" w14:textId="77777777" w:rsidR="00F72DEE" w:rsidRPr="00695E02" w:rsidRDefault="00F72DEE"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Vengono di seguito riportate le procedure di intervento ed i comportamenti da seguire in casi di eventi accidentali a minore probabilità di accadimento.</w:t>
      </w:r>
    </w:p>
    <w:p w14:paraId="2C8240EE" w14:textId="660887B2" w:rsidR="00F72DEE" w:rsidRPr="00695E02" w:rsidRDefault="00F72DEE" w:rsidP="003279D8">
      <w:pPr>
        <w:pStyle w:val="Titolo2"/>
        <w:numPr>
          <w:ilvl w:val="1"/>
          <w:numId w:val="26"/>
        </w:numPr>
        <w:spacing w:after="0"/>
        <w:ind w:left="142" w:right="168" w:firstLine="0"/>
        <w:contextualSpacing/>
        <w:mirrorIndents/>
        <w:jc w:val="both"/>
        <w:rPr>
          <w:rFonts w:ascii="Times New Roman" w:hAnsi="Times New Roman"/>
        </w:rPr>
      </w:pPr>
      <w:bookmarkStart w:id="71" w:name="_Toc447876180"/>
      <w:bookmarkStart w:id="72" w:name="_Toc472417792"/>
      <w:r w:rsidRPr="00695E02">
        <w:rPr>
          <w:rFonts w:ascii="Times New Roman" w:hAnsi="Times New Roman"/>
        </w:rPr>
        <w:t>A</w:t>
      </w:r>
      <w:r w:rsidR="00A17DDE" w:rsidRPr="00695E02">
        <w:rPr>
          <w:rFonts w:ascii="Times New Roman" w:hAnsi="Times New Roman"/>
        </w:rPr>
        <w:t>llagamento</w:t>
      </w:r>
      <w:bookmarkEnd w:id="71"/>
      <w:bookmarkEnd w:id="72"/>
    </w:p>
    <w:p w14:paraId="1C01A608" w14:textId="77777777" w:rsidR="00F72DEE" w:rsidRPr="00695E02" w:rsidRDefault="00F72DEE"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Colui che assiste all’evento deve:</w:t>
      </w:r>
    </w:p>
    <w:p w14:paraId="064B43E5" w14:textId="2D22A8DE"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portarsi in luogo sicuro e informare immediatamente il Coordinatore dell’Emergenza (in sua assenza l’</w:t>
      </w:r>
      <w:r w:rsidR="007E7999" w:rsidRPr="00695E02">
        <w:rPr>
          <w:rFonts w:ascii="Times New Roman" w:eastAsia="Times New Roman" w:hAnsi="Times New Roman" w:cs="Times New Roman"/>
          <w:sz w:val="24"/>
          <w:szCs w:val="24"/>
          <w:lang w:val="it-IT" w:eastAsia="it-IT"/>
        </w:rPr>
        <w:t>Operatore al Presidio Tecnico</w:t>
      </w:r>
      <w:r w:rsidRPr="00695E02">
        <w:rPr>
          <w:rFonts w:ascii="Times New Roman" w:eastAsia="Times New Roman" w:hAnsi="Times New Roman" w:cs="Times New Roman"/>
          <w:sz w:val="24"/>
          <w:szCs w:val="24"/>
          <w:lang w:val="it-IT" w:eastAsia="it-IT"/>
        </w:rPr>
        <w:t>) sulla situazione in atto fornendo le proprie generalità, l'ubicazione dell'emergenza e la presenza di eventuali infortunati;</w:t>
      </w:r>
    </w:p>
    <w:p w14:paraId="10786A82" w14:textId="48068EEC"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se possibile, togliere tensione al locale/locali in emergenza e non effettuare </w:t>
      </w:r>
      <w:r w:rsidR="00CC6C64" w:rsidRPr="00695E02">
        <w:rPr>
          <w:rFonts w:ascii="Times New Roman" w:eastAsia="Times New Roman" w:hAnsi="Times New Roman" w:cs="Times New Roman"/>
          <w:sz w:val="24"/>
          <w:szCs w:val="24"/>
          <w:lang w:val="it-IT" w:eastAsia="it-IT"/>
        </w:rPr>
        <w:t>nessun’altra</w:t>
      </w:r>
      <w:r w:rsidRPr="00695E02">
        <w:rPr>
          <w:rFonts w:ascii="Times New Roman" w:eastAsia="Times New Roman" w:hAnsi="Times New Roman" w:cs="Times New Roman"/>
          <w:sz w:val="24"/>
          <w:szCs w:val="24"/>
          <w:lang w:val="it-IT" w:eastAsia="it-IT"/>
        </w:rPr>
        <w:t xml:space="preserve"> operazione con attrezzature elettriche;</w:t>
      </w:r>
    </w:p>
    <w:p w14:paraId="769AA72F"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effettivo pericolo agire sui pulsanti di allarme generale ottico/acustico;</w:t>
      </w:r>
    </w:p>
    <w:p w14:paraId="260CAB7D" w14:textId="7C1FD8E3"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verificare che all’interno dei locali non siano rimaste bloccate persone.</w:t>
      </w:r>
    </w:p>
    <w:p w14:paraId="6CD084AF" w14:textId="452579F7" w:rsidR="003A4BD8" w:rsidRPr="00695E02" w:rsidRDefault="003A4BD8"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t>Fuori dal normale orario di lavoro</w:t>
      </w:r>
      <w:r w:rsidRPr="00695E02">
        <w:rPr>
          <w:rFonts w:ascii="Times New Roman" w:eastAsia="Times New Roman" w:hAnsi="Times New Roman" w:cs="Times New Roman"/>
          <w:sz w:val="24"/>
          <w:szCs w:val="24"/>
          <w:lang w:val="it-IT" w:eastAsia="it-IT"/>
        </w:rPr>
        <w:t>, l’Operatore al Presidio Tecnico avviserà immediatamente l’idraulico reperibile.</w:t>
      </w:r>
    </w:p>
    <w:p w14:paraId="72C2653B" w14:textId="321925E0" w:rsidR="00F72DEE" w:rsidRPr="00695E02" w:rsidRDefault="00F72DEE" w:rsidP="003279D8">
      <w:pPr>
        <w:pStyle w:val="Titolo2"/>
        <w:numPr>
          <w:ilvl w:val="1"/>
          <w:numId w:val="26"/>
        </w:numPr>
        <w:spacing w:after="0"/>
        <w:ind w:left="142" w:right="168" w:firstLine="0"/>
        <w:contextualSpacing/>
        <w:mirrorIndents/>
        <w:jc w:val="both"/>
        <w:rPr>
          <w:rFonts w:ascii="Times New Roman" w:hAnsi="Times New Roman"/>
        </w:rPr>
      </w:pPr>
      <w:bookmarkStart w:id="73" w:name="_Toc447876181"/>
      <w:bookmarkStart w:id="74" w:name="_Toc472417793"/>
      <w:r w:rsidRPr="00695E02">
        <w:rPr>
          <w:rFonts w:ascii="Times New Roman" w:hAnsi="Times New Roman"/>
        </w:rPr>
        <w:t>T</w:t>
      </w:r>
      <w:r w:rsidR="00A17DDE" w:rsidRPr="00695E02">
        <w:rPr>
          <w:rFonts w:ascii="Times New Roman" w:hAnsi="Times New Roman"/>
        </w:rPr>
        <w:t>erremoto</w:t>
      </w:r>
      <w:bookmarkEnd w:id="73"/>
      <w:bookmarkEnd w:id="74"/>
    </w:p>
    <w:p w14:paraId="26B28FAE" w14:textId="77777777" w:rsidR="00F72DEE" w:rsidRPr="00695E02" w:rsidRDefault="00F72DEE" w:rsidP="003279D8">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Vengono riportate alcune </w:t>
      </w:r>
      <w:r w:rsidRPr="00695E02">
        <w:rPr>
          <w:rFonts w:ascii="Times New Roman" w:eastAsia="Times New Roman" w:hAnsi="Times New Roman" w:cs="Times New Roman"/>
          <w:b/>
          <w:sz w:val="24"/>
          <w:szCs w:val="24"/>
          <w:lang w:val="it-IT" w:eastAsia="it-IT"/>
        </w:rPr>
        <w:t>norme comportamentali</w:t>
      </w:r>
      <w:r w:rsidRPr="00695E02">
        <w:rPr>
          <w:rFonts w:ascii="Times New Roman" w:eastAsia="Times New Roman" w:hAnsi="Times New Roman" w:cs="Times New Roman"/>
          <w:sz w:val="24"/>
          <w:szCs w:val="24"/>
          <w:lang w:val="it-IT" w:eastAsia="it-IT"/>
        </w:rPr>
        <w:t xml:space="preserve"> e Procedure in caso di emergenza tellurica.</w:t>
      </w:r>
    </w:p>
    <w:p w14:paraId="2B3EDACE" w14:textId="77777777" w:rsidR="00F72DEE" w:rsidRPr="00695E02" w:rsidRDefault="00F72DE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Tale evento risulta, per la particolarità del terreno carsico, a bassa probabilità di accadimento.</w:t>
      </w:r>
    </w:p>
    <w:p w14:paraId="790E1BBB" w14:textId="77777777" w:rsidR="00F72DEE" w:rsidRPr="00695E02" w:rsidRDefault="00F72DE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Tutto il personale deve:</w:t>
      </w:r>
    </w:p>
    <w:p w14:paraId="2D4AD5A9" w14:textId="570F1F34" w:rsidR="00F72DEE" w:rsidRPr="00695E02" w:rsidRDefault="00A17DDE"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75" w:name="_Toc472417794"/>
      <w:r w:rsidRPr="00695E02">
        <w:rPr>
          <w:rFonts w:ascii="Times New Roman" w:eastAsia="Times New Roman" w:hAnsi="Times New Roman" w:cs="Times New Roman"/>
          <w:color w:val="auto"/>
          <w:sz w:val="24"/>
          <w:szCs w:val="24"/>
          <w:lang w:val="it-IT" w:eastAsia="it-IT"/>
        </w:rPr>
        <w:t xml:space="preserve">2.1. </w:t>
      </w:r>
      <w:r w:rsidR="00F72DEE" w:rsidRPr="00695E02">
        <w:rPr>
          <w:rFonts w:ascii="Times New Roman" w:eastAsia="Times New Roman" w:hAnsi="Times New Roman" w:cs="Times New Roman"/>
          <w:color w:val="auto"/>
          <w:sz w:val="24"/>
          <w:szCs w:val="24"/>
          <w:lang w:val="it-IT" w:eastAsia="it-IT"/>
        </w:rPr>
        <w:t>Prima dell’evento</w:t>
      </w:r>
      <w:bookmarkEnd w:id="75"/>
    </w:p>
    <w:p w14:paraId="2AF390A2" w14:textId="77777777" w:rsidR="00F72DEE" w:rsidRPr="00695E02" w:rsidRDefault="00F72DEE"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individuare in ogni locale o area in cui si trovi ad operare un “posto sicuro” (un tavolo o una scrivania sotto cui ripararsi, un muro portante lontano da finestre, architravi portanti, ecc.) in cui si è al riparo dalle possibili cadute di oggetti.</w:t>
      </w:r>
    </w:p>
    <w:p w14:paraId="72A2C27B" w14:textId="28247E36" w:rsidR="00F72DEE" w:rsidRPr="00695E02" w:rsidRDefault="00A17DDE"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76" w:name="_Toc472417795"/>
      <w:r w:rsidRPr="00695E02">
        <w:rPr>
          <w:rFonts w:ascii="Times New Roman" w:eastAsia="Times New Roman" w:hAnsi="Times New Roman" w:cs="Times New Roman"/>
          <w:color w:val="auto"/>
          <w:sz w:val="24"/>
          <w:szCs w:val="24"/>
          <w:lang w:val="it-IT" w:eastAsia="it-IT"/>
        </w:rPr>
        <w:t xml:space="preserve">2.2. </w:t>
      </w:r>
      <w:r w:rsidR="00F72DEE" w:rsidRPr="00695E02">
        <w:rPr>
          <w:rFonts w:ascii="Times New Roman" w:eastAsia="Times New Roman" w:hAnsi="Times New Roman" w:cs="Times New Roman"/>
          <w:color w:val="auto"/>
          <w:sz w:val="24"/>
          <w:szCs w:val="24"/>
          <w:lang w:val="it-IT" w:eastAsia="it-IT"/>
        </w:rPr>
        <w:t>Durante l’evento</w:t>
      </w:r>
      <w:bookmarkEnd w:id="76"/>
    </w:p>
    <w:p w14:paraId="690BE942" w14:textId="77777777" w:rsidR="00F72DEE" w:rsidRPr="00695E02" w:rsidRDefault="00F72DEE"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cercare riparo nel “posto sicuro” individuato ed attendere la fine della scossa tellurica; ricordarsi che è pericoloso uscire fuori dall’edificio durante la scossa per pericolo di caduta di oggetti o materiali.</w:t>
      </w:r>
    </w:p>
    <w:p w14:paraId="0A32C91A" w14:textId="04F52D17" w:rsidR="00A17DDE" w:rsidRPr="00695E02" w:rsidRDefault="00A17DDE" w:rsidP="0006551F">
      <w:pPr>
        <w:pStyle w:val="Titolo4"/>
        <w:spacing w:after="0"/>
        <w:ind w:left="142" w:right="168"/>
        <w:contextualSpacing/>
        <w:mirrorIndents/>
        <w:jc w:val="center"/>
        <w:rPr>
          <w:rFonts w:ascii="Times New Roman" w:hAnsi="Times New Roman"/>
          <w:sz w:val="24"/>
          <w:szCs w:val="24"/>
        </w:rPr>
      </w:pPr>
      <w:r w:rsidRPr="00695E02">
        <w:rPr>
          <w:rFonts w:ascii="Times New Roman" w:hAnsi="Times New Roman"/>
          <w:sz w:val="24"/>
          <w:szCs w:val="24"/>
        </w:rPr>
        <w:t>In luogo chiuso</w:t>
      </w:r>
    </w:p>
    <w:p w14:paraId="5959B333" w14:textId="77777777" w:rsidR="00A17DDE" w:rsidRPr="00695E02" w:rsidRDefault="00A17DDE"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mantenere la calma;</w:t>
      </w:r>
    </w:p>
    <w:p w14:paraId="613C93AD"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precipitarsi fuori all’esterno;</w:t>
      </w:r>
    </w:p>
    <w:p w14:paraId="6BFA401E"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restare negli uffici, in aula e ripararsi sotto un tavolo, sotto l’architrave della porta;</w:t>
      </w:r>
    </w:p>
    <w:p w14:paraId="7A7AAACB"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uscire dai laboratori possibilmente mettendo in sicurezza apparecchiature ed impianti (ad es. spegnendo apparecchiature pericolose, bombole di gas, ecc.) e rientrare nel più vicino ufficio;</w:t>
      </w:r>
    </w:p>
    <w:p w14:paraId="4EF71D2A"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chi si trova nei corridoi, nei vani scale deve rientrare negli uffici;</w:t>
      </w:r>
    </w:p>
    <w:p w14:paraId="7926B1FD"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 finestre, vetri, armadi e ogni altro arredo che potrebbe rompersi, cadere e ferire;</w:t>
      </w:r>
    </w:p>
    <w:p w14:paraId="5C874007" w14:textId="1040C54E"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dopo il terremoto, all’ordine di evacuazione</w:t>
      </w:r>
      <w:r w:rsidR="00F17774" w:rsidRPr="00695E02">
        <w:rPr>
          <w:rFonts w:ascii="Times New Roman" w:eastAsia="Times New Roman" w:hAnsi="Times New Roman" w:cs="Times New Roman"/>
          <w:sz w:val="24"/>
          <w:szCs w:val="24"/>
          <w:lang w:val="it-IT" w:eastAsia="it-IT"/>
        </w:rPr>
        <w:t xml:space="preserve"> dato dal Coordinatore dell’Emergenza</w:t>
      </w:r>
      <w:r w:rsidRPr="00695E02">
        <w:rPr>
          <w:rFonts w:ascii="Times New Roman" w:eastAsia="Times New Roman" w:hAnsi="Times New Roman" w:cs="Times New Roman"/>
          <w:sz w:val="24"/>
          <w:szCs w:val="24"/>
          <w:lang w:val="it-IT" w:eastAsia="it-IT"/>
        </w:rPr>
        <w:t>, interrompere immediatamente ogni attività possibilmente mettendo in sicurezza apparecchiature ed impianti.</w:t>
      </w:r>
    </w:p>
    <w:p w14:paraId="4BB035F7" w14:textId="630414E1" w:rsidR="00A17DDE" w:rsidRPr="00695E02" w:rsidRDefault="00A17DDE" w:rsidP="0006551F">
      <w:pPr>
        <w:pStyle w:val="Titolo4"/>
        <w:spacing w:after="0"/>
        <w:ind w:left="142" w:right="168"/>
        <w:contextualSpacing/>
        <w:mirrorIndents/>
        <w:jc w:val="center"/>
        <w:rPr>
          <w:rFonts w:ascii="Times New Roman" w:hAnsi="Times New Roman"/>
          <w:sz w:val="24"/>
          <w:szCs w:val="24"/>
        </w:rPr>
      </w:pPr>
      <w:r w:rsidRPr="00695E02">
        <w:rPr>
          <w:rFonts w:ascii="Times New Roman" w:hAnsi="Times New Roman"/>
          <w:sz w:val="24"/>
          <w:szCs w:val="24"/>
        </w:rPr>
        <w:t>All’aperto</w:t>
      </w:r>
    </w:p>
    <w:p w14:paraId="42133460" w14:textId="77777777" w:rsidR="00A17DDE" w:rsidRPr="00695E02" w:rsidRDefault="00A17DDE"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dall’edificio, dagli alberi, dai lampioni e dalle linee elettriche perché potrebbero cadere e ferire;</w:t>
      </w:r>
    </w:p>
    <w:p w14:paraId="75CD1313" w14:textId="77777777" w:rsidR="00A17DDE" w:rsidRPr="00695E02" w:rsidRDefault="00A17DD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cercare un posto dove non vi è nulla sopra (a cielo scoperto).</w:t>
      </w:r>
    </w:p>
    <w:p w14:paraId="72DB0F8E" w14:textId="015B8127" w:rsidR="00F72DEE" w:rsidRPr="00695E02" w:rsidRDefault="00A17DDE"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77" w:name="_Toc472417796"/>
      <w:r w:rsidRPr="00695E02">
        <w:rPr>
          <w:rFonts w:ascii="Times New Roman" w:eastAsia="Times New Roman" w:hAnsi="Times New Roman" w:cs="Times New Roman"/>
          <w:color w:val="auto"/>
          <w:sz w:val="24"/>
          <w:szCs w:val="24"/>
          <w:lang w:val="it-IT" w:eastAsia="it-IT"/>
        </w:rPr>
        <w:t xml:space="preserve">2.3. </w:t>
      </w:r>
      <w:r w:rsidR="00E179FC" w:rsidRPr="00695E02">
        <w:rPr>
          <w:rFonts w:ascii="Times New Roman" w:eastAsia="Times New Roman" w:hAnsi="Times New Roman" w:cs="Times New Roman"/>
          <w:color w:val="auto"/>
          <w:sz w:val="24"/>
          <w:szCs w:val="24"/>
          <w:lang w:val="it-IT" w:eastAsia="it-IT"/>
        </w:rPr>
        <w:t>Dopo l’</w:t>
      </w:r>
      <w:r w:rsidR="00F72DEE" w:rsidRPr="00695E02">
        <w:rPr>
          <w:rFonts w:ascii="Times New Roman" w:eastAsia="Times New Roman" w:hAnsi="Times New Roman" w:cs="Times New Roman"/>
          <w:color w:val="auto"/>
          <w:sz w:val="24"/>
          <w:szCs w:val="24"/>
          <w:lang w:val="it-IT" w:eastAsia="it-IT"/>
        </w:rPr>
        <w:t>evento</w:t>
      </w:r>
      <w:bookmarkEnd w:id="77"/>
    </w:p>
    <w:p w14:paraId="58F0B10C" w14:textId="77777777" w:rsidR="00F72DEE" w:rsidRPr="00695E02" w:rsidRDefault="00F72DEE" w:rsidP="003279D8">
      <w:pPr>
        <w:numPr>
          <w:ilvl w:val="0"/>
          <w:numId w:val="11"/>
        </w:numPr>
        <w:spacing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evacuare l’edificio rimanendo sempre pronti ad affrontare eventuali altre scosse di assestamento;</w:t>
      </w:r>
    </w:p>
    <w:p w14:paraId="24C4F9F2"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allontanarsi dall’edificio verso uno spazio all’aperto in cui non ci siano pericoli (alberi, linee di alta tensione elettrica, altri edifici, ecc.);</w:t>
      </w:r>
    </w:p>
    <w:p w14:paraId="33B57190"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mantenere la viabilità interna sgombera per permettere l’agevole passaggio di attrezzature e mezzi delle squadre di soccorso;</w:t>
      </w:r>
    </w:p>
    <w:p w14:paraId="52D26113"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evitare di utilizzare il telefono se non in caso di urgenza;</w:t>
      </w:r>
    </w:p>
    <w:p w14:paraId="6BE305D8" w14:textId="02B54522"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non rientrare nell’edificio finch</w:t>
      </w:r>
      <w:r w:rsidR="00A67C63" w:rsidRPr="00695E02">
        <w:rPr>
          <w:rFonts w:ascii="Times New Roman" w:eastAsia="Times New Roman" w:hAnsi="Times New Roman" w:cs="Times New Roman"/>
          <w:sz w:val="24"/>
          <w:szCs w:val="24"/>
          <w:lang w:val="it-IT" w:eastAsia="it-IT"/>
        </w:rPr>
        <w:t>é</w:t>
      </w:r>
      <w:r w:rsidRPr="00695E02">
        <w:rPr>
          <w:rFonts w:ascii="Times New Roman" w:eastAsia="Times New Roman" w:hAnsi="Times New Roman" w:cs="Times New Roman"/>
          <w:sz w:val="24"/>
          <w:szCs w:val="24"/>
          <w:lang w:val="it-IT" w:eastAsia="it-IT"/>
        </w:rPr>
        <w:t xml:space="preserve"> non è dichiarato sicuro (danni strutturali, caduta arredi, ecc.).</w:t>
      </w:r>
    </w:p>
    <w:p w14:paraId="109628BB" w14:textId="323D4ACD" w:rsidR="00E179FC" w:rsidRPr="00695E02" w:rsidRDefault="00E179FC"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ricevuta l’informazione sull’Emergenza, se necessario (e se non già fatto precedentemente) </w:t>
      </w:r>
      <w:r w:rsidR="00484CC5" w:rsidRPr="00695E02">
        <w:rPr>
          <w:rFonts w:ascii="Times New Roman" w:eastAsia="Times New Roman" w:hAnsi="Times New Roman" w:cs="Times New Roman"/>
          <w:sz w:val="24"/>
          <w:szCs w:val="24"/>
          <w:lang w:val="it-IT" w:eastAsia="it-IT"/>
        </w:rPr>
        <w:t xml:space="preserve">il Coordinatore dell’Emergenza </w:t>
      </w:r>
      <w:r w:rsidRPr="00695E02">
        <w:rPr>
          <w:rFonts w:ascii="Times New Roman" w:eastAsia="Times New Roman" w:hAnsi="Times New Roman" w:cs="Times New Roman"/>
          <w:sz w:val="24"/>
          <w:szCs w:val="24"/>
          <w:lang w:val="it-IT" w:eastAsia="it-IT"/>
        </w:rPr>
        <w:t>chiama i Vigili del Fuoco e/o il 118;</w:t>
      </w:r>
    </w:p>
    <w:p w14:paraId="6BA549F3" w14:textId="20F4CBAD" w:rsidR="00E179FC" w:rsidRPr="00695E02" w:rsidRDefault="00E179FC"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 necessario accompagnare i Vigili del Fuoco e/o il personale sanitario del</w:t>
      </w:r>
      <w:r w:rsidR="00CF3D49" w:rsidRPr="00695E02">
        <w:rPr>
          <w:rFonts w:ascii="Times New Roman" w:eastAsia="Times New Roman" w:hAnsi="Times New Roman" w:cs="Times New Roman"/>
          <w:sz w:val="24"/>
          <w:szCs w:val="24"/>
          <w:lang w:val="it-IT" w:eastAsia="it-IT"/>
        </w:rPr>
        <w:t xml:space="preserve"> Servizio Sanitar</w:t>
      </w:r>
      <w:r w:rsidR="00A67C63" w:rsidRPr="00695E02">
        <w:rPr>
          <w:rFonts w:ascii="Times New Roman" w:eastAsia="Times New Roman" w:hAnsi="Times New Roman" w:cs="Times New Roman"/>
          <w:sz w:val="24"/>
          <w:szCs w:val="24"/>
          <w:lang w:val="it-IT" w:eastAsia="it-IT"/>
        </w:rPr>
        <w:t>i</w:t>
      </w:r>
      <w:r w:rsidR="00CF3D49" w:rsidRPr="00695E02">
        <w:rPr>
          <w:rFonts w:ascii="Times New Roman" w:eastAsia="Times New Roman" w:hAnsi="Times New Roman" w:cs="Times New Roman"/>
          <w:sz w:val="24"/>
          <w:szCs w:val="24"/>
          <w:lang w:val="it-IT" w:eastAsia="it-IT"/>
        </w:rPr>
        <w:t>o Nazionale</w:t>
      </w:r>
      <w:r w:rsidRPr="00695E02">
        <w:rPr>
          <w:rFonts w:ascii="Times New Roman" w:eastAsia="Times New Roman" w:hAnsi="Times New Roman" w:cs="Times New Roman"/>
          <w:sz w:val="24"/>
          <w:szCs w:val="24"/>
          <w:lang w:val="it-IT" w:eastAsia="it-IT"/>
        </w:rPr>
        <w:t xml:space="preserve"> fino alla zona interessata all’evento;</w:t>
      </w:r>
    </w:p>
    <w:p w14:paraId="3F12DC13" w14:textId="77777777" w:rsidR="00E179FC" w:rsidRPr="00695E02" w:rsidRDefault="00E179FC"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per qualunque necessità; eventualmente chiamare la propria Centrale Operativa e chiedere l’invio di ulteriore personale;</w:t>
      </w:r>
    </w:p>
    <w:p w14:paraId="519194DA" w14:textId="545E8A18" w:rsidR="00E179FC" w:rsidRPr="00695E02" w:rsidRDefault="00A719F5"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w:t>
      </w:r>
      <w:r w:rsidR="00E179FC" w:rsidRPr="00695E02">
        <w:rPr>
          <w:rFonts w:ascii="Times New Roman" w:eastAsia="Times New Roman" w:hAnsi="Times New Roman" w:cs="Times New Roman"/>
          <w:sz w:val="24"/>
          <w:szCs w:val="24"/>
          <w:lang w:val="it-IT" w:eastAsia="it-IT"/>
        </w:rPr>
        <w:t xml:space="preserve"> per una qualsiasi ragione oggettiva</w:t>
      </w:r>
      <w:r w:rsidRPr="00695E02">
        <w:rPr>
          <w:rFonts w:ascii="Times New Roman" w:eastAsia="Times New Roman" w:hAnsi="Times New Roman" w:cs="Times New Roman"/>
          <w:sz w:val="24"/>
          <w:szCs w:val="24"/>
          <w:lang w:val="it-IT" w:eastAsia="it-IT"/>
        </w:rPr>
        <w:t>,</w:t>
      </w:r>
      <w:r w:rsidR="00E179FC" w:rsidRPr="00695E02">
        <w:rPr>
          <w:rFonts w:ascii="Times New Roman" w:eastAsia="Times New Roman" w:hAnsi="Times New Roman" w:cs="Times New Roman"/>
          <w:sz w:val="24"/>
          <w:szCs w:val="24"/>
          <w:lang w:val="it-IT" w:eastAsia="it-IT"/>
        </w:rPr>
        <w:t xml:space="preserve"> un</w:t>
      </w:r>
      <w:r w:rsidRPr="00695E02">
        <w:rPr>
          <w:rFonts w:ascii="Times New Roman" w:eastAsia="Times New Roman" w:hAnsi="Times New Roman" w:cs="Times New Roman"/>
          <w:sz w:val="24"/>
          <w:szCs w:val="24"/>
          <w:lang w:val="it-IT" w:eastAsia="it-IT"/>
        </w:rPr>
        <w:t>a</w:t>
      </w:r>
      <w:r w:rsidR="00E179FC" w:rsidRPr="00695E02">
        <w:rPr>
          <w:rFonts w:ascii="Times New Roman" w:eastAsia="Times New Roman" w:hAnsi="Times New Roman" w:cs="Times New Roman"/>
          <w:sz w:val="24"/>
          <w:szCs w:val="24"/>
          <w:lang w:val="it-IT" w:eastAsia="it-IT"/>
        </w:rPr>
        <w:t xml:space="preserve"> qualsiasi de</w:t>
      </w:r>
      <w:r w:rsidRPr="00695E02">
        <w:rPr>
          <w:rFonts w:ascii="Times New Roman" w:eastAsia="Times New Roman" w:hAnsi="Times New Roman" w:cs="Times New Roman"/>
          <w:sz w:val="24"/>
          <w:szCs w:val="24"/>
          <w:lang w:val="it-IT" w:eastAsia="it-IT"/>
        </w:rPr>
        <w:t xml:space="preserve">lle principali vie </w:t>
      </w:r>
      <w:r w:rsidR="00E179FC" w:rsidRPr="00695E02">
        <w:rPr>
          <w:rFonts w:ascii="Times New Roman" w:eastAsia="Times New Roman" w:hAnsi="Times New Roman" w:cs="Times New Roman"/>
          <w:sz w:val="24"/>
          <w:szCs w:val="24"/>
          <w:lang w:val="it-IT" w:eastAsia="it-IT"/>
        </w:rPr>
        <w:t xml:space="preserve">di uscita </w:t>
      </w:r>
      <w:r w:rsidRPr="00695E02">
        <w:rPr>
          <w:rFonts w:ascii="Times New Roman" w:eastAsia="Times New Roman" w:hAnsi="Times New Roman" w:cs="Times New Roman"/>
          <w:sz w:val="24"/>
          <w:szCs w:val="24"/>
          <w:lang w:val="it-IT" w:eastAsia="it-IT"/>
        </w:rPr>
        <w:t xml:space="preserve">di sicurezza risulti impraticabile </w:t>
      </w:r>
      <w:r w:rsidR="00E179FC" w:rsidRPr="00695E02">
        <w:rPr>
          <w:rFonts w:ascii="Times New Roman" w:eastAsia="Times New Roman" w:hAnsi="Times New Roman" w:cs="Times New Roman"/>
          <w:sz w:val="24"/>
          <w:szCs w:val="24"/>
          <w:lang w:val="it-IT" w:eastAsia="it-IT"/>
        </w:rPr>
        <w:t>(Reception o Ingresso secondario), gli operatori al Presidio Tecnico in Sala di controllo dovranno immediatamente informare l’utenza tramite impianto di diffusione sonora.</w:t>
      </w:r>
    </w:p>
    <w:p w14:paraId="3DE814E0" w14:textId="25BDEB90" w:rsidR="00F72DEE" w:rsidRPr="00695E02" w:rsidRDefault="001D28B6"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w:t>
      </w:r>
      <w:r w:rsidR="00F72DEE" w:rsidRPr="00695E02">
        <w:rPr>
          <w:rFonts w:ascii="Times New Roman" w:eastAsia="Times New Roman" w:hAnsi="Times New Roman" w:cs="Times New Roman"/>
          <w:sz w:val="24"/>
          <w:szCs w:val="24"/>
          <w:lang w:val="it-IT" w:eastAsia="it-IT"/>
        </w:rPr>
        <w:t xml:space="preserve"> RICORDA CHE:</w:t>
      </w:r>
    </w:p>
    <w:p w14:paraId="0B75A614" w14:textId="0CA9CDC1" w:rsidR="00F72DEE" w:rsidRPr="00695E02" w:rsidRDefault="001D28B6"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è</w:t>
      </w:r>
      <w:r w:rsidR="00F72DEE" w:rsidRPr="00695E02">
        <w:rPr>
          <w:rFonts w:ascii="Times New Roman" w:eastAsia="Times New Roman" w:hAnsi="Times New Roman" w:cs="Times New Roman"/>
          <w:sz w:val="24"/>
          <w:szCs w:val="24"/>
          <w:lang w:val="it-IT" w:eastAsia="it-IT"/>
        </w:rPr>
        <w:t xml:space="preserve"> vietato usare gli ascensori fino ad avvenuto controllo da parte di Ditta specializzata: gli ascensori </w:t>
      </w:r>
      <w:r w:rsidRPr="00695E02">
        <w:rPr>
          <w:rFonts w:ascii="Times New Roman" w:eastAsia="Times New Roman" w:hAnsi="Times New Roman" w:cs="Times New Roman"/>
          <w:sz w:val="24"/>
          <w:szCs w:val="24"/>
          <w:lang w:val="it-IT" w:eastAsia="it-IT"/>
        </w:rPr>
        <w:t xml:space="preserve">  </w:t>
      </w:r>
      <w:r w:rsidR="00F72DEE" w:rsidRPr="00695E02">
        <w:rPr>
          <w:rFonts w:ascii="Times New Roman" w:eastAsia="Times New Roman" w:hAnsi="Times New Roman" w:cs="Times New Roman"/>
          <w:sz w:val="24"/>
          <w:szCs w:val="24"/>
          <w:lang w:val="it-IT" w:eastAsia="it-IT"/>
        </w:rPr>
        <w:t>potrebbero essere danneggiati o fuori uso;</w:t>
      </w:r>
    </w:p>
    <w:p w14:paraId="3B70F26E"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potrebbero esserci fughe di gas per rottura di tubazioni;</w:t>
      </w:r>
    </w:p>
    <w:p w14:paraId="77114365"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potrebbero svilupparsi incendi;</w:t>
      </w:r>
    </w:p>
    <w:p w14:paraId="6C5366EF" w14:textId="590841C4"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nei laboratori ci potrebbe essere stato svers</w:t>
      </w:r>
      <w:r w:rsidR="00E179FC" w:rsidRPr="00695E02">
        <w:rPr>
          <w:rFonts w:ascii="Times New Roman" w:eastAsia="Times New Roman" w:hAnsi="Times New Roman" w:cs="Times New Roman"/>
          <w:sz w:val="24"/>
          <w:szCs w:val="24"/>
          <w:lang w:val="it-IT" w:eastAsia="it-IT"/>
        </w:rPr>
        <w:t>ament</w:t>
      </w:r>
      <w:r w:rsidRPr="00695E02">
        <w:rPr>
          <w:rFonts w:ascii="Times New Roman" w:eastAsia="Times New Roman" w:hAnsi="Times New Roman" w:cs="Times New Roman"/>
          <w:sz w:val="24"/>
          <w:szCs w:val="24"/>
          <w:lang w:val="it-IT" w:eastAsia="it-IT"/>
        </w:rPr>
        <w:t>o o dispersione di agenti chimici/biologici pericolosi;</w:t>
      </w:r>
    </w:p>
    <w:p w14:paraId="56A0D8BB" w14:textId="77777777"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potrebbe esserci rischio di distacco e caduta di materiali dall’alto.</w:t>
      </w:r>
    </w:p>
    <w:p w14:paraId="78ECF56C" w14:textId="3D0490D8" w:rsidR="00F72DEE" w:rsidRPr="00695E02" w:rsidRDefault="00F72DE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QUINDI PRIMA DI RIPRENDERE LA NORMALE ATTIVITA’ </w:t>
      </w:r>
      <w:r w:rsidR="00F67A74" w:rsidRPr="00695E02">
        <w:rPr>
          <w:rFonts w:ascii="Times New Roman" w:eastAsia="Times New Roman" w:hAnsi="Times New Roman" w:cs="Times New Roman"/>
          <w:sz w:val="24"/>
          <w:szCs w:val="24"/>
          <w:lang w:val="it-IT" w:eastAsia="it-IT"/>
        </w:rPr>
        <w:t>È</w:t>
      </w:r>
      <w:r w:rsidRPr="00695E02">
        <w:rPr>
          <w:rFonts w:ascii="Times New Roman" w:eastAsia="Times New Roman" w:hAnsi="Times New Roman" w:cs="Times New Roman"/>
          <w:sz w:val="24"/>
          <w:szCs w:val="24"/>
          <w:lang w:val="it-IT" w:eastAsia="it-IT"/>
        </w:rPr>
        <w:t xml:space="preserve"> NECESSARIO CHE I TECNICI COMPETENTI (VV</w:t>
      </w:r>
      <w:r w:rsidR="001D28B6" w:rsidRPr="00695E02">
        <w:rPr>
          <w:rFonts w:ascii="Times New Roman" w:eastAsia="Times New Roman" w:hAnsi="Times New Roman" w:cs="Times New Roman"/>
          <w:sz w:val="24"/>
          <w:szCs w:val="24"/>
          <w:lang w:val="it-IT" w:eastAsia="it-IT"/>
        </w:rPr>
        <w:t>F</w:t>
      </w:r>
      <w:r w:rsidRPr="00695E02">
        <w:rPr>
          <w:rFonts w:ascii="Times New Roman" w:eastAsia="Times New Roman" w:hAnsi="Times New Roman" w:cs="Times New Roman"/>
          <w:sz w:val="24"/>
          <w:szCs w:val="24"/>
          <w:lang w:val="it-IT" w:eastAsia="it-IT"/>
        </w:rPr>
        <w:t>F, DITTE SPECIALIZZATE, RESPONSABILI DEI LABORATORI E DELLE ATTIVITA’, ECC.) VERIFICHINO IL RIPRISTINO DELLE CONDIZIONI DI SICUREZZA ED EFFICIENZA DI IMPIANTI, STRUTTURE, AMBIENTI DI LAVORO, APPARECCHIATURE, DOTAZIONI COINVOLTE DALL’EVENTO, ECC…</w:t>
      </w:r>
    </w:p>
    <w:p w14:paraId="53B29CF2" w14:textId="3913EEBD" w:rsidR="00F72DEE" w:rsidRPr="00695E02" w:rsidRDefault="00F72DEE" w:rsidP="003279D8">
      <w:pPr>
        <w:pStyle w:val="Titolo2"/>
        <w:numPr>
          <w:ilvl w:val="1"/>
          <w:numId w:val="26"/>
        </w:numPr>
        <w:spacing w:after="0"/>
        <w:ind w:left="142" w:right="168" w:firstLine="0"/>
        <w:contextualSpacing/>
        <w:mirrorIndents/>
        <w:jc w:val="both"/>
        <w:rPr>
          <w:rFonts w:ascii="Times New Roman" w:hAnsi="Times New Roman"/>
        </w:rPr>
      </w:pPr>
      <w:bookmarkStart w:id="78" w:name="_Toc472417797"/>
      <w:r w:rsidRPr="00695E02">
        <w:rPr>
          <w:rFonts w:ascii="Times New Roman" w:hAnsi="Times New Roman"/>
        </w:rPr>
        <w:lastRenderedPageBreak/>
        <w:t>B</w:t>
      </w:r>
      <w:r w:rsidR="00E746E3" w:rsidRPr="00695E02">
        <w:rPr>
          <w:rFonts w:ascii="Times New Roman" w:hAnsi="Times New Roman"/>
        </w:rPr>
        <w:t>lack</w:t>
      </w:r>
      <w:r w:rsidRPr="00695E02">
        <w:rPr>
          <w:rFonts w:ascii="Times New Roman" w:hAnsi="Times New Roman"/>
        </w:rPr>
        <w:t>-O</w:t>
      </w:r>
      <w:r w:rsidR="00E746E3" w:rsidRPr="00695E02">
        <w:rPr>
          <w:rFonts w:ascii="Times New Roman" w:hAnsi="Times New Roman"/>
        </w:rPr>
        <w:t>ut</w:t>
      </w:r>
      <w:r w:rsidRPr="00695E02">
        <w:rPr>
          <w:rFonts w:ascii="Times New Roman" w:hAnsi="Times New Roman"/>
        </w:rPr>
        <w:t xml:space="preserve"> E</w:t>
      </w:r>
      <w:r w:rsidR="00374E39" w:rsidRPr="00695E02">
        <w:rPr>
          <w:rFonts w:ascii="Times New Roman" w:hAnsi="Times New Roman"/>
        </w:rPr>
        <w:t>lettrico</w:t>
      </w:r>
      <w:bookmarkEnd w:id="78"/>
    </w:p>
    <w:p w14:paraId="063BCBB4" w14:textId="0C01D60D" w:rsidR="00F72DEE" w:rsidRPr="00695E02" w:rsidRDefault="00F72DEE"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Come comportarsi nel caso non si siano attivate le luci di emergenza e vi siano condizioni di scarsa visibilità:</w:t>
      </w:r>
    </w:p>
    <w:p w14:paraId="6E2296BD" w14:textId="77777777" w:rsidR="00374E39"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portarsi in luogo sicuro</w:t>
      </w:r>
      <w:r w:rsidR="00374E39"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w:t>
      </w:r>
      <w:r w:rsidR="00374E39" w:rsidRPr="00695E02">
        <w:rPr>
          <w:rFonts w:ascii="Times New Roman" w:eastAsia="Times New Roman" w:hAnsi="Times New Roman" w:cs="Times New Roman"/>
          <w:sz w:val="24"/>
          <w:szCs w:val="24"/>
          <w:lang w:val="it-IT" w:eastAsia="it-IT"/>
        </w:rPr>
        <w:t>muoversi lentamente, non correre onde evitare cadute;</w:t>
      </w:r>
    </w:p>
    <w:p w14:paraId="3F027F6C" w14:textId="3732499D"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informare immediatamente il Coordinatore dell’Emer</w:t>
      </w:r>
      <w:r w:rsidR="00CF3D49" w:rsidRPr="00695E02">
        <w:rPr>
          <w:rFonts w:ascii="Times New Roman" w:eastAsia="Times New Roman" w:hAnsi="Times New Roman" w:cs="Times New Roman"/>
          <w:sz w:val="24"/>
          <w:szCs w:val="24"/>
          <w:lang w:val="it-IT" w:eastAsia="it-IT"/>
        </w:rPr>
        <w:t>genza (in sua assenza l’</w:t>
      </w:r>
      <w:r w:rsidR="007E7999" w:rsidRPr="00695E02">
        <w:rPr>
          <w:rFonts w:ascii="Times New Roman" w:eastAsia="Times New Roman" w:hAnsi="Times New Roman" w:cs="Times New Roman"/>
          <w:sz w:val="24"/>
          <w:szCs w:val="24"/>
          <w:lang w:val="it-IT" w:eastAsia="it-IT"/>
        </w:rPr>
        <w:t>Operatore al Presidio Tecnico</w:t>
      </w:r>
      <w:r w:rsidRPr="00695E02">
        <w:rPr>
          <w:rFonts w:ascii="Times New Roman" w:eastAsia="Times New Roman" w:hAnsi="Times New Roman" w:cs="Times New Roman"/>
          <w:sz w:val="24"/>
          <w:szCs w:val="24"/>
          <w:lang w:val="it-IT" w:eastAsia="it-IT"/>
        </w:rPr>
        <w:t>) sulla situazione in atto fornendo le proprie generalità, l'ubicazione dell'emergenza e la presenza di eventuali infortunati</w:t>
      </w:r>
      <w:r w:rsidR="00A9705E" w:rsidRPr="00695E02">
        <w:rPr>
          <w:rFonts w:ascii="Times New Roman" w:eastAsia="Times New Roman" w:hAnsi="Times New Roman" w:cs="Times New Roman"/>
          <w:sz w:val="24"/>
          <w:szCs w:val="24"/>
          <w:lang w:val="it-IT" w:eastAsia="it-IT"/>
        </w:rPr>
        <w:t xml:space="preserve"> (in tal caso diventa anche emergenza evacuazione e/o sanitaria e si agisce come previsto)</w:t>
      </w:r>
      <w:r w:rsidRPr="00695E02">
        <w:rPr>
          <w:rFonts w:ascii="Times New Roman" w:eastAsia="Times New Roman" w:hAnsi="Times New Roman" w:cs="Times New Roman"/>
          <w:sz w:val="24"/>
          <w:szCs w:val="24"/>
          <w:lang w:val="it-IT" w:eastAsia="it-IT"/>
        </w:rPr>
        <w:t>;</w:t>
      </w:r>
    </w:p>
    <w:p w14:paraId="5DDF3391" w14:textId="0B7DB586" w:rsidR="00F72DEE" w:rsidRPr="00695E02" w:rsidRDefault="00374E39" w:rsidP="00484CC5">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Coordinatore dell’Emergenza (in sua assenza l’Operatore al Presidio Tecnico</w:t>
      </w:r>
      <w:r w:rsidR="00A9705E" w:rsidRPr="00695E02">
        <w:rPr>
          <w:rFonts w:ascii="Times New Roman" w:eastAsia="Times New Roman" w:hAnsi="Times New Roman" w:cs="Times New Roman"/>
          <w:sz w:val="24"/>
          <w:szCs w:val="24"/>
          <w:lang w:val="it-IT" w:eastAsia="it-IT"/>
        </w:rPr>
        <w:t>)</w:t>
      </w:r>
      <w:r w:rsidRPr="00695E02">
        <w:rPr>
          <w:rFonts w:ascii="Times New Roman" w:eastAsia="Times New Roman" w:hAnsi="Times New Roman" w:cs="Times New Roman"/>
          <w:sz w:val="24"/>
          <w:szCs w:val="24"/>
          <w:lang w:val="it-IT" w:eastAsia="it-IT"/>
        </w:rPr>
        <w:t xml:space="preserve"> </w:t>
      </w:r>
      <w:r w:rsidR="00CF3D49" w:rsidRPr="00695E02">
        <w:rPr>
          <w:rFonts w:ascii="Times New Roman" w:eastAsia="Times New Roman" w:hAnsi="Times New Roman" w:cs="Times New Roman"/>
          <w:sz w:val="24"/>
          <w:szCs w:val="24"/>
          <w:lang w:val="it-IT" w:eastAsia="it-IT"/>
        </w:rPr>
        <w:t>ricevuta l’informazione sull’Emergenza, se necessario (e se non già fatto precedentemente) chiama il reperibile</w:t>
      </w:r>
      <w:r w:rsidR="00484CC5" w:rsidRPr="00695E02">
        <w:rPr>
          <w:rFonts w:ascii="Times New Roman" w:eastAsia="Times New Roman" w:hAnsi="Times New Roman" w:cs="Times New Roman"/>
          <w:sz w:val="24"/>
          <w:szCs w:val="24"/>
          <w:lang w:val="it-IT" w:eastAsia="it-IT"/>
        </w:rPr>
        <w:t xml:space="preserve"> della Guardia Tecnica per </w:t>
      </w:r>
      <w:r w:rsidR="00F72DEE" w:rsidRPr="00695E02">
        <w:rPr>
          <w:rFonts w:ascii="Times New Roman" w:eastAsia="Times New Roman" w:hAnsi="Times New Roman" w:cs="Times New Roman"/>
          <w:sz w:val="24"/>
          <w:szCs w:val="24"/>
          <w:lang w:val="it-IT" w:eastAsia="it-IT"/>
        </w:rPr>
        <w:t>verificare se il black-out riguard</w:t>
      </w:r>
      <w:r w:rsidR="00484CC5" w:rsidRPr="00695E02">
        <w:rPr>
          <w:rFonts w:ascii="Times New Roman" w:eastAsia="Times New Roman" w:hAnsi="Times New Roman" w:cs="Times New Roman"/>
          <w:sz w:val="24"/>
          <w:szCs w:val="24"/>
          <w:lang w:val="it-IT" w:eastAsia="it-IT"/>
        </w:rPr>
        <w:t>a</w:t>
      </w:r>
      <w:r w:rsidR="00F72DEE" w:rsidRPr="00695E02">
        <w:rPr>
          <w:rFonts w:ascii="Times New Roman" w:eastAsia="Times New Roman" w:hAnsi="Times New Roman" w:cs="Times New Roman"/>
          <w:sz w:val="24"/>
          <w:szCs w:val="24"/>
          <w:lang w:val="it-IT" w:eastAsia="it-IT"/>
        </w:rPr>
        <w:t xml:space="preserve"> uno o più locali o l’intero edificio;</w:t>
      </w:r>
    </w:p>
    <w:p w14:paraId="07704440" w14:textId="7EE2853C"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a disposizione per qualunque necessità; eventualmente chiamare la propria Centrale Operativa e chiedere l’invio di ulteriore personale;</w:t>
      </w:r>
    </w:p>
    <w:p w14:paraId="78F7101B" w14:textId="606E61FB" w:rsidR="00F72DEE" w:rsidRPr="00695E02" w:rsidRDefault="00F72DEE" w:rsidP="003279D8">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w:t>
      </w:r>
      <w:r w:rsidR="00A9705E"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necessario accompagnare i Vigili del Fuoco e/o il personale sanitario del</w:t>
      </w:r>
      <w:r w:rsidR="00CF3D49" w:rsidRPr="00695E02">
        <w:rPr>
          <w:rFonts w:ascii="Times New Roman" w:eastAsia="Times New Roman" w:hAnsi="Times New Roman" w:cs="Times New Roman"/>
          <w:sz w:val="24"/>
          <w:szCs w:val="24"/>
          <w:lang w:val="it-IT" w:eastAsia="it-IT"/>
        </w:rPr>
        <w:t xml:space="preserve"> Servizio Sanitario Nazionale</w:t>
      </w:r>
      <w:r w:rsidRPr="00695E02">
        <w:rPr>
          <w:rFonts w:ascii="Times New Roman" w:eastAsia="Times New Roman" w:hAnsi="Times New Roman" w:cs="Times New Roman"/>
          <w:sz w:val="24"/>
          <w:szCs w:val="24"/>
          <w:lang w:val="it-IT" w:eastAsia="it-IT"/>
        </w:rPr>
        <w:t xml:space="preserve"> fino alla zona interessata all’evento.</w:t>
      </w:r>
    </w:p>
    <w:p w14:paraId="55C0BD34" w14:textId="77777777" w:rsidR="003D2D8E" w:rsidRPr="00695E02" w:rsidRDefault="003D2D8E" w:rsidP="003279D8">
      <w:pPr>
        <w:pStyle w:val="Titolo2"/>
        <w:numPr>
          <w:ilvl w:val="1"/>
          <w:numId w:val="26"/>
        </w:numPr>
        <w:spacing w:after="0"/>
        <w:ind w:left="142" w:right="168" w:firstLine="0"/>
        <w:contextualSpacing/>
        <w:mirrorIndents/>
        <w:jc w:val="both"/>
        <w:rPr>
          <w:rFonts w:ascii="Times New Roman" w:hAnsi="Times New Roman"/>
        </w:rPr>
      </w:pPr>
      <w:bookmarkStart w:id="79" w:name="_Toc472417798"/>
      <w:r w:rsidRPr="00695E02">
        <w:rPr>
          <w:rFonts w:ascii="Times New Roman" w:hAnsi="Times New Roman"/>
        </w:rPr>
        <w:t>Emergenze blocco ascensore</w:t>
      </w:r>
      <w:bookmarkEnd w:id="79"/>
    </w:p>
    <w:p w14:paraId="5E275346" w14:textId="3608EC6B" w:rsidR="003D2D8E" w:rsidRPr="00695E02" w:rsidRDefault="003D2D8E" w:rsidP="00531E62">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blocco con persona a bordo, all'interno della cabina è presente il pulsante giallo di allarme da premere per 20 secondi, che combina automaticamente il numero telefonico per la chiamata della ditta di manutenzione esterna, in modo da poter rassicurare e dialogare con le persone intrappolate.</w:t>
      </w:r>
    </w:p>
    <w:p w14:paraId="25B2870A" w14:textId="77777777" w:rsidR="003D2D8E" w:rsidRPr="00695E02" w:rsidRDefault="003D2D8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Se durante l’orario lavorativo si sente chiamare da un ascensore chiamare la ditta di manutenzione esterna allo </w:t>
      </w:r>
      <w:r w:rsidRPr="00695E02">
        <w:rPr>
          <w:rFonts w:ascii="Times New Roman" w:eastAsia="Times New Roman" w:hAnsi="Times New Roman" w:cs="Times New Roman"/>
          <w:b/>
          <w:sz w:val="24"/>
          <w:szCs w:val="24"/>
          <w:lang w:val="it-IT" w:eastAsia="it-IT"/>
        </w:rPr>
        <w:t>800-242477</w:t>
      </w:r>
      <w:r w:rsidRPr="00695E02">
        <w:rPr>
          <w:rFonts w:ascii="Times New Roman" w:eastAsia="Times New Roman" w:hAnsi="Times New Roman" w:cs="Times New Roman"/>
          <w:sz w:val="24"/>
          <w:szCs w:val="24"/>
          <w:lang w:val="it-IT" w:eastAsia="it-IT"/>
        </w:rPr>
        <w:t>.</w:t>
      </w:r>
    </w:p>
    <w:p w14:paraId="4CF33F9B" w14:textId="77777777" w:rsidR="003D2D8E" w:rsidRPr="00695E02" w:rsidRDefault="003D2D8E"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Tempo intervento circa 30 minuti.</w:t>
      </w:r>
    </w:p>
    <w:p w14:paraId="560F42AC" w14:textId="77777777" w:rsidR="003D2D8E" w:rsidRPr="00695E02" w:rsidRDefault="003D2D8E" w:rsidP="003279D8">
      <w:pPr>
        <w:spacing w:before="240" w:after="0" w:line="240" w:lineRule="auto"/>
        <w:ind w:left="142" w:right="168"/>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COSA FARE SE BLOCCATI ALL'INTERNO DELLA CABINA ASCENSORE:</w:t>
      </w:r>
    </w:p>
    <w:p w14:paraId="227D9634" w14:textId="77777777" w:rsidR="003D2D8E" w:rsidRPr="00695E02" w:rsidRDefault="003D2D8E" w:rsidP="003279D8">
      <w:pPr>
        <w:pStyle w:val="Paragrafoelenco"/>
        <w:numPr>
          <w:ilvl w:val="0"/>
          <w:numId w:val="22"/>
        </w:numPr>
        <w:spacing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Ricordarsi che non esiste alcun pericolo di soffocamento in quanto le porte non sono sigillate e quindi permettono una normale aerazione.</w:t>
      </w:r>
    </w:p>
    <w:p w14:paraId="46F81AF0" w14:textId="77777777" w:rsidR="003D2D8E" w:rsidRPr="00695E02" w:rsidRDefault="003D2D8E" w:rsidP="003279D8">
      <w:pPr>
        <w:pStyle w:val="Paragrafoelenco"/>
        <w:numPr>
          <w:ilvl w:val="0"/>
          <w:numId w:val="22"/>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Segnalare la propria presenza con il pulsante di allarme inserito in cabina, eventualmente anche con l'uso del proprio cellulare, ove possibile.</w:t>
      </w:r>
    </w:p>
    <w:p w14:paraId="372E3F0E" w14:textId="77777777" w:rsidR="003D2D8E" w:rsidRPr="00695E02" w:rsidRDefault="003D2D8E" w:rsidP="003279D8">
      <w:pPr>
        <w:pStyle w:val="Paragrafoelenco"/>
        <w:numPr>
          <w:ilvl w:val="0"/>
          <w:numId w:val="22"/>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Rimanere in attesa dei soccorritori per la manovra d'emergenza.</w:t>
      </w:r>
    </w:p>
    <w:p w14:paraId="0435DC13" w14:textId="682269C2" w:rsidR="003D2D8E" w:rsidRPr="00695E02" w:rsidRDefault="003D2D8E" w:rsidP="003279D8">
      <w:pPr>
        <w:pStyle w:val="Paragrafoelenco"/>
        <w:numPr>
          <w:ilvl w:val="0"/>
          <w:numId w:val="22"/>
        </w:numPr>
        <w:spacing w:before="240" w:after="0" w:line="240" w:lineRule="auto"/>
        <w:ind w:left="142" w:right="168" w:firstLine="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Attenersi con calma alle istruzioni impartite dai soccorritori.</w:t>
      </w:r>
    </w:p>
    <w:p w14:paraId="25AA3EFC" w14:textId="0A418FBC" w:rsidR="00620840" w:rsidRPr="00695E02" w:rsidRDefault="00374E39" w:rsidP="003279D8">
      <w:pPr>
        <w:pStyle w:val="Titolo2"/>
        <w:numPr>
          <w:ilvl w:val="1"/>
          <w:numId w:val="26"/>
        </w:numPr>
        <w:spacing w:after="0"/>
        <w:ind w:left="142" w:right="168" w:firstLine="0"/>
        <w:contextualSpacing/>
        <w:mirrorIndents/>
        <w:jc w:val="both"/>
        <w:rPr>
          <w:rFonts w:ascii="Times New Roman" w:hAnsi="Times New Roman"/>
        </w:rPr>
      </w:pPr>
      <w:bookmarkStart w:id="80" w:name="_Toc472417799"/>
      <w:r w:rsidRPr="00695E02">
        <w:rPr>
          <w:rFonts w:ascii="Times New Roman" w:hAnsi="Times New Roman"/>
        </w:rPr>
        <w:t>E</w:t>
      </w:r>
      <w:r w:rsidR="00620840" w:rsidRPr="00695E02">
        <w:rPr>
          <w:rFonts w:ascii="Times New Roman" w:hAnsi="Times New Roman"/>
        </w:rPr>
        <w:t>mergenze neve</w:t>
      </w:r>
      <w:r w:rsidR="00A56333" w:rsidRPr="00695E02">
        <w:rPr>
          <w:rFonts w:ascii="Times New Roman" w:hAnsi="Times New Roman"/>
        </w:rPr>
        <w:t>/ghiaccio</w:t>
      </w:r>
      <w:bookmarkEnd w:id="80"/>
    </w:p>
    <w:p w14:paraId="5721BDB7" w14:textId="4C9D465D" w:rsidR="007D2ADD" w:rsidRPr="00695E02" w:rsidRDefault="002B2795" w:rsidP="00531E62">
      <w:pPr>
        <w:spacing w:before="240"/>
        <w:jc w:val="both"/>
        <w:rPr>
          <w:rFonts w:ascii="Times New Roman" w:hAnsi="Times New Roman" w:cs="Times New Roman"/>
          <w:bCs/>
          <w:sz w:val="24"/>
          <w:szCs w:val="24"/>
          <w:lang w:val="it-IT"/>
        </w:rPr>
      </w:pPr>
      <w:r w:rsidRPr="00695E02">
        <w:rPr>
          <w:rFonts w:ascii="Times New Roman" w:eastAsia="Times New Roman" w:hAnsi="Times New Roman" w:cs="Times New Roman"/>
          <w:sz w:val="24"/>
          <w:szCs w:val="24"/>
          <w:lang w:val="it-IT" w:eastAsia="it-IT"/>
        </w:rPr>
        <w:t xml:space="preserve">A titolo precauzionale, </w:t>
      </w:r>
      <w:r w:rsidR="007D2ADD" w:rsidRPr="00695E02">
        <w:rPr>
          <w:rFonts w:ascii="Times New Roman" w:eastAsia="Times New Roman" w:hAnsi="Times New Roman" w:cs="Times New Roman"/>
          <w:sz w:val="24"/>
          <w:szCs w:val="24"/>
          <w:lang w:val="it-IT" w:eastAsia="it-IT"/>
        </w:rPr>
        <w:t>l</w:t>
      </w:r>
      <w:r w:rsidR="007D2ADD" w:rsidRPr="00695E02">
        <w:rPr>
          <w:rFonts w:ascii="Times New Roman" w:hAnsi="Times New Roman" w:cs="Times New Roman"/>
          <w:bCs/>
          <w:sz w:val="24"/>
          <w:szCs w:val="24"/>
          <w:lang w:val="it-IT"/>
        </w:rPr>
        <w:t>'utenza della SISSA è invitata a visionare i bollettini del servizio meteo della Protezione Civile Regionale e gli ALLERTA METEO diramati per la Provincia di Trieste.</w:t>
      </w:r>
    </w:p>
    <w:p w14:paraId="43995959" w14:textId="14E58777" w:rsidR="007D2ADD" w:rsidRPr="00695E02" w:rsidRDefault="007D2ADD" w:rsidP="007D2ADD">
      <w:pPr>
        <w:jc w:val="both"/>
        <w:rPr>
          <w:rFonts w:ascii="Times New Roman" w:hAnsi="Times New Roman" w:cs="Times New Roman"/>
          <w:bCs/>
          <w:sz w:val="24"/>
          <w:szCs w:val="24"/>
          <w:lang w:val="it-IT"/>
        </w:rPr>
      </w:pPr>
      <w:r w:rsidRPr="00695E02">
        <w:rPr>
          <w:rFonts w:ascii="Times New Roman" w:hAnsi="Times New Roman" w:cs="Times New Roman"/>
          <w:bCs/>
          <w:sz w:val="24"/>
          <w:szCs w:val="24"/>
          <w:lang w:val="it-IT"/>
        </w:rPr>
        <w:t>Inoltre la webcam di servizio (</w:t>
      </w:r>
      <w:hyperlink r:id="rId18" w:history="1">
        <w:r w:rsidRPr="00695E02">
          <w:rPr>
            <w:rStyle w:val="Collegamentoipertestuale"/>
            <w:rFonts w:ascii="Times New Roman" w:hAnsi="Times New Roman" w:cs="Times New Roman"/>
            <w:bCs/>
            <w:sz w:val="24"/>
            <w:szCs w:val="24"/>
            <w:lang w:val="it-IT"/>
          </w:rPr>
          <w:t>http://services.SISSA.it/cam/parking/</w:t>
        </w:r>
      </w:hyperlink>
      <w:r w:rsidRPr="00695E02">
        <w:rPr>
          <w:rFonts w:ascii="Times New Roman" w:hAnsi="Times New Roman" w:cs="Times New Roman"/>
          <w:bCs/>
          <w:sz w:val="24"/>
          <w:szCs w:val="24"/>
          <w:lang w:val="it-IT"/>
        </w:rPr>
        <w:t>) riprende la rampa d'accesso dei parcheggi.</w:t>
      </w:r>
    </w:p>
    <w:p w14:paraId="778A5D98" w14:textId="77777777"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lastRenderedPageBreak/>
        <w:t>Se si nota che neve o ghiaccio inizia a coprire il selciato, per ragioni di sicurezza, è vietato accedere al garage nella giornata interessata. In deroga alle disposizioni ordinarie, è consentito parcheggiare nelle aree esterne.</w:t>
      </w:r>
    </w:p>
    <w:p w14:paraId="646A4285" w14:textId="5BC4FACE"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t>Si raccomanda di usare la necessaria prudenza:</w:t>
      </w:r>
    </w:p>
    <w:p w14:paraId="25566D83" w14:textId="77777777"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t>- camminare appoggiando tutta la pianta del piede;</w:t>
      </w:r>
    </w:p>
    <w:p w14:paraId="3A646F44" w14:textId="77777777"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t>- fare piccoli passi;</w:t>
      </w:r>
    </w:p>
    <w:p w14:paraId="0234E100" w14:textId="7326ABE8"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t>- camminare con le braccia lungo i fianchi (non in tasca);</w:t>
      </w:r>
    </w:p>
    <w:p w14:paraId="6D059354" w14:textId="43096A22" w:rsidR="007D2ADD" w:rsidRPr="00695E02" w:rsidRDefault="007D2ADD" w:rsidP="007D2ADD">
      <w:pPr>
        <w:spacing w:after="0" w:line="240" w:lineRule="auto"/>
        <w:ind w:left="142" w:right="168"/>
        <w:contextualSpacing/>
        <w:mirrorIndents/>
        <w:jc w:val="both"/>
        <w:rPr>
          <w:rFonts w:ascii="Times New Roman" w:eastAsia="Times New Roman" w:hAnsi="Times New Roman" w:cs="Times New Roman"/>
          <w:bCs/>
          <w:sz w:val="24"/>
          <w:szCs w:val="24"/>
          <w:lang w:val="it-IT" w:eastAsia="it-IT"/>
        </w:rPr>
      </w:pPr>
      <w:r w:rsidRPr="00695E02">
        <w:rPr>
          <w:rFonts w:ascii="Times New Roman" w:eastAsia="Times New Roman" w:hAnsi="Times New Roman" w:cs="Times New Roman"/>
          <w:bCs/>
          <w:sz w:val="24"/>
          <w:szCs w:val="24"/>
          <w:lang w:val="it-IT" w:eastAsia="it-IT"/>
        </w:rPr>
        <w:t>- concentrarsi sul mantenimento dell'equilibrio.</w:t>
      </w:r>
    </w:p>
    <w:p w14:paraId="527DF404" w14:textId="4382FF86" w:rsidR="00F72DEE" w:rsidRPr="00695E02" w:rsidRDefault="00F72DEE" w:rsidP="007D2ADD">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disposizioni preved</w:t>
      </w:r>
      <w:r w:rsidR="00374E39" w:rsidRPr="00695E02">
        <w:rPr>
          <w:rFonts w:ascii="Times New Roman" w:eastAsia="Times New Roman" w:hAnsi="Times New Roman" w:cs="Times New Roman"/>
          <w:sz w:val="24"/>
          <w:szCs w:val="24"/>
          <w:lang w:val="it-IT" w:eastAsia="it-IT"/>
        </w:rPr>
        <w:t>o</w:t>
      </w:r>
      <w:r w:rsidRPr="00695E02">
        <w:rPr>
          <w:rFonts w:ascii="Times New Roman" w:eastAsia="Times New Roman" w:hAnsi="Times New Roman" w:cs="Times New Roman"/>
          <w:sz w:val="24"/>
          <w:szCs w:val="24"/>
          <w:lang w:val="it-IT" w:eastAsia="it-IT"/>
        </w:rPr>
        <w:t>no</w:t>
      </w:r>
      <w:r w:rsidR="00374E39" w:rsidRPr="00695E02">
        <w:rPr>
          <w:rFonts w:ascii="Times New Roman" w:eastAsia="Times New Roman" w:hAnsi="Times New Roman" w:cs="Times New Roman"/>
          <w:sz w:val="24"/>
          <w:szCs w:val="24"/>
          <w:lang w:val="it-IT" w:eastAsia="it-IT"/>
        </w:rPr>
        <w:t xml:space="preserve"> che fuori dal normale orario di lavoro (</w:t>
      </w:r>
      <w:r w:rsidR="00484CC5" w:rsidRPr="00695E02">
        <w:rPr>
          <w:rFonts w:ascii="Times New Roman" w:eastAsia="Times New Roman" w:hAnsi="Times New Roman" w:cs="Times New Roman"/>
          <w:sz w:val="24"/>
          <w:szCs w:val="24"/>
          <w:lang w:val="it-IT" w:eastAsia="it-IT"/>
        </w:rPr>
        <w:t>17:00</w:t>
      </w:r>
      <w:r w:rsidR="00374E39" w:rsidRPr="00695E02">
        <w:rPr>
          <w:rFonts w:ascii="Times New Roman" w:eastAsia="Times New Roman" w:hAnsi="Times New Roman" w:cs="Times New Roman"/>
          <w:sz w:val="24"/>
          <w:szCs w:val="24"/>
          <w:lang w:val="it-IT" w:eastAsia="it-IT"/>
        </w:rPr>
        <w:t>-</w:t>
      </w:r>
      <w:r w:rsidR="00484CC5" w:rsidRPr="00695E02">
        <w:rPr>
          <w:rFonts w:ascii="Times New Roman" w:eastAsia="Times New Roman" w:hAnsi="Times New Roman" w:cs="Times New Roman"/>
          <w:sz w:val="24"/>
          <w:szCs w:val="24"/>
          <w:lang w:val="it-IT" w:eastAsia="it-IT"/>
        </w:rPr>
        <w:t>09:00</w:t>
      </w:r>
      <w:r w:rsidR="00374E39" w:rsidRPr="00695E02">
        <w:rPr>
          <w:rFonts w:ascii="Times New Roman" w:eastAsia="Times New Roman" w:hAnsi="Times New Roman" w:cs="Times New Roman"/>
          <w:sz w:val="24"/>
          <w:szCs w:val="24"/>
          <w:lang w:val="it-IT" w:eastAsia="it-IT"/>
        </w:rPr>
        <w:t>) l’Operatore al Presidio Tecnico proceda</w:t>
      </w:r>
      <w:r w:rsidRPr="00695E02">
        <w:rPr>
          <w:rFonts w:ascii="Times New Roman" w:eastAsia="Times New Roman" w:hAnsi="Times New Roman" w:cs="Times New Roman"/>
          <w:sz w:val="24"/>
          <w:szCs w:val="24"/>
          <w:lang w:val="it-IT" w:eastAsia="it-IT"/>
        </w:rPr>
        <w:t>:</w:t>
      </w:r>
    </w:p>
    <w:p w14:paraId="6006017F" w14:textId="77777777" w:rsidR="002B6FFD" w:rsidRPr="00695E02" w:rsidRDefault="00F72DEE" w:rsidP="007D2ADD">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374E39" w:rsidRPr="00695E02">
        <w:rPr>
          <w:rFonts w:ascii="Times New Roman" w:eastAsia="Times New Roman" w:hAnsi="Times New Roman" w:cs="Times New Roman"/>
          <w:sz w:val="24"/>
          <w:szCs w:val="24"/>
          <w:lang w:val="it-IT" w:eastAsia="it-IT"/>
        </w:rPr>
        <w:t>al</w:t>
      </w:r>
      <w:r w:rsidRPr="00695E02">
        <w:rPr>
          <w:rFonts w:ascii="Times New Roman" w:eastAsia="Times New Roman" w:hAnsi="Times New Roman" w:cs="Times New Roman"/>
          <w:sz w:val="24"/>
          <w:szCs w:val="24"/>
          <w:lang w:val="it-IT" w:eastAsia="it-IT"/>
        </w:rPr>
        <w:t>l'apertura del cancello principale scorrevole, per evitare che un possibile accumulo di neve sulla corsia possa impedirne l'apertura</w:t>
      </w:r>
      <w:r w:rsidR="002B6FFD" w:rsidRPr="00695E02">
        <w:rPr>
          <w:rFonts w:ascii="Times New Roman" w:eastAsia="Times New Roman" w:hAnsi="Times New Roman" w:cs="Times New Roman"/>
          <w:sz w:val="24"/>
          <w:szCs w:val="24"/>
          <w:lang w:val="it-IT" w:eastAsia="it-IT"/>
        </w:rPr>
        <w:t>.</w:t>
      </w:r>
    </w:p>
    <w:p w14:paraId="005EC989" w14:textId="67F818C2" w:rsidR="002B6FFD" w:rsidRPr="00695E02" w:rsidRDefault="002B6FFD" w:rsidP="002B6FFD">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w:t>
      </w:r>
      <w:r w:rsidR="00695E02" w:rsidRPr="00695E02">
        <w:rPr>
          <w:rFonts w:ascii="Times New Roman" w:eastAsia="Times New Roman" w:hAnsi="Times New Roman" w:cs="Times New Roman"/>
          <w:sz w:val="24"/>
          <w:szCs w:val="24"/>
          <w:lang w:val="it-IT" w:eastAsia="it-IT"/>
        </w:rPr>
        <w:t xml:space="preserve">ad </w:t>
      </w:r>
      <w:r w:rsidRPr="00695E02">
        <w:rPr>
          <w:rFonts w:ascii="Times New Roman" w:eastAsia="Times New Roman" w:hAnsi="Times New Roman" w:cs="Times New Roman"/>
          <w:sz w:val="24"/>
          <w:szCs w:val="24"/>
          <w:lang w:val="it-IT" w:eastAsia="it-IT"/>
        </w:rPr>
        <w:t xml:space="preserve">informare immediatamente l’Ufficio Tecnico e Logistica che </w:t>
      </w:r>
      <w:r w:rsidR="0081684C" w:rsidRPr="00695E02">
        <w:rPr>
          <w:rFonts w:ascii="Times New Roman" w:eastAsia="Times New Roman" w:hAnsi="Times New Roman" w:cs="Times New Roman"/>
          <w:sz w:val="24"/>
          <w:szCs w:val="24"/>
          <w:lang w:val="it-IT" w:eastAsia="it-IT"/>
        </w:rPr>
        <w:t>chiam</w:t>
      </w:r>
      <w:r w:rsidRPr="00695E02">
        <w:rPr>
          <w:rFonts w:ascii="Times New Roman" w:eastAsia="Times New Roman" w:hAnsi="Times New Roman" w:cs="Times New Roman"/>
          <w:sz w:val="24"/>
          <w:szCs w:val="24"/>
          <w:lang w:val="it-IT" w:eastAsia="it-IT"/>
        </w:rPr>
        <w:t>erà</w:t>
      </w:r>
      <w:r w:rsidR="0081684C" w:rsidRPr="00695E02">
        <w:rPr>
          <w:rFonts w:ascii="Times New Roman" w:eastAsia="Times New Roman" w:hAnsi="Times New Roman" w:cs="Times New Roman"/>
          <w:sz w:val="24"/>
          <w:szCs w:val="24"/>
          <w:lang w:val="it-IT" w:eastAsia="it-IT"/>
        </w:rPr>
        <w:t xml:space="preserve"> il </w:t>
      </w:r>
      <w:r w:rsidR="007D2ADD" w:rsidRPr="00695E02">
        <w:rPr>
          <w:rFonts w:ascii="Times New Roman" w:eastAsia="Times New Roman" w:hAnsi="Times New Roman" w:cs="Times New Roman"/>
          <w:sz w:val="24"/>
          <w:szCs w:val="24"/>
          <w:lang w:val="it-IT" w:eastAsia="it-IT"/>
        </w:rPr>
        <w:t>contatto per il "Servizio di manutenzione d</w:t>
      </w:r>
      <w:r w:rsidRPr="00695E02">
        <w:rPr>
          <w:rFonts w:ascii="Times New Roman" w:eastAsia="Times New Roman" w:hAnsi="Times New Roman" w:cs="Times New Roman"/>
          <w:sz w:val="24"/>
          <w:szCs w:val="24"/>
          <w:lang w:val="it-IT" w:eastAsia="it-IT"/>
        </w:rPr>
        <w:t>e</w:t>
      </w:r>
      <w:r w:rsidR="007D2ADD" w:rsidRPr="00695E02">
        <w:rPr>
          <w:rFonts w:ascii="Times New Roman" w:eastAsia="Times New Roman" w:hAnsi="Times New Roman" w:cs="Times New Roman"/>
          <w:sz w:val="24"/>
          <w:szCs w:val="24"/>
          <w:lang w:val="it-IT" w:eastAsia="it-IT"/>
        </w:rPr>
        <w:t>l verde, cura e pulizia delle aree esterne e del garage, sgombero neve e trattamento antighiaccio della viabilità interna"</w:t>
      </w:r>
      <w:r w:rsidR="0081684C" w:rsidRPr="00695E02">
        <w:rPr>
          <w:rFonts w:ascii="Times New Roman" w:eastAsia="Times New Roman" w:hAnsi="Times New Roman" w:cs="Times New Roman"/>
          <w:sz w:val="24"/>
          <w:szCs w:val="24"/>
          <w:lang w:val="it-IT" w:eastAsia="it-IT"/>
        </w:rPr>
        <w:t xml:space="preserve">, </w:t>
      </w:r>
      <w:r w:rsidRPr="00695E02">
        <w:rPr>
          <w:rFonts w:ascii="Times New Roman" w:eastAsia="Times New Roman" w:hAnsi="Times New Roman" w:cs="Times New Roman"/>
          <w:sz w:val="24"/>
          <w:szCs w:val="24"/>
          <w:lang w:val="it-IT" w:eastAsia="it-IT"/>
        </w:rPr>
        <w:t>per lo spargimento del sale lungo TUTTA la viabilità interna (sia carrabile che pedonale) nei comprensori di Via Bonomea e di Via Beirut, con particolare riguardo alle seguenti zone:</w:t>
      </w:r>
    </w:p>
    <w:p w14:paraId="21A45816" w14:textId="5C94DDE3" w:rsidR="002B6FFD" w:rsidRPr="00695E02" w:rsidRDefault="002B6FFD" w:rsidP="002B6FFD">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*Via Bonomea:</w:t>
      </w:r>
    </w:p>
    <w:p w14:paraId="3A97FC6D" w14:textId="2F1BD168" w:rsidR="002B6FFD" w:rsidRPr="00695E02" w:rsidRDefault="002B6FFD" w:rsidP="002B6FFD">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ingresso principale (sia carrabile che pedonale);</w:t>
      </w:r>
    </w:p>
    <w:p w14:paraId="7FEFD1D4" w14:textId="2BF51077" w:rsidR="002B6FFD" w:rsidRPr="00695E02" w:rsidRDefault="002B6FFD" w:rsidP="002B6FFD">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ingresso secondario (sia sulla strada che sui marciapiedi), e fino a tutte le strade che conducono (e circondano) agli edifici B1, B2, B3, B4 e B5;</w:t>
      </w:r>
    </w:p>
    <w:p w14:paraId="2E51A841" w14:textId="30CBA305" w:rsidR="002B6FFD" w:rsidRPr="00695E02" w:rsidRDefault="002B6FFD" w:rsidP="002B6FFD">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rampa che conduce ai parcheggi;</w:t>
      </w:r>
    </w:p>
    <w:p w14:paraId="4B7A7B78" w14:textId="276F672E" w:rsidR="002B6FFD" w:rsidRPr="00695E02" w:rsidRDefault="002B6FFD" w:rsidP="002B6FFD">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strada che conduce alla reception, fino all'edificio A-Quater (Aula Magna)</w:t>
      </w:r>
    </w:p>
    <w:p w14:paraId="7D13B190" w14:textId="42DB717D" w:rsidR="002B6FFD" w:rsidRPr="00695E02" w:rsidRDefault="002B6FFD" w:rsidP="00531E62">
      <w:pPr>
        <w:spacing w:before="24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*Via Beirut:</w:t>
      </w:r>
    </w:p>
    <w:p w14:paraId="656F5AD6" w14:textId="7E57FDE6" w:rsidR="002B6FFD" w:rsidRPr="00695E02" w:rsidRDefault="002B6FFD" w:rsidP="002B6FFD">
      <w:pPr>
        <w:spacing w:before="240" w:after="0" w:line="240" w:lineRule="auto"/>
        <w:ind w:left="142" w:right="168" w:firstLine="57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xml:space="preserve">* tutta la strada che circonda gli edifici, comprese le scale che conducono all'edificio di Via </w:t>
      </w:r>
      <w:proofErr w:type="spellStart"/>
      <w:r w:rsidRPr="00695E02">
        <w:rPr>
          <w:rFonts w:ascii="Times New Roman" w:eastAsia="Times New Roman" w:hAnsi="Times New Roman" w:cs="Times New Roman"/>
          <w:sz w:val="24"/>
          <w:szCs w:val="24"/>
          <w:lang w:val="it-IT" w:eastAsia="it-IT"/>
        </w:rPr>
        <w:t>Beurit</w:t>
      </w:r>
      <w:proofErr w:type="spellEnd"/>
      <w:r w:rsidRPr="00695E02">
        <w:rPr>
          <w:rFonts w:ascii="Times New Roman" w:eastAsia="Times New Roman" w:hAnsi="Times New Roman" w:cs="Times New Roman"/>
          <w:sz w:val="24"/>
          <w:szCs w:val="24"/>
          <w:lang w:val="it-IT" w:eastAsia="it-IT"/>
        </w:rPr>
        <w:t xml:space="preserve"> 2-1 e all'ICTP.</w:t>
      </w:r>
    </w:p>
    <w:p w14:paraId="51B691E4" w14:textId="63E07539" w:rsidR="00620840" w:rsidRPr="00695E02" w:rsidRDefault="003D2D8E" w:rsidP="00F22CDC">
      <w:pPr>
        <w:pStyle w:val="Titolo2"/>
        <w:numPr>
          <w:ilvl w:val="0"/>
          <w:numId w:val="17"/>
        </w:numPr>
        <w:spacing w:after="0"/>
        <w:ind w:right="168"/>
        <w:contextualSpacing/>
        <w:mirrorIndents/>
        <w:jc w:val="both"/>
        <w:rPr>
          <w:rFonts w:ascii="Times New Roman" w:hAnsi="Times New Roman"/>
        </w:rPr>
      </w:pPr>
      <w:bookmarkStart w:id="81" w:name="_Toc472417800"/>
      <w:r w:rsidRPr="00695E02">
        <w:rPr>
          <w:rFonts w:ascii="Times New Roman" w:hAnsi="Times New Roman"/>
        </w:rPr>
        <w:t>E</w:t>
      </w:r>
      <w:r w:rsidR="00620840" w:rsidRPr="00695E02">
        <w:rPr>
          <w:rFonts w:ascii="Times New Roman" w:hAnsi="Times New Roman"/>
        </w:rPr>
        <w:t>mergenza vento</w:t>
      </w:r>
      <w:bookmarkEnd w:id="81"/>
    </w:p>
    <w:p w14:paraId="41C54173" w14:textId="77777777" w:rsidR="004B6119" w:rsidRPr="0093340A" w:rsidRDefault="004B6119" w:rsidP="004B6119">
      <w:pPr>
        <w:spacing w:after="0" w:line="240" w:lineRule="auto"/>
        <w:ind w:right="-6"/>
        <w:mirrorIndents/>
        <w:jc w:val="both"/>
        <w:rPr>
          <w:rFonts w:ascii="Times New Roman" w:eastAsia="Times New Roman" w:hAnsi="Times New Roman" w:cs="Times New Roman"/>
          <w:sz w:val="24"/>
          <w:szCs w:val="24"/>
          <w:lang w:val="it-IT" w:eastAsia="it-IT"/>
        </w:rPr>
      </w:pPr>
      <w:bookmarkStart w:id="82" w:name="_Toc472417801"/>
      <w:r>
        <w:rPr>
          <w:rFonts w:ascii="Times New Roman" w:eastAsia="Times New Roman" w:hAnsi="Times New Roman" w:cs="Times New Roman"/>
          <w:sz w:val="24"/>
          <w:szCs w:val="24"/>
          <w:lang w:val="it-IT" w:eastAsia="it-IT"/>
        </w:rPr>
        <w:t>G</w:t>
      </w:r>
      <w:r w:rsidRPr="0093340A">
        <w:rPr>
          <w:rFonts w:ascii="Times New Roman" w:eastAsia="Times New Roman" w:hAnsi="Times New Roman" w:cs="Times New Roman"/>
          <w:sz w:val="24"/>
          <w:szCs w:val="24"/>
          <w:lang w:val="it-IT" w:eastAsia="it-IT"/>
        </w:rPr>
        <w:t>li utenti SISSA sono invitati a guardare i bollettini d</w:t>
      </w:r>
      <w:r>
        <w:rPr>
          <w:rFonts w:ascii="Times New Roman" w:eastAsia="Times New Roman" w:hAnsi="Times New Roman" w:cs="Times New Roman"/>
          <w:sz w:val="24"/>
          <w:szCs w:val="24"/>
          <w:lang w:val="it-IT" w:eastAsia="it-IT"/>
        </w:rPr>
        <w:t>el</w:t>
      </w:r>
      <w:r w:rsidRPr="0093340A">
        <w:rPr>
          <w:rFonts w:ascii="Times New Roman" w:eastAsia="Times New Roman" w:hAnsi="Times New Roman" w:cs="Times New Roman"/>
          <w:sz w:val="24"/>
          <w:szCs w:val="24"/>
          <w:lang w:val="it-IT" w:eastAsia="it-IT"/>
        </w:rPr>
        <w:t xml:space="preserve"> servizio meteo della Protezione Civile </w:t>
      </w:r>
      <w:r>
        <w:rPr>
          <w:rFonts w:ascii="Times New Roman" w:eastAsia="Times New Roman" w:hAnsi="Times New Roman" w:cs="Times New Roman"/>
          <w:sz w:val="24"/>
          <w:szCs w:val="24"/>
          <w:lang w:val="it-IT" w:eastAsia="it-IT"/>
        </w:rPr>
        <w:t>R</w:t>
      </w:r>
      <w:r w:rsidRPr="0093340A">
        <w:rPr>
          <w:rFonts w:ascii="Times New Roman" w:eastAsia="Times New Roman" w:hAnsi="Times New Roman" w:cs="Times New Roman"/>
          <w:sz w:val="24"/>
          <w:szCs w:val="24"/>
          <w:lang w:val="it-IT" w:eastAsia="it-IT"/>
        </w:rPr>
        <w:t xml:space="preserve">egionale e </w:t>
      </w:r>
      <w:r>
        <w:rPr>
          <w:rFonts w:ascii="Times New Roman" w:eastAsia="Times New Roman" w:hAnsi="Times New Roman" w:cs="Times New Roman"/>
          <w:sz w:val="24"/>
          <w:szCs w:val="24"/>
          <w:lang w:val="it-IT" w:eastAsia="it-IT"/>
        </w:rPr>
        <w:t>gli ALLERTA METEO</w:t>
      </w:r>
      <w:r w:rsidRPr="0093340A">
        <w:rPr>
          <w:rFonts w:ascii="Times New Roman" w:eastAsia="Times New Roman" w:hAnsi="Times New Roman" w:cs="Times New Roman"/>
          <w:sz w:val="24"/>
          <w:szCs w:val="24"/>
          <w:lang w:val="it-IT" w:eastAsia="it-IT"/>
        </w:rPr>
        <w:t xml:space="preserve"> emessi per la Provincia di Trieste.</w:t>
      </w:r>
    </w:p>
    <w:p w14:paraId="2D2D4A2E" w14:textId="77777777" w:rsidR="004B6119" w:rsidRPr="0093340A" w:rsidRDefault="004B6119" w:rsidP="004B6119">
      <w:pPr>
        <w:spacing w:before="240" w:after="0" w:line="240" w:lineRule="auto"/>
        <w:ind w:right="-6"/>
        <w:mirrorIndents/>
        <w:jc w:val="both"/>
        <w:rPr>
          <w:rFonts w:ascii="Times New Roman" w:eastAsia="Times New Roman" w:hAnsi="Times New Roman" w:cs="Times New Roman"/>
          <w:sz w:val="24"/>
          <w:szCs w:val="24"/>
          <w:lang w:val="it-IT" w:eastAsia="it-IT"/>
        </w:rPr>
      </w:pPr>
      <w:r w:rsidRPr="0093340A">
        <w:rPr>
          <w:rFonts w:ascii="Times New Roman" w:eastAsia="Times New Roman" w:hAnsi="Times New Roman" w:cs="Times New Roman"/>
          <w:sz w:val="24"/>
          <w:szCs w:val="24"/>
          <w:lang w:val="it-IT" w:eastAsia="it-IT"/>
        </w:rPr>
        <w:t>Le regole generali stabiliscono che in caso di emergenza vento, l'accesso al Parco è vietato.</w:t>
      </w:r>
    </w:p>
    <w:p w14:paraId="7AC1F4C6" w14:textId="77777777" w:rsidR="004B6119" w:rsidRPr="0093340A" w:rsidRDefault="004B6119" w:rsidP="004B6119">
      <w:pPr>
        <w:spacing w:before="240" w:after="0" w:line="240" w:lineRule="auto"/>
        <w:ind w:right="-6"/>
        <w:mirrorIndents/>
        <w:jc w:val="both"/>
        <w:rPr>
          <w:rFonts w:ascii="Times New Roman" w:eastAsia="Times New Roman" w:hAnsi="Times New Roman" w:cs="Times New Roman"/>
          <w:sz w:val="24"/>
          <w:szCs w:val="24"/>
          <w:lang w:val="it-IT" w:eastAsia="it-IT"/>
        </w:rPr>
      </w:pPr>
      <w:r w:rsidRPr="0093340A">
        <w:rPr>
          <w:rFonts w:ascii="Times New Roman" w:eastAsia="Times New Roman" w:hAnsi="Times New Roman" w:cs="Times New Roman"/>
          <w:sz w:val="24"/>
          <w:szCs w:val="24"/>
          <w:lang w:val="it-IT" w:eastAsia="it-IT"/>
        </w:rPr>
        <w:t xml:space="preserve">Le </w:t>
      </w:r>
      <w:r w:rsidRPr="0093340A">
        <w:rPr>
          <w:rFonts w:ascii="Times New Roman" w:eastAsia="Times New Roman" w:hAnsi="Times New Roman" w:cs="Times New Roman"/>
          <w:b/>
          <w:bCs/>
          <w:sz w:val="24"/>
          <w:szCs w:val="24"/>
          <w:lang w:val="it-IT" w:eastAsia="it-IT"/>
        </w:rPr>
        <w:t>bufere di vento</w:t>
      </w:r>
      <w:r w:rsidRPr="0093340A">
        <w:rPr>
          <w:rFonts w:ascii="Times New Roman" w:eastAsia="Times New Roman" w:hAnsi="Times New Roman" w:cs="Times New Roman"/>
          <w:sz w:val="24"/>
          <w:szCs w:val="24"/>
          <w:lang w:val="it-IT" w:eastAsia="it-IT"/>
        </w:rPr>
        <w:t>, che nei casi più gravi p</w:t>
      </w:r>
      <w:r>
        <w:rPr>
          <w:rFonts w:ascii="Times New Roman" w:eastAsia="Times New Roman" w:hAnsi="Times New Roman" w:cs="Times New Roman"/>
          <w:sz w:val="24"/>
          <w:szCs w:val="24"/>
          <w:lang w:val="it-IT" w:eastAsia="it-IT"/>
        </w:rPr>
        <w:t>ossono</w:t>
      </w:r>
      <w:r w:rsidRPr="0093340A">
        <w:rPr>
          <w:rFonts w:ascii="Times New Roman" w:eastAsia="Times New Roman" w:hAnsi="Times New Roman" w:cs="Times New Roman"/>
          <w:sz w:val="24"/>
          <w:szCs w:val="24"/>
          <w:lang w:val="it-IT" w:eastAsia="it-IT"/>
        </w:rPr>
        <w:t xml:space="preserve"> abbattere un intero albero, hanno più spesso la forza per causare la caduta di rami, ed è quindi indispensabile allontanarsi dalle piante in tali situazioni meteorologiche.</w:t>
      </w:r>
    </w:p>
    <w:p w14:paraId="6F4A714D" w14:textId="77777777" w:rsidR="004B6119" w:rsidRPr="0093340A" w:rsidRDefault="004B6119" w:rsidP="004B6119">
      <w:pPr>
        <w:spacing w:before="240" w:after="0" w:line="240" w:lineRule="auto"/>
        <w:ind w:right="-6"/>
        <w:mirrorIndents/>
        <w:jc w:val="both"/>
        <w:rPr>
          <w:rFonts w:ascii="Times New Roman" w:eastAsia="Times New Roman" w:hAnsi="Times New Roman" w:cs="Times New Roman"/>
          <w:sz w:val="24"/>
          <w:szCs w:val="24"/>
          <w:lang w:val="it-IT" w:eastAsia="it-IT"/>
        </w:rPr>
      </w:pPr>
      <w:r w:rsidRPr="0093340A">
        <w:rPr>
          <w:rFonts w:ascii="Times New Roman" w:eastAsia="Times New Roman" w:hAnsi="Times New Roman" w:cs="Times New Roman"/>
          <w:sz w:val="24"/>
          <w:szCs w:val="24"/>
          <w:lang w:val="it-IT" w:eastAsia="it-IT"/>
        </w:rPr>
        <w:t>ATTENZIONE: informarsi sempre sulle condizioni meteorologiche, consultando il bollettino meteo aggiornato.</w:t>
      </w:r>
    </w:p>
    <w:p w14:paraId="15E99215" w14:textId="77777777" w:rsidR="004B6119" w:rsidRPr="0093340A" w:rsidRDefault="004B6119" w:rsidP="004B6119">
      <w:pPr>
        <w:spacing w:before="240" w:after="0" w:line="240" w:lineRule="auto"/>
        <w:ind w:right="-6"/>
        <w:mirrorIndents/>
        <w:jc w:val="both"/>
        <w:rPr>
          <w:rFonts w:ascii="Times New Roman" w:eastAsia="Times New Roman" w:hAnsi="Times New Roman" w:cs="Times New Roman"/>
          <w:sz w:val="24"/>
          <w:szCs w:val="24"/>
          <w:lang w:val="it-IT" w:eastAsia="it-IT"/>
        </w:rPr>
      </w:pPr>
      <w:r w:rsidRPr="0093340A">
        <w:rPr>
          <w:rFonts w:ascii="Times New Roman" w:eastAsia="Times New Roman" w:hAnsi="Times New Roman" w:cs="Times New Roman"/>
          <w:sz w:val="24"/>
          <w:szCs w:val="24"/>
          <w:lang w:val="it-IT" w:eastAsia="it-IT"/>
        </w:rPr>
        <w:t xml:space="preserve">Se le previsioni del tempo </w:t>
      </w:r>
      <w:r>
        <w:rPr>
          <w:rFonts w:ascii="Times New Roman" w:eastAsia="Times New Roman" w:hAnsi="Times New Roman" w:cs="Times New Roman"/>
          <w:sz w:val="24"/>
          <w:szCs w:val="24"/>
          <w:lang w:val="it-IT" w:eastAsia="it-IT"/>
        </w:rPr>
        <w:t>sono</w:t>
      </w:r>
      <w:r w:rsidRPr="0093340A">
        <w:rPr>
          <w:rFonts w:ascii="Times New Roman" w:eastAsia="Times New Roman" w:hAnsi="Times New Roman" w:cs="Times New Roman"/>
          <w:sz w:val="24"/>
          <w:szCs w:val="24"/>
          <w:lang w:val="it-IT" w:eastAsia="it-IT"/>
        </w:rPr>
        <w:t xml:space="preserve"> cattiv</w:t>
      </w:r>
      <w:r>
        <w:rPr>
          <w:rFonts w:ascii="Times New Roman" w:eastAsia="Times New Roman" w:hAnsi="Times New Roman" w:cs="Times New Roman"/>
          <w:sz w:val="24"/>
          <w:szCs w:val="24"/>
          <w:lang w:val="it-IT" w:eastAsia="it-IT"/>
        </w:rPr>
        <w:t>e</w:t>
      </w:r>
      <w:r w:rsidRPr="0093340A">
        <w:rPr>
          <w:rFonts w:ascii="Times New Roman" w:eastAsia="Times New Roman" w:hAnsi="Times New Roman" w:cs="Times New Roman"/>
          <w:sz w:val="24"/>
          <w:szCs w:val="24"/>
          <w:lang w:val="it-IT" w:eastAsia="it-IT"/>
        </w:rPr>
        <w:t>, non frequentare luoghi in cui sono presenti alberi isolati o gruppi di piante.</w:t>
      </w:r>
    </w:p>
    <w:p w14:paraId="5FBA3783" w14:textId="77777777" w:rsidR="004B6119" w:rsidRPr="0093340A" w:rsidRDefault="004B6119" w:rsidP="004B6119">
      <w:pPr>
        <w:spacing w:before="240" w:after="0" w:line="240" w:lineRule="auto"/>
        <w:ind w:right="-6"/>
        <w:mirrorIndents/>
        <w:jc w:val="both"/>
        <w:rPr>
          <w:rFonts w:ascii="Times New Roman" w:eastAsia="Times New Roman" w:hAnsi="Times New Roman" w:cs="Times New Roman"/>
          <w:sz w:val="24"/>
          <w:szCs w:val="24"/>
          <w:lang w:val="it-IT" w:eastAsia="it-IT"/>
        </w:rPr>
      </w:pPr>
      <w:r w:rsidRPr="0093340A">
        <w:rPr>
          <w:rFonts w:ascii="Times New Roman" w:eastAsia="Times New Roman" w:hAnsi="Times New Roman" w:cs="Times New Roman"/>
          <w:sz w:val="24"/>
          <w:szCs w:val="24"/>
          <w:lang w:val="it-IT" w:eastAsia="it-IT"/>
        </w:rPr>
        <w:t>L'accesso al parco sarà riaperto al pubblico con il miglioramento delle condizioni atmosferiche.</w:t>
      </w:r>
    </w:p>
    <w:p w14:paraId="772441DA" w14:textId="2E50CCA3" w:rsidR="003D2D8E" w:rsidRPr="00695E02" w:rsidRDefault="003D2D8E" w:rsidP="003279D8">
      <w:pPr>
        <w:pStyle w:val="Titolo3"/>
        <w:spacing w:before="240" w:line="240" w:lineRule="auto"/>
        <w:ind w:left="142" w:right="168"/>
        <w:contextualSpacing/>
        <w:mirrorIndents/>
        <w:jc w:val="both"/>
        <w:rPr>
          <w:rFonts w:ascii="Times New Roman" w:hAnsi="Times New Roman" w:cs="Times New Roman"/>
          <w:color w:val="auto"/>
          <w:sz w:val="24"/>
          <w:szCs w:val="24"/>
          <w:lang w:val="it-IT" w:eastAsia="it-IT"/>
        </w:rPr>
      </w:pPr>
      <w:r w:rsidRPr="00695E02">
        <w:rPr>
          <w:rFonts w:ascii="Times New Roman" w:hAnsi="Times New Roman" w:cs="Times New Roman"/>
          <w:color w:val="auto"/>
          <w:sz w:val="24"/>
          <w:szCs w:val="24"/>
          <w:lang w:val="it-IT" w:eastAsia="it-IT"/>
        </w:rPr>
        <w:lastRenderedPageBreak/>
        <w:t>6.1. Estratto commentato del Regolamento Comunale del Verde Pubblico e Privato:</w:t>
      </w:r>
      <w:bookmarkEnd w:id="82"/>
    </w:p>
    <w:p w14:paraId="307E438E" w14:textId="015708FD" w:rsidR="007C5D32" w:rsidRPr="00695E02" w:rsidRDefault="00FC18B4" w:rsidP="003279D8">
      <w:pPr>
        <w:pStyle w:val="Paragrafoelenco"/>
        <w:numPr>
          <w:ilvl w:val="0"/>
          <w:numId w:val="24"/>
        </w:numPr>
        <w:spacing w:after="0" w:line="240" w:lineRule="auto"/>
        <w:ind w:left="142" w:right="168" w:firstLine="0"/>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c</w:t>
      </w:r>
      <w:r w:rsidR="007C5D32" w:rsidRPr="00695E02">
        <w:rPr>
          <w:rFonts w:ascii="Times New Roman" w:hAnsi="Times New Roman" w:cs="Times New Roman"/>
          <w:sz w:val="24"/>
          <w:szCs w:val="24"/>
          <w:lang w:val="it-IT"/>
        </w:rPr>
        <w:t>on l</w:t>
      </w:r>
      <w:r w:rsidRPr="00695E02">
        <w:rPr>
          <w:rFonts w:ascii="Times New Roman" w:hAnsi="Times New Roman" w:cs="Times New Roman"/>
          <w:sz w:val="24"/>
          <w:szCs w:val="24"/>
          <w:lang w:val="it-IT"/>
        </w:rPr>
        <w:t xml:space="preserve">’accesso </w:t>
      </w:r>
      <w:r w:rsidR="007C5D32" w:rsidRPr="00695E02">
        <w:rPr>
          <w:rFonts w:ascii="Times New Roman" w:hAnsi="Times New Roman" w:cs="Times New Roman"/>
          <w:sz w:val="24"/>
          <w:szCs w:val="24"/>
          <w:lang w:val="it-IT"/>
        </w:rPr>
        <w:t>a</w:t>
      </w:r>
      <w:r w:rsidRPr="00695E02">
        <w:rPr>
          <w:rFonts w:ascii="Times New Roman" w:hAnsi="Times New Roman" w:cs="Times New Roman"/>
          <w:sz w:val="24"/>
          <w:szCs w:val="24"/>
          <w:lang w:val="it-IT"/>
        </w:rPr>
        <w:t>l Campus</w:t>
      </w:r>
      <w:r w:rsidR="007C5D32"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il visitatore s</w:t>
      </w:r>
      <w:r w:rsidR="007C5D32" w:rsidRPr="00695E02">
        <w:rPr>
          <w:rFonts w:ascii="Times New Roman" w:hAnsi="Times New Roman" w:cs="Times New Roman"/>
          <w:sz w:val="24"/>
          <w:szCs w:val="24"/>
          <w:lang w:val="it-IT"/>
        </w:rPr>
        <w:t>i assum</w:t>
      </w:r>
      <w:r w:rsidRPr="00695E02">
        <w:rPr>
          <w:rFonts w:ascii="Times New Roman" w:hAnsi="Times New Roman" w:cs="Times New Roman"/>
          <w:sz w:val="24"/>
          <w:szCs w:val="24"/>
          <w:lang w:val="it-IT"/>
        </w:rPr>
        <w:t>e</w:t>
      </w:r>
      <w:r w:rsidR="007C5D32" w:rsidRPr="00695E02">
        <w:rPr>
          <w:rFonts w:ascii="Times New Roman" w:hAnsi="Times New Roman" w:cs="Times New Roman"/>
          <w:sz w:val="24"/>
          <w:szCs w:val="24"/>
          <w:lang w:val="it-IT"/>
        </w:rPr>
        <w:t xml:space="preserve"> ogni responsabilità civile e penale, anche oggettiva, in conseguenza di infortuni cagionati a </w:t>
      </w:r>
      <w:r w:rsidR="001B332F" w:rsidRPr="00695E02">
        <w:rPr>
          <w:rFonts w:ascii="Times New Roman" w:hAnsi="Times New Roman" w:cs="Times New Roman"/>
          <w:sz w:val="24"/>
          <w:szCs w:val="24"/>
          <w:lang w:val="it-IT"/>
        </w:rPr>
        <w:t>sé</w:t>
      </w:r>
      <w:r w:rsidR="007C5D32" w:rsidRPr="00695E02">
        <w:rPr>
          <w:rFonts w:ascii="Times New Roman" w:hAnsi="Times New Roman" w:cs="Times New Roman"/>
          <w:sz w:val="24"/>
          <w:szCs w:val="24"/>
          <w:lang w:val="it-IT"/>
        </w:rPr>
        <w:t xml:space="preserve"> o a terzi o conseguenti all’utilizzo improprio delle infrastrutture, nonché sollev</w:t>
      </w:r>
      <w:r w:rsidRPr="00695E02">
        <w:rPr>
          <w:rFonts w:ascii="Times New Roman" w:hAnsi="Times New Roman" w:cs="Times New Roman"/>
          <w:sz w:val="24"/>
          <w:szCs w:val="24"/>
          <w:lang w:val="it-IT"/>
        </w:rPr>
        <w:t>a</w:t>
      </w:r>
      <w:r w:rsidR="007C5D32"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 xml:space="preserve">la </w:t>
      </w:r>
      <w:r w:rsidR="00C57E30" w:rsidRPr="00695E02">
        <w:rPr>
          <w:rFonts w:ascii="Times New Roman" w:hAnsi="Times New Roman" w:cs="Times New Roman"/>
          <w:sz w:val="24"/>
          <w:szCs w:val="24"/>
          <w:lang w:val="it-IT"/>
        </w:rPr>
        <w:t>SISSA</w:t>
      </w:r>
      <w:r w:rsidR="007C5D32" w:rsidRPr="00695E02">
        <w:rPr>
          <w:rFonts w:ascii="Times New Roman" w:hAnsi="Times New Roman" w:cs="Times New Roman"/>
          <w:sz w:val="24"/>
          <w:szCs w:val="24"/>
          <w:lang w:val="it-IT"/>
        </w:rPr>
        <w:t xml:space="preserve"> da ogni responsabilità legata a furti e/o danneggiamenti di qualsiasi oggetto personale;</w:t>
      </w:r>
    </w:p>
    <w:p w14:paraId="76F270EE" w14:textId="4089A5A2" w:rsidR="007C5D32" w:rsidRPr="00695E02" w:rsidRDefault="00FC18B4" w:rsidP="003279D8">
      <w:pPr>
        <w:numPr>
          <w:ilvl w:val="0"/>
          <w:numId w:val="24"/>
        </w:numPr>
        <w:spacing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il visitatore</w:t>
      </w:r>
      <w:r w:rsidR="007C5D32" w:rsidRPr="00695E02">
        <w:rPr>
          <w:rFonts w:ascii="Times New Roman" w:hAnsi="Times New Roman" w:cs="Times New Roman"/>
          <w:sz w:val="24"/>
          <w:szCs w:val="24"/>
          <w:lang w:val="it-IT"/>
        </w:rPr>
        <w:t xml:space="preserve"> accett</w:t>
      </w:r>
      <w:r w:rsidRPr="00695E02">
        <w:rPr>
          <w:rFonts w:ascii="Times New Roman" w:hAnsi="Times New Roman" w:cs="Times New Roman"/>
          <w:sz w:val="24"/>
          <w:szCs w:val="24"/>
          <w:lang w:val="it-IT"/>
        </w:rPr>
        <w:t>a</w:t>
      </w:r>
      <w:r w:rsidR="007C5D32" w:rsidRPr="00695E02">
        <w:rPr>
          <w:rFonts w:ascii="Times New Roman" w:hAnsi="Times New Roman" w:cs="Times New Roman"/>
          <w:sz w:val="24"/>
          <w:szCs w:val="24"/>
          <w:lang w:val="it-IT"/>
        </w:rPr>
        <w:t xml:space="preserve"> eventuali controlli del materiale introdotto che potranno essere effettuati in ogni momento della </w:t>
      </w:r>
      <w:r w:rsidRPr="00695E02">
        <w:rPr>
          <w:rFonts w:ascii="Times New Roman" w:hAnsi="Times New Roman" w:cs="Times New Roman"/>
          <w:sz w:val="24"/>
          <w:szCs w:val="24"/>
          <w:lang w:val="it-IT"/>
        </w:rPr>
        <w:t>sua permanenza nel Campus</w:t>
      </w:r>
      <w:r w:rsidR="007C5D32" w:rsidRPr="00695E02">
        <w:rPr>
          <w:rFonts w:ascii="Times New Roman" w:hAnsi="Times New Roman" w:cs="Times New Roman"/>
          <w:sz w:val="24"/>
          <w:szCs w:val="24"/>
          <w:lang w:val="it-IT"/>
        </w:rPr>
        <w:t xml:space="preserve"> e di essere a conoscenza che il rifiuto può determinare il </w:t>
      </w:r>
      <w:r w:rsidRPr="00695E02">
        <w:rPr>
          <w:rFonts w:ascii="Times New Roman" w:hAnsi="Times New Roman" w:cs="Times New Roman"/>
          <w:sz w:val="24"/>
          <w:szCs w:val="24"/>
          <w:lang w:val="it-IT"/>
        </w:rPr>
        <w:t>suo</w:t>
      </w:r>
      <w:r w:rsidR="007C5D32" w:rsidRPr="00695E02">
        <w:rPr>
          <w:rFonts w:ascii="Times New Roman" w:hAnsi="Times New Roman" w:cs="Times New Roman"/>
          <w:sz w:val="24"/>
          <w:szCs w:val="24"/>
          <w:lang w:val="it-IT"/>
        </w:rPr>
        <w:t xml:space="preserve"> allontanamento dalla </w:t>
      </w:r>
      <w:r w:rsidR="00C57E30" w:rsidRPr="00695E02">
        <w:rPr>
          <w:rFonts w:ascii="Times New Roman" w:hAnsi="Times New Roman" w:cs="Times New Roman"/>
          <w:sz w:val="24"/>
          <w:szCs w:val="24"/>
          <w:lang w:val="it-IT"/>
        </w:rPr>
        <w:t>SISSA</w:t>
      </w:r>
      <w:r w:rsidR="007C5D32" w:rsidRPr="00695E02">
        <w:rPr>
          <w:rFonts w:ascii="Times New Roman" w:hAnsi="Times New Roman" w:cs="Times New Roman"/>
          <w:sz w:val="24"/>
          <w:szCs w:val="24"/>
          <w:lang w:val="it-IT"/>
        </w:rPr>
        <w:t>;</w:t>
      </w:r>
    </w:p>
    <w:p w14:paraId="4DE34C34" w14:textId="61C2F3E6" w:rsidR="007C5D32" w:rsidRPr="00695E02" w:rsidRDefault="00FC18B4" w:rsidP="003279D8">
      <w:pPr>
        <w:numPr>
          <w:ilvl w:val="0"/>
          <w:numId w:val="24"/>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il visitatore</w:t>
      </w:r>
      <w:r w:rsidR="007C5D32"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s</w:t>
      </w:r>
      <w:r w:rsidR="007C5D32" w:rsidRPr="00695E02">
        <w:rPr>
          <w:rFonts w:ascii="Times New Roman" w:hAnsi="Times New Roman" w:cs="Times New Roman"/>
          <w:sz w:val="24"/>
          <w:szCs w:val="24"/>
          <w:lang w:val="it-IT"/>
        </w:rPr>
        <w:t>i impegn</w:t>
      </w:r>
      <w:r w:rsidRPr="00695E02">
        <w:rPr>
          <w:rFonts w:ascii="Times New Roman" w:hAnsi="Times New Roman" w:cs="Times New Roman"/>
          <w:sz w:val="24"/>
          <w:szCs w:val="24"/>
          <w:lang w:val="it-IT"/>
        </w:rPr>
        <w:t>a</w:t>
      </w:r>
      <w:r w:rsidR="007C5D32" w:rsidRPr="00695E02">
        <w:rPr>
          <w:rFonts w:ascii="Times New Roman" w:hAnsi="Times New Roman" w:cs="Times New Roman"/>
          <w:sz w:val="24"/>
          <w:szCs w:val="24"/>
          <w:lang w:val="it-IT"/>
        </w:rPr>
        <w:t xml:space="preserve"> ad assumere, pena di allontanamento dalla </w:t>
      </w:r>
      <w:r w:rsidR="00C57E30" w:rsidRPr="00695E02">
        <w:rPr>
          <w:rFonts w:ascii="Times New Roman" w:hAnsi="Times New Roman" w:cs="Times New Roman"/>
          <w:sz w:val="24"/>
          <w:szCs w:val="24"/>
          <w:lang w:val="it-IT"/>
        </w:rPr>
        <w:t>SISSA</w:t>
      </w:r>
      <w:r w:rsidR="007C5D32" w:rsidRPr="00695E02">
        <w:rPr>
          <w:rFonts w:ascii="Times New Roman" w:hAnsi="Times New Roman" w:cs="Times New Roman"/>
          <w:sz w:val="24"/>
          <w:szCs w:val="24"/>
          <w:lang w:val="it-IT"/>
        </w:rPr>
        <w:t xml:space="preserve">, un comportamento conforme ai principi di lealtà e correttezza e a non mettere in atto, in nessun caso, comportamenti contrari alla legge e alle norme del regolamento che possano mettere in pericolo la </w:t>
      </w:r>
      <w:r w:rsidRPr="00695E02">
        <w:rPr>
          <w:rFonts w:ascii="Times New Roman" w:hAnsi="Times New Roman" w:cs="Times New Roman"/>
          <w:sz w:val="24"/>
          <w:szCs w:val="24"/>
          <w:lang w:val="it-IT"/>
        </w:rPr>
        <w:t>su</w:t>
      </w:r>
      <w:r w:rsidR="007C5D32" w:rsidRPr="00695E02">
        <w:rPr>
          <w:rFonts w:ascii="Times New Roman" w:hAnsi="Times New Roman" w:cs="Times New Roman"/>
          <w:sz w:val="24"/>
          <w:szCs w:val="24"/>
          <w:lang w:val="it-IT"/>
        </w:rPr>
        <w:t>a o l’altrui incolumità;</w:t>
      </w:r>
    </w:p>
    <w:p w14:paraId="23EF368B" w14:textId="31126863" w:rsidR="007C5D32" w:rsidRPr="00695E02" w:rsidRDefault="00FC18B4" w:rsidP="003279D8">
      <w:pPr>
        <w:numPr>
          <w:ilvl w:val="0"/>
          <w:numId w:val="24"/>
        </w:numPr>
        <w:spacing w:before="240" w:after="0" w:line="240" w:lineRule="auto"/>
        <w:ind w:left="142" w:right="168" w:firstLine="0"/>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il visitatore</w:t>
      </w:r>
      <w:r w:rsidR="007C5D32" w:rsidRPr="00695E02">
        <w:rPr>
          <w:rFonts w:ascii="Times New Roman" w:hAnsi="Times New Roman" w:cs="Times New Roman"/>
          <w:sz w:val="24"/>
          <w:szCs w:val="24"/>
          <w:lang w:val="it-IT"/>
        </w:rPr>
        <w:t xml:space="preserve"> sollev</w:t>
      </w:r>
      <w:r w:rsidRPr="00695E02">
        <w:rPr>
          <w:rFonts w:ascii="Times New Roman" w:hAnsi="Times New Roman" w:cs="Times New Roman"/>
          <w:sz w:val="24"/>
          <w:szCs w:val="24"/>
          <w:lang w:val="it-IT"/>
        </w:rPr>
        <w:t>a</w:t>
      </w:r>
      <w:r w:rsidR="007C5D32" w:rsidRPr="00695E02">
        <w:rPr>
          <w:rFonts w:ascii="Times New Roman" w:hAnsi="Times New Roman" w:cs="Times New Roman"/>
          <w:sz w:val="24"/>
          <w:szCs w:val="24"/>
          <w:lang w:val="it-IT"/>
        </w:rPr>
        <w:t xml:space="preserve"> l’organizzazione da qualsiasi responsabilità, diretta e indiretta, per eventuali danni materiali e non materiali e/o spese (ivi incluse le spese legali), che dovessero derivargli come conseguenza di un </w:t>
      </w:r>
      <w:r w:rsidRPr="00695E02">
        <w:rPr>
          <w:rFonts w:ascii="Times New Roman" w:hAnsi="Times New Roman" w:cs="Times New Roman"/>
          <w:sz w:val="24"/>
          <w:szCs w:val="24"/>
          <w:lang w:val="it-IT"/>
        </w:rPr>
        <w:t>su</w:t>
      </w:r>
      <w:r w:rsidR="007C5D32" w:rsidRPr="00695E02">
        <w:rPr>
          <w:rFonts w:ascii="Times New Roman" w:hAnsi="Times New Roman" w:cs="Times New Roman"/>
          <w:sz w:val="24"/>
          <w:szCs w:val="24"/>
          <w:lang w:val="it-IT"/>
        </w:rPr>
        <w:t>o comportamento non opportuno.</w:t>
      </w:r>
    </w:p>
    <w:p w14:paraId="019F0C3B" w14:textId="55FA3598" w:rsidR="007C5D32" w:rsidRPr="00695E02" w:rsidRDefault="009B280E" w:rsidP="009B280E">
      <w:pPr>
        <w:pStyle w:val="Paragrafoelenco"/>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A67C63" w:rsidRPr="00695E02">
        <w:rPr>
          <w:rFonts w:ascii="Times New Roman" w:hAnsi="Times New Roman" w:cs="Times New Roman"/>
          <w:sz w:val="24"/>
          <w:szCs w:val="24"/>
          <w:lang w:val="it-IT"/>
        </w:rPr>
        <w:t>È</w:t>
      </w:r>
      <w:r w:rsidR="007C5D32" w:rsidRPr="00695E02">
        <w:rPr>
          <w:rFonts w:ascii="Times New Roman" w:hAnsi="Times New Roman" w:cs="Times New Roman"/>
          <w:sz w:val="24"/>
          <w:szCs w:val="24"/>
          <w:lang w:val="it-IT"/>
        </w:rPr>
        <w:t xml:space="preserve"> fatto divieto di raccolta di fiori e piante officinali, di taglio di arbusti o di piante arboree presenti in sito.</w:t>
      </w:r>
    </w:p>
    <w:p w14:paraId="4DA4E4A9" w14:textId="6845DB41" w:rsidR="007C5D32" w:rsidRPr="00695E02" w:rsidRDefault="009B280E" w:rsidP="009B280E">
      <w:pPr>
        <w:pStyle w:val="Paragrafoelenco"/>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A67C63" w:rsidRPr="00695E02">
        <w:rPr>
          <w:rFonts w:ascii="Times New Roman" w:hAnsi="Times New Roman" w:cs="Times New Roman"/>
          <w:sz w:val="24"/>
          <w:szCs w:val="24"/>
          <w:lang w:val="it-IT"/>
        </w:rPr>
        <w:t>È</w:t>
      </w:r>
      <w:r w:rsidR="007C5D32" w:rsidRPr="00695E02">
        <w:rPr>
          <w:rFonts w:ascii="Times New Roman" w:hAnsi="Times New Roman" w:cs="Times New Roman"/>
          <w:sz w:val="24"/>
          <w:szCs w:val="24"/>
          <w:lang w:val="it-IT"/>
        </w:rPr>
        <w:t xml:space="preserve"> fatto divieto di manomettere imbrattare o deturpare la pavimentazione e qualsi</w:t>
      </w:r>
      <w:r w:rsidR="00A67C63" w:rsidRPr="00695E02">
        <w:rPr>
          <w:rFonts w:ascii="Times New Roman" w:hAnsi="Times New Roman" w:cs="Times New Roman"/>
          <w:sz w:val="24"/>
          <w:szCs w:val="24"/>
          <w:lang w:val="it-IT"/>
        </w:rPr>
        <w:t>a</w:t>
      </w:r>
      <w:r w:rsidR="007C5D32" w:rsidRPr="00695E02">
        <w:rPr>
          <w:rFonts w:ascii="Times New Roman" w:hAnsi="Times New Roman" w:cs="Times New Roman"/>
          <w:sz w:val="24"/>
          <w:szCs w:val="24"/>
          <w:lang w:val="it-IT"/>
        </w:rPr>
        <w:t>si altra parte del giardino e degli edifici in loco.</w:t>
      </w:r>
    </w:p>
    <w:p w14:paraId="49E50E32" w14:textId="01068F1F" w:rsidR="007C5D32" w:rsidRPr="00695E02" w:rsidRDefault="009B280E" w:rsidP="009B280E">
      <w:pPr>
        <w:pStyle w:val="Paragrafoelenco"/>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A67C63" w:rsidRPr="00695E02">
        <w:rPr>
          <w:rFonts w:ascii="Times New Roman" w:hAnsi="Times New Roman" w:cs="Times New Roman"/>
          <w:sz w:val="24"/>
          <w:szCs w:val="24"/>
          <w:lang w:val="it-IT"/>
        </w:rPr>
        <w:t>È</w:t>
      </w:r>
      <w:r w:rsidR="007C5D32" w:rsidRPr="00695E02">
        <w:rPr>
          <w:rFonts w:ascii="Times New Roman" w:hAnsi="Times New Roman" w:cs="Times New Roman"/>
          <w:sz w:val="24"/>
          <w:szCs w:val="24"/>
          <w:lang w:val="it-IT"/>
        </w:rPr>
        <w:t xml:space="preserve"> fatto obbligo di mante</w:t>
      </w:r>
      <w:r w:rsidR="00A67C63" w:rsidRPr="00695E02">
        <w:rPr>
          <w:rFonts w:ascii="Times New Roman" w:hAnsi="Times New Roman" w:cs="Times New Roman"/>
          <w:sz w:val="24"/>
          <w:szCs w:val="24"/>
          <w:lang w:val="it-IT"/>
        </w:rPr>
        <w:t>ne</w:t>
      </w:r>
      <w:r w:rsidR="007C5D32" w:rsidRPr="00695E02">
        <w:rPr>
          <w:rFonts w:ascii="Times New Roman" w:hAnsi="Times New Roman" w:cs="Times New Roman"/>
          <w:sz w:val="24"/>
          <w:szCs w:val="24"/>
          <w:lang w:val="it-IT"/>
        </w:rPr>
        <w:t>re libera ed agibile la via di fuga ed intervento per i mezzi autorizzati e per quelli di sic</w:t>
      </w:r>
      <w:r w:rsidR="00FC18B4" w:rsidRPr="00695E02">
        <w:rPr>
          <w:rFonts w:ascii="Times New Roman" w:hAnsi="Times New Roman" w:cs="Times New Roman"/>
          <w:sz w:val="24"/>
          <w:szCs w:val="24"/>
          <w:lang w:val="it-IT"/>
        </w:rPr>
        <w:t>urezza, vigilanza ed emergenza.</w:t>
      </w:r>
    </w:p>
    <w:p w14:paraId="735E818E" w14:textId="671E223D" w:rsidR="007C5D32" w:rsidRPr="00695E02" w:rsidRDefault="009B280E" w:rsidP="009B280E">
      <w:pPr>
        <w:pStyle w:val="Paragrafoelenco"/>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A67C63" w:rsidRPr="00695E02">
        <w:rPr>
          <w:rFonts w:ascii="Times New Roman" w:hAnsi="Times New Roman" w:cs="Times New Roman"/>
          <w:sz w:val="24"/>
          <w:szCs w:val="24"/>
          <w:lang w:val="it-IT"/>
        </w:rPr>
        <w:t>È</w:t>
      </w:r>
      <w:r w:rsidR="007C5D32" w:rsidRPr="00695E02">
        <w:rPr>
          <w:rFonts w:ascii="Times New Roman" w:hAnsi="Times New Roman" w:cs="Times New Roman"/>
          <w:sz w:val="24"/>
          <w:szCs w:val="24"/>
          <w:lang w:val="it-IT"/>
        </w:rPr>
        <w:t xml:space="preserve"> fatto obbligo di mantenere per tutta la durata dell’evento un comportamento civile attraverso l’appropriato utilizzo dei cestini per la raccolta della sporcizia posti in loco e attraverso l’utilizzo dei servizi ig</w:t>
      </w:r>
      <w:r w:rsidR="00A67C63" w:rsidRPr="00695E02">
        <w:rPr>
          <w:rFonts w:ascii="Times New Roman" w:hAnsi="Times New Roman" w:cs="Times New Roman"/>
          <w:sz w:val="24"/>
          <w:szCs w:val="24"/>
          <w:lang w:val="it-IT"/>
        </w:rPr>
        <w:t>i</w:t>
      </w:r>
      <w:r w:rsidR="007C5D32" w:rsidRPr="00695E02">
        <w:rPr>
          <w:rFonts w:ascii="Times New Roman" w:hAnsi="Times New Roman" w:cs="Times New Roman"/>
          <w:sz w:val="24"/>
          <w:szCs w:val="24"/>
          <w:lang w:val="it-IT"/>
        </w:rPr>
        <w:t>enici messi a disposizione</w:t>
      </w:r>
      <w:r w:rsidR="00FC18B4" w:rsidRPr="00695E02">
        <w:rPr>
          <w:rFonts w:ascii="Times New Roman" w:hAnsi="Times New Roman" w:cs="Times New Roman"/>
          <w:sz w:val="24"/>
          <w:szCs w:val="24"/>
          <w:lang w:val="it-IT"/>
        </w:rPr>
        <w:t>.</w:t>
      </w:r>
    </w:p>
    <w:p w14:paraId="0B9D2C49" w14:textId="5740578E" w:rsidR="007C5D32" w:rsidRPr="00695E02" w:rsidRDefault="009B280E" w:rsidP="009B280E">
      <w:pPr>
        <w:pStyle w:val="Paragrafoelenco"/>
        <w:spacing w:before="240" w:after="0" w:line="240" w:lineRule="auto"/>
        <w:ind w:left="142" w:right="168"/>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xml:space="preserve">- </w:t>
      </w:r>
      <w:r w:rsidR="007C5D32" w:rsidRPr="00695E02">
        <w:rPr>
          <w:rFonts w:ascii="Times New Roman" w:hAnsi="Times New Roman" w:cs="Times New Roman"/>
          <w:sz w:val="24"/>
          <w:szCs w:val="24"/>
          <w:lang w:val="it-IT"/>
        </w:rPr>
        <w:t xml:space="preserve">É fatto divieto dell’uso di sostanze psicotrope in tutto il sito della </w:t>
      </w:r>
      <w:r w:rsidR="00C57E30" w:rsidRPr="00695E02">
        <w:rPr>
          <w:rFonts w:ascii="Times New Roman" w:hAnsi="Times New Roman" w:cs="Times New Roman"/>
          <w:sz w:val="24"/>
          <w:szCs w:val="24"/>
          <w:lang w:val="it-IT"/>
        </w:rPr>
        <w:t>SISSA</w:t>
      </w:r>
      <w:r w:rsidR="00FC18B4" w:rsidRPr="00695E02">
        <w:rPr>
          <w:rFonts w:ascii="Times New Roman" w:hAnsi="Times New Roman" w:cs="Times New Roman"/>
          <w:sz w:val="24"/>
          <w:szCs w:val="24"/>
          <w:lang w:val="it-IT"/>
        </w:rPr>
        <w:t>.</w:t>
      </w:r>
    </w:p>
    <w:p w14:paraId="4ACBB837" w14:textId="25E9DCEE" w:rsidR="003D2D8E" w:rsidRPr="00695E02" w:rsidRDefault="00433801" w:rsidP="00433801">
      <w:pPr>
        <w:pStyle w:val="Titolo2"/>
        <w:spacing w:after="0"/>
        <w:ind w:right="168"/>
        <w:contextualSpacing/>
        <w:mirrorIndents/>
        <w:jc w:val="both"/>
        <w:rPr>
          <w:rFonts w:ascii="Times New Roman" w:hAnsi="Times New Roman"/>
        </w:rPr>
      </w:pPr>
      <w:bookmarkStart w:id="83" w:name="_Toc472417802"/>
      <w:r w:rsidRPr="00695E02">
        <w:rPr>
          <w:rFonts w:ascii="Times New Roman" w:hAnsi="Times New Roman"/>
        </w:rPr>
        <w:t xml:space="preserve">7. </w:t>
      </w:r>
      <w:r w:rsidR="003D2D8E" w:rsidRPr="00695E02">
        <w:rPr>
          <w:rFonts w:ascii="Times New Roman" w:hAnsi="Times New Roman"/>
        </w:rPr>
        <w:t>Emergenza</w:t>
      </w:r>
      <w:r w:rsidR="0059054E" w:rsidRPr="00695E02">
        <w:rPr>
          <w:rFonts w:ascii="Times New Roman" w:hAnsi="Times New Roman"/>
        </w:rPr>
        <w:t xml:space="preserve"> </w:t>
      </w:r>
      <w:r w:rsidR="003D2D8E" w:rsidRPr="00695E02">
        <w:rPr>
          <w:rFonts w:ascii="Times New Roman" w:hAnsi="Times New Roman"/>
        </w:rPr>
        <w:t>incontro con animali selvatici nelle pertinenze della scuola</w:t>
      </w:r>
      <w:bookmarkEnd w:id="83"/>
    </w:p>
    <w:p w14:paraId="0E5CD416" w14:textId="6F95D708" w:rsidR="0064789F" w:rsidRPr="00695E02" w:rsidRDefault="0006551F" w:rsidP="0006551F">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84" w:name="_Toc472417803"/>
      <w:r w:rsidRPr="00695E02">
        <w:rPr>
          <w:rFonts w:ascii="Times New Roman" w:eastAsia="Times New Roman" w:hAnsi="Times New Roman" w:cs="Times New Roman"/>
          <w:color w:val="auto"/>
          <w:sz w:val="24"/>
          <w:szCs w:val="24"/>
          <w:lang w:val="it-IT" w:eastAsia="it-IT"/>
        </w:rPr>
        <w:t xml:space="preserve">7.1 </w:t>
      </w:r>
      <w:r w:rsidR="0064789F" w:rsidRPr="00695E02">
        <w:rPr>
          <w:rFonts w:ascii="Times New Roman" w:eastAsia="Times New Roman" w:hAnsi="Times New Roman" w:cs="Times New Roman"/>
          <w:color w:val="auto"/>
          <w:sz w:val="24"/>
          <w:szCs w:val="24"/>
          <w:lang w:val="it-IT" w:eastAsia="it-IT"/>
        </w:rPr>
        <w:t>S</w:t>
      </w:r>
      <w:r w:rsidR="00215FA1" w:rsidRPr="00695E02">
        <w:rPr>
          <w:rFonts w:ascii="Times New Roman" w:eastAsia="Times New Roman" w:hAnsi="Times New Roman" w:cs="Times New Roman"/>
          <w:color w:val="auto"/>
          <w:sz w:val="24"/>
          <w:szCs w:val="24"/>
          <w:lang w:val="it-IT" w:eastAsia="it-IT"/>
        </w:rPr>
        <w:t>copo</w:t>
      </w:r>
      <w:bookmarkEnd w:id="84"/>
    </w:p>
    <w:p w14:paraId="1A41015F" w14:textId="23DF71EE" w:rsidR="0064789F" w:rsidRPr="00695E02" w:rsidRDefault="0064789F" w:rsidP="003279D8">
      <w:pPr>
        <w:widowControl w:val="0"/>
        <w:autoSpaceDE w:val="0"/>
        <w:autoSpaceDN w:val="0"/>
        <w:adjustRightInd w:val="0"/>
        <w:spacing w:after="0" w:line="240" w:lineRule="auto"/>
        <w:ind w:left="142" w:right="168"/>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 xml:space="preserve">Scopo di questa istruzione è la comunicazione di semplici regole comportamentali da seguire in caso di incontro con animali selvatici all’interno del comprensorio della </w:t>
      </w:r>
      <w:r w:rsidR="00C57E30" w:rsidRPr="00695E02">
        <w:rPr>
          <w:rFonts w:ascii="Times New Roman" w:eastAsia="Times New Roman" w:hAnsi="Times New Roman" w:cs="Times New Roman"/>
          <w:iCs/>
          <w:sz w:val="24"/>
          <w:szCs w:val="24"/>
          <w:lang w:val="it-IT" w:eastAsia="it-IT"/>
        </w:rPr>
        <w:t>SISSA</w:t>
      </w:r>
      <w:r w:rsidRPr="00695E02">
        <w:rPr>
          <w:rFonts w:ascii="Times New Roman" w:eastAsia="Times New Roman" w:hAnsi="Times New Roman" w:cs="Times New Roman"/>
          <w:iCs/>
          <w:sz w:val="24"/>
          <w:szCs w:val="24"/>
          <w:lang w:val="it-IT" w:eastAsia="it-IT"/>
        </w:rPr>
        <w:t>.</w:t>
      </w:r>
    </w:p>
    <w:p w14:paraId="4ADE67E3" w14:textId="4A7FE8C1"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Vista la vicinanza del parco della Scuola con ambienti ad alta naturalità, si è più volte verificata l’intrusione nello stesso di animali selvatici, anche di grosse dimensioni, quali cinghiali, caprioli, tassi e serpenti di varie specie.</w:t>
      </w:r>
    </w:p>
    <w:p w14:paraId="51444927"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Tali animali, pur non essendo aggressivi di per sé, possono costituire un rischio per gli utenti ed i dipendenti della Scuola, in quanto la loro mole e forza fisica possono renderli in grado di nuocere gravemente ad una persona che col proprio comportamento abbia inavvertitamente scatenato nell’animale un meccanismo di autodifesa.</w:t>
      </w:r>
    </w:p>
    <w:p w14:paraId="6935DD55" w14:textId="7519E4F2" w:rsidR="0064789F" w:rsidRPr="00695E02" w:rsidRDefault="0006551F" w:rsidP="0006551F">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85" w:name="_Toc472417804"/>
      <w:r w:rsidRPr="00695E02">
        <w:rPr>
          <w:rFonts w:ascii="Times New Roman" w:eastAsia="Times New Roman" w:hAnsi="Times New Roman" w:cs="Times New Roman"/>
          <w:color w:val="auto"/>
          <w:sz w:val="24"/>
          <w:szCs w:val="24"/>
          <w:lang w:val="it-IT" w:eastAsia="it-IT"/>
        </w:rPr>
        <w:lastRenderedPageBreak/>
        <w:t xml:space="preserve">7.2 </w:t>
      </w:r>
      <w:r w:rsidR="0064789F" w:rsidRPr="00695E02">
        <w:rPr>
          <w:rFonts w:ascii="Times New Roman" w:eastAsia="Times New Roman" w:hAnsi="Times New Roman" w:cs="Times New Roman"/>
          <w:color w:val="auto"/>
          <w:sz w:val="24"/>
          <w:szCs w:val="24"/>
          <w:lang w:val="it-IT" w:eastAsia="it-IT"/>
        </w:rPr>
        <w:t>R</w:t>
      </w:r>
      <w:r w:rsidR="00215FA1" w:rsidRPr="00695E02">
        <w:rPr>
          <w:rFonts w:ascii="Times New Roman" w:eastAsia="Times New Roman" w:hAnsi="Times New Roman" w:cs="Times New Roman"/>
          <w:color w:val="auto"/>
          <w:sz w:val="24"/>
          <w:szCs w:val="24"/>
          <w:lang w:val="it-IT" w:eastAsia="it-IT"/>
        </w:rPr>
        <w:t>esponsabilità</w:t>
      </w:r>
      <w:r w:rsidR="0064789F" w:rsidRPr="00695E02">
        <w:rPr>
          <w:rFonts w:ascii="Times New Roman" w:eastAsia="Times New Roman" w:hAnsi="Times New Roman" w:cs="Times New Roman"/>
          <w:color w:val="auto"/>
          <w:sz w:val="24"/>
          <w:szCs w:val="24"/>
          <w:lang w:val="it-IT" w:eastAsia="it-IT"/>
        </w:rPr>
        <w:t xml:space="preserve"> – D</w:t>
      </w:r>
      <w:r w:rsidR="00215FA1" w:rsidRPr="00695E02">
        <w:rPr>
          <w:rFonts w:ascii="Times New Roman" w:eastAsia="Times New Roman" w:hAnsi="Times New Roman" w:cs="Times New Roman"/>
          <w:color w:val="auto"/>
          <w:sz w:val="24"/>
          <w:szCs w:val="24"/>
          <w:lang w:val="it-IT" w:eastAsia="it-IT"/>
        </w:rPr>
        <w:t>istribuzione</w:t>
      </w:r>
      <w:bookmarkEnd w:id="85"/>
    </w:p>
    <w:p w14:paraId="0610DAA5" w14:textId="19AF39E2" w:rsidR="0064789F" w:rsidRPr="00695E02" w:rsidRDefault="0064789F" w:rsidP="003279D8">
      <w:pPr>
        <w:widowControl w:val="0"/>
        <w:autoSpaceDE w:val="0"/>
        <w:autoSpaceDN w:val="0"/>
        <w:adjustRightInd w:val="0"/>
        <w:spacing w:after="0" w:line="240" w:lineRule="auto"/>
        <w:ind w:left="142"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 xml:space="preserve">Questa procedura è destinata a tutti coloro che frequentano il parco della </w:t>
      </w:r>
      <w:r w:rsidR="00C57E30" w:rsidRPr="00695E02">
        <w:rPr>
          <w:rFonts w:ascii="Times New Roman" w:eastAsia="Times New Roman" w:hAnsi="Times New Roman" w:cs="Times New Roman"/>
          <w:i/>
          <w:iCs/>
          <w:sz w:val="24"/>
          <w:szCs w:val="24"/>
          <w:lang w:val="it-IT" w:eastAsia="it-IT"/>
        </w:rPr>
        <w:t>SISSA</w:t>
      </w:r>
      <w:r w:rsidRPr="00695E02">
        <w:rPr>
          <w:rFonts w:ascii="Times New Roman" w:eastAsia="Times New Roman" w:hAnsi="Times New Roman" w:cs="Times New Roman"/>
          <w:i/>
          <w:iCs/>
          <w:sz w:val="24"/>
          <w:szCs w:val="24"/>
          <w:lang w:val="it-IT" w:eastAsia="it-IT"/>
        </w:rPr>
        <w:t xml:space="preserve"> e che possono accidentalmente incontrare un animale selvatico potenzialmente pericoloso.</w:t>
      </w:r>
    </w:p>
    <w:p w14:paraId="4FA09467" w14:textId="3ABBC08B" w:rsidR="0064789F" w:rsidRPr="00695E02" w:rsidRDefault="0064789F" w:rsidP="003279D8">
      <w:pPr>
        <w:widowControl w:val="0"/>
        <w:autoSpaceDE w:val="0"/>
        <w:autoSpaceDN w:val="0"/>
        <w:adjustRightInd w:val="0"/>
        <w:spacing w:before="240" w:after="0" w:line="240" w:lineRule="auto"/>
        <w:ind w:left="142" w:right="168"/>
        <w:contextualSpacing/>
        <w:mirrorIndents/>
        <w:jc w:val="both"/>
        <w:rPr>
          <w:rFonts w:ascii="Times New Roman" w:eastAsia="Times New Roman" w:hAnsi="Times New Roman" w:cs="Times New Roman"/>
          <w:i/>
          <w:iCs/>
          <w:sz w:val="24"/>
          <w:szCs w:val="24"/>
          <w:lang w:val="it-IT" w:eastAsia="it-IT"/>
        </w:rPr>
      </w:pPr>
      <w:r w:rsidRPr="00695E02">
        <w:rPr>
          <w:rFonts w:ascii="Times New Roman" w:eastAsia="Times New Roman" w:hAnsi="Times New Roman" w:cs="Times New Roman"/>
          <w:i/>
          <w:iCs/>
          <w:sz w:val="24"/>
          <w:szCs w:val="24"/>
          <w:lang w:val="it-IT" w:eastAsia="it-IT"/>
        </w:rPr>
        <w:t xml:space="preserve">Per qualsiasi ulteriore informazione o chiarimento contattare il Servizio Prevenzione Protezione al 739 o </w:t>
      </w:r>
      <w:r w:rsidRPr="00695E02">
        <w:rPr>
          <w:rFonts w:ascii="Times New Roman" w:eastAsia="Times New Roman" w:hAnsi="Times New Roman" w:cs="Times New Roman"/>
          <w:i/>
          <w:iCs/>
          <w:sz w:val="24"/>
          <w:szCs w:val="24"/>
          <w:u w:val="single"/>
          <w:lang w:val="it-IT" w:eastAsia="it-IT"/>
        </w:rPr>
        <w:t>safety</w:t>
      </w:r>
      <w:r w:rsidR="00C57E30" w:rsidRPr="00695E02">
        <w:rPr>
          <w:rFonts w:ascii="Times New Roman" w:eastAsia="Times New Roman" w:hAnsi="Times New Roman" w:cs="Times New Roman"/>
          <w:i/>
          <w:iCs/>
          <w:sz w:val="24"/>
          <w:szCs w:val="24"/>
          <w:u w:val="single"/>
          <w:lang w:val="it-IT" w:eastAsia="it-IT"/>
        </w:rPr>
        <w:t>@sissa</w:t>
      </w:r>
      <w:r w:rsidRPr="00695E02">
        <w:rPr>
          <w:rFonts w:ascii="Times New Roman" w:eastAsia="Times New Roman" w:hAnsi="Times New Roman" w:cs="Times New Roman"/>
          <w:i/>
          <w:iCs/>
          <w:sz w:val="24"/>
          <w:szCs w:val="24"/>
          <w:u w:val="single"/>
          <w:lang w:val="it-IT" w:eastAsia="it-IT"/>
        </w:rPr>
        <w:t>.it</w:t>
      </w:r>
    </w:p>
    <w:p w14:paraId="6C721A2D" w14:textId="33481500" w:rsidR="0064789F" w:rsidRPr="00695E02" w:rsidRDefault="0006551F" w:rsidP="0006551F">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eastAsia="it-IT"/>
        </w:rPr>
      </w:pPr>
      <w:bookmarkStart w:id="86" w:name="_Toc472417805"/>
      <w:r w:rsidRPr="00695E02">
        <w:rPr>
          <w:rFonts w:ascii="Times New Roman" w:eastAsia="Times New Roman" w:hAnsi="Times New Roman" w:cs="Times New Roman"/>
          <w:color w:val="auto"/>
          <w:sz w:val="24"/>
          <w:szCs w:val="24"/>
          <w:lang w:val="it-IT" w:eastAsia="it-IT"/>
        </w:rPr>
        <w:t xml:space="preserve">7.3 </w:t>
      </w:r>
      <w:r w:rsidR="0064789F" w:rsidRPr="00695E02">
        <w:rPr>
          <w:rFonts w:ascii="Times New Roman" w:eastAsia="Times New Roman" w:hAnsi="Times New Roman" w:cs="Times New Roman"/>
          <w:color w:val="auto"/>
          <w:sz w:val="24"/>
          <w:szCs w:val="24"/>
          <w:lang w:val="it-IT" w:eastAsia="it-IT"/>
        </w:rPr>
        <w:t>P</w:t>
      </w:r>
      <w:r w:rsidR="00215FA1" w:rsidRPr="00695E02">
        <w:rPr>
          <w:rFonts w:ascii="Times New Roman" w:eastAsia="Times New Roman" w:hAnsi="Times New Roman" w:cs="Times New Roman"/>
          <w:color w:val="auto"/>
          <w:sz w:val="24"/>
          <w:szCs w:val="24"/>
          <w:lang w:val="it-IT" w:eastAsia="it-IT"/>
        </w:rPr>
        <w:t>rocedura</w:t>
      </w:r>
      <w:bookmarkEnd w:id="86"/>
    </w:p>
    <w:p w14:paraId="257BC34E" w14:textId="77777777" w:rsidR="0064789F" w:rsidRPr="00695E02" w:rsidRDefault="0064789F" w:rsidP="003279D8">
      <w:pPr>
        <w:widowControl w:val="0"/>
        <w:autoSpaceDE w:val="0"/>
        <w:autoSpaceDN w:val="0"/>
        <w:adjustRightInd w:val="0"/>
        <w:spacing w:after="0" w:line="240" w:lineRule="auto"/>
        <w:ind w:left="142" w:right="168"/>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Per evitare eventuali attacchi a persone da parte di animali selvatici è fondamentale conoscere alcune regole basilari volte ad evitare inutili situazioni rischiose.</w:t>
      </w:r>
    </w:p>
    <w:p w14:paraId="5C054D6C" w14:textId="7872178B" w:rsidR="0064789F" w:rsidRPr="00695E02" w:rsidRDefault="0064789F" w:rsidP="003279D8">
      <w:pPr>
        <w:pStyle w:val="Titolo4"/>
        <w:spacing w:after="0"/>
        <w:ind w:left="142" w:right="168"/>
        <w:contextualSpacing/>
        <w:mirrorIndents/>
        <w:jc w:val="both"/>
        <w:rPr>
          <w:rFonts w:ascii="Times New Roman" w:hAnsi="Times New Roman"/>
          <w:sz w:val="24"/>
          <w:szCs w:val="24"/>
        </w:rPr>
      </w:pPr>
      <w:r w:rsidRPr="00695E02">
        <w:rPr>
          <w:rFonts w:ascii="Times New Roman" w:hAnsi="Times New Roman"/>
          <w:sz w:val="24"/>
          <w:szCs w:val="24"/>
        </w:rPr>
        <w:t>A</w:t>
      </w:r>
      <w:r w:rsidR="00E44A8D" w:rsidRPr="00695E02">
        <w:rPr>
          <w:rFonts w:ascii="Times New Roman" w:hAnsi="Times New Roman"/>
          <w:sz w:val="24"/>
          <w:szCs w:val="24"/>
        </w:rPr>
        <w:t>nimali selvatici di grossa taglia</w:t>
      </w:r>
      <w:r w:rsidRPr="00695E02">
        <w:rPr>
          <w:rFonts w:ascii="Times New Roman" w:hAnsi="Times New Roman"/>
          <w:sz w:val="24"/>
          <w:szCs w:val="24"/>
        </w:rPr>
        <w:t xml:space="preserve"> (CINGHIALI, CAPRIOLI, TASSI)</w:t>
      </w:r>
    </w:p>
    <w:p w14:paraId="527814A8" w14:textId="77777777" w:rsidR="0064789F" w:rsidRPr="00695E02" w:rsidRDefault="0064789F" w:rsidP="003279D8">
      <w:pPr>
        <w:widowControl w:val="0"/>
        <w:autoSpaceDE w:val="0"/>
        <w:autoSpaceDN w:val="0"/>
        <w:adjustRightInd w:val="0"/>
        <w:spacing w:after="0" w:line="240" w:lineRule="auto"/>
        <w:ind w:left="142" w:right="168"/>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Gli animali selvatici in generale possono essere pericolosi in particolari condizioni:</w:t>
      </w:r>
    </w:p>
    <w:p w14:paraId="63BD4480"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Esemplari feriti;</w:t>
      </w:r>
    </w:p>
    <w:p w14:paraId="6EF9C9AC"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Femmine con i cuccioli;</w:t>
      </w:r>
    </w:p>
    <w:p w14:paraId="7FBAD041"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Esemplari sorpresi su fonti di cibo;</w:t>
      </w:r>
    </w:p>
    <w:p w14:paraId="3CD448B9"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Esemplari sorpresi all’improvviso, spaventati;</w:t>
      </w:r>
    </w:p>
    <w:p w14:paraId="36F6A578"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Esemplari disturbati nella tana;</w:t>
      </w:r>
    </w:p>
    <w:p w14:paraId="2F36B247"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In generale, esemplari molto confidenti con l’uomo.</w:t>
      </w:r>
    </w:p>
    <w:p w14:paraId="07B84D14" w14:textId="77777777" w:rsidR="00215FA1"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Mentre alcune di queste situazioni elencate sono facilmente riconoscibili ed evitabili anche da persone inesperte, in alcuni casi la situazione rischiosa legata al comportamento di un animale selvatico potrebbe essere meno evidente (ad esempio i cuccioli potrebbero essere celati alla vista e la madre potrebbe attaccare chi inavvertitamente si è avvicinato ad essi).</w:t>
      </w:r>
    </w:p>
    <w:p w14:paraId="302A0870" w14:textId="344F8B6C"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 xml:space="preserve">Di seguito vengono quindi elencati dei comportamenti generali da tenere in ogni caso nei confronti degli animali selvatici che si possano eventualmente incontrare all’interno del comprensorio della </w:t>
      </w:r>
      <w:r w:rsidR="00C57E30" w:rsidRPr="00695E02">
        <w:rPr>
          <w:rFonts w:ascii="Times New Roman" w:eastAsia="Times New Roman" w:hAnsi="Times New Roman" w:cs="Times New Roman"/>
          <w:iCs/>
          <w:sz w:val="24"/>
          <w:szCs w:val="24"/>
          <w:lang w:val="it-IT" w:eastAsia="it-IT"/>
        </w:rPr>
        <w:t>SISSA</w:t>
      </w:r>
      <w:r w:rsidRPr="00695E02">
        <w:rPr>
          <w:rFonts w:ascii="Times New Roman" w:eastAsia="Times New Roman" w:hAnsi="Times New Roman" w:cs="Times New Roman"/>
          <w:iCs/>
          <w:sz w:val="24"/>
          <w:szCs w:val="24"/>
          <w:lang w:val="it-IT" w:eastAsia="it-IT"/>
        </w:rPr>
        <w:t>:</w:t>
      </w:r>
    </w:p>
    <w:p w14:paraId="57928D39"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È assolutamente negativo e pericoloso sia per l’uomo che per l’animale cercare di attirare quest’ultimo con cibo allo scopo di osservarlo, fotografarlo o filmarlo.</w:t>
      </w:r>
      <w:r w:rsidRPr="00695E02">
        <w:rPr>
          <w:rFonts w:ascii="Times New Roman" w:eastAsia="Times New Roman" w:hAnsi="Times New Roman" w:cs="Times New Roman"/>
          <w:iCs/>
          <w:sz w:val="24"/>
          <w:szCs w:val="24"/>
          <w:lang w:val="it-IT" w:eastAsia="it-IT"/>
        </w:rPr>
        <w:t xml:space="preserve"> L’animale viene abituato a reperire cibo facendogli al contempo perdere il timore nei confronti dell’uomo, innescando un processo di dipendenza difficile da eliminare o anche arginare. Questa pratica è vietata dalla legge e come tale sanzionabile. Non insistere nel tentativo perché l’animale potrebbe irritarsi, specie se in zona ci sono anche dei cuccioli.</w:t>
      </w:r>
    </w:p>
    <w:p w14:paraId="2C40AA10"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Parlare a voce alta, per dare all’animale la possibilità di accorgersi della presenza umana e non farsi cogliere di sorpresa.</w:t>
      </w:r>
      <w:r w:rsidRPr="00695E02">
        <w:rPr>
          <w:rFonts w:ascii="Times New Roman" w:eastAsia="Times New Roman" w:hAnsi="Times New Roman" w:cs="Times New Roman"/>
          <w:iCs/>
          <w:sz w:val="24"/>
          <w:szCs w:val="24"/>
          <w:lang w:val="it-IT" w:eastAsia="it-IT"/>
        </w:rPr>
        <w:t xml:space="preserve"> Spesso ciò è sufficiente a farlo allontanare prima ancora di avere un incontro ravvicinato con lo stesso.</w:t>
      </w:r>
    </w:p>
    <w:p w14:paraId="47C8DFEF"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In caso di incontro, mantenere la calma e non allarmare l’animale con grida, movimenti bruschi o lanciando oggetti. Indietreggiare, abbandonare lentamente e costantemente la zona di pericolo senza voltare le spalle all’animale. Non correre</w:t>
      </w:r>
      <w:r w:rsidRPr="00695E02">
        <w:rPr>
          <w:rFonts w:ascii="Times New Roman" w:eastAsia="Times New Roman" w:hAnsi="Times New Roman" w:cs="Times New Roman"/>
          <w:iCs/>
          <w:sz w:val="24"/>
          <w:szCs w:val="24"/>
          <w:lang w:val="it-IT" w:eastAsia="it-IT"/>
        </w:rPr>
        <w:t>: la corsa potrebbe indurre un invito riflesso all’inseguimento.</w:t>
      </w:r>
    </w:p>
    <w:p w14:paraId="0043AF8A" w14:textId="77777777" w:rsidR="0064789F" w:rsidRPr="00695E02" w:rsidRDefault="0064789F" w:rsidP="003279D8">
      <w:pPr>
        <w:widowControl w:val="0"/>
        <w:numPr>
          <w:ilvl w:val="0"/>
          <w:numId w:val="47"/>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 xml:space="preserve">Se l’animale sembra irritato (sbuffa, fa scatti repentini con il corpo, tiene la testa bassa, gratta a terra con le zampe, guarda insistentemente in direzione della persona), evitare di guardarlo negli occhi (rappresenta un gesto di sfida) e tenersi tassativamente a distanza, possibilmente prendere una </w:t>
      </w:r>
      <w:r w:rsidRPr="00695E02">
        <w:rPr>
          <w:rFonts w:ascii="Times New Roman" w:eastAsia="Times New Roman" w:hAnsi="Times New Roman" w:cs="Times New Roman"/>
          <w:b/>
          <w:iCs/>
          <w:sz w:val="24"/>
          <w:szCs w:val="24"/>
          <w:lang w:val="it-IT" w:eastAsia="it-IT"/>
        </w:rPr>
        <w:lastRenderedPageBreak/>
        <w:t>deviazione</w:t>
      </w:r>
      <w:r w:rsidRPr="00695E02">
        <w:rPr>
          <w:rFonts w:ascii="Times New Roman" w:eastAsia="Times New Roman" w:hAnsi="Times New Roman" w:cs="Times New Roman"/>
          <w:iCs/>
          <w:sz w:val="24"/>
          <w:szCs w:val="24"/>
          <w:lang w:val="it-IT" w:eastAsia="it-IT"/>
        </w:rPr>
        <w:t>.</w:t>
      </w:r>
    </w:p>
    <w:p w14:paraId="6EC94E7E" w14:textId="3C56B432" w:rsidR="0064789F" w:rsidRPr="00695E02" w:rsidRDefault="0064789F" w:rsidP="003279D8">
      <w:pPr>
        <w:widowControl w:val="0"/>
        <w:autoSpaceDE w:val="0"/>
        <w:autoSpaceDN w:val="0"/>
        <w:adjustRightInd w:val="0"/>
        <w:spacing w:before="240" w:after="0" w:line="240" w:lineRule="auto"/>
        <w:ind w:left="142" w:right="168"/>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Lasciare sempre una via di fuga all’animale, non accerchiarlo o costringerlo in spazi ristretti</w:t>
      </w:r>
      <w:r w:rsidRPr="00695E02">
        <w:rPr>
          <w:rFonts w:ascii="Times New Roman" w:eastAsia="Times New Roman" w:hAnsi="Times New Roman" w:cs="Times New Roman"/>
          <w:iCs/>
          <w:sz w:val="24"/>
          <w:szCs w:val="24"/>
          <w:lang w:val="it-IT" w:eastAsia="it-IT"/>
        </w:rPr>
        <w:t>. Se si sentisse in trappola potrebbe reagire aggressivamente.</w:t>
      </w:r>
    </w:p>
    <w:p w14:paraId="24BE5361" w14:textId="418D3702" w:rsidR="0064789F" w:rsidRPr="00695E02" w:rsidRDefault="0064789F" w:rsidP="003279D8">
      <w:pPr>
        <w:pStyle w:val="Titolo4"/>
        <w:spacing w:after="0"/>
        <w:ind w:left="142" w:right="168"/>
        <w:contextualSpacing/>
        <w:mirrorIndents/>
        <w:jc w:val="both"/>
        <w:rPr>
          <w:rFonts w:ascii="Times New Roman" w:hAnsi="Times New Roman"/>
          <w:sz w:val="24"/>
          <w:szCs w:val="24"/>
        </w:rPr>
      </w:pPr>
      <w:r w:rsidRPr="00695E02">
        <w:rPr>
          <w:rFonts w:ascii="Times New Roman" w:hAnsi="Times New Roman"/>
          <w:sz w:val="24"/>
          <w:szCs w:val="24"/>
        </w:rPr>
        <w:t>SERPENTI</w:t>
      </w:r>
    </w:p>
    <w:p w14:paraId="34916BE2" w14:textId="45F96795" w:rsidR="0064789F" w:rsidRPr="00695E02" w:rsidRDefault="0064789F" w:rsidP="003279D8">
      <w:pPr>
        <w:widowControl w:val="0"/>
        <w:autoSpaceDE w:val="0"/>
        <w:autoSpaceDN w:val="0"/>
        <w:adjustRightInd w:val="0"/>
        <w:spacing w:after="0" w:line="240" w:lineRule="auto"/>
        <w:ind w:left="142" w:right="168"/>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 xml:space="preserve">Nel comprensorio della </w:t>
      </w:r>
      <w:r w:rsidR="00C57E30" w:rsidRPr="00695E02">
        <w:rPr>
          <w:rFonts w:ascii="Times New Roman" w:eastAsia="Times New Roman" w:hAnsi="Times New Roman" w:cs="Times New Roman"/>
          <w:iCs/>
          <w:sz w:val="24"/>
          <w:szCs w:val="24"/>
          <w:lang w:val="it-IT" w:eastAsia="it-IT"/>
        </w:rPr>
        <w:t>SISSA</w:t>
      </w:r>
      <w:r w:rsidRPr="00695E02">
        <w:rPr>
          <w:rFonts w:ascii="Times New Roman" w:eastAsia="Times New Roman" w:hAnsi="Times New Roman" w:cs="Times New Roman"/>
          <w:iCs/>
          <w:sz w:val="24"/>
          <w:szCs w:val="24"/>
          <w:lang w:val="it-IT" w:eastAsia="it-IT"/>
        </w:rPr>
        <w:t xml:space="preserve"> è possibile la presenza di serpenti di varie specie, velenosi e non.</w:t>
      </w:r>
    </w:p>
    <w:p w14:paraId="49E4870E"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In Italia gli unici serpenti in grado di infliggere un morso velenoso sono le vipere. Ciononostante si invita ad evitare comportamenti potenzialmente rischiosi anche in presenza di altri serpenti, in quanto anche le altre specie possono infliggere morsi dolorosi.</w:t>
      </w:r>
    </w:p>
    <w:p w14:paraId="5F1E08A3"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Molta attenzione deve essere prestata alla fine dell’inverno, quando i serpenti escono dal letargo e sono ancora intorpiditi oppure in primavera, durante la stagione degli amori. In questi periodi è più facile incontrarli.</w:t>
      </w:r>
    </w:p>
    <w:p w14:paraId="1E3E4C47" w14:textId="43305FE2" w:rsidR="0064789F" w:rsidRPr="00695E02" w:rsidRDefault="001B332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È</w:t>
      </w:r>
      <w:r w:rsidR="0064789F" w:rsidRPr="00695E02">
        <w:rPr>
          <w:rFonts w:ascii="Times New Roman" w:eastAsia="Times New Roman" w:hAnsi="Times New Roman" w:cs="Times New Roman"/>
          <w:b/>
          <w:iCs/>
          <w:sz w:val="24"/>
          <w:szCs w:val="24"/>
          <w:lang w:val="it-IT" w:eastAsia="it-IT"/>
        </w:rPr>
        <w:t xml:space="preserve"> importante riconoscere i segnali di irritazione:</w:t>
      </w:r>
      <w:r w:rsidR="0064789F" w:rsidRPr="00695E02">
        <w:rPr>
          <w:rFonts w:ascii="Times New Roman" w:eastAsia="Times New Roman" w:hAnsi="Times New Roman" w:cs="Times New Roman"/>
          <w:iCs/>
          <w:sz w:val="24"/>
          <w:szCs w:val="24"/>
          <w:lang w:val="it-IT" w:eastAsia="it-IT"/>
        </w:rPr>
        <w:t xml:space="preserve"> </w:t>
      </w:r>
      <w:r w:rsidR="0064789F" w:rsidRPr="00695E02">
        <w:rPr>
          <w:rFonts w:ascii="Times New Roman" w:eastAsia="Times New Roman" w:hAnsi="Times New Roman" w:cs="Times New Roman"/>
          <w:b/>
          <w:iCs/>
          <w:sz w:val="24"/>
          <w:szCs w:val="24"/>
          <w:lang w:val="it-IT" w:eastAsia="it-IT"/>
        </w:rPr>
        <w:t>se la fuga del serpente viene ostacolata verranno attuati dei meccanismi di difesa che consistono nel gonfiare il corpo e nel soffiare rumorosamente. Se il presunto aggressore non desiste di fronte a ciò il serpente si difenderà mordendo.</w:t>
      </w:r>
    </w:p>
    <w:p w14:paraId="5E1C2639"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Comportamenti generali:</w:t>
      </w:r>
    </w:p>
    <w:p w14:paraId="78F345F3" w14:textId="30C7053E" w:rsidR="0064789F" w:rsidRPr="00695E02" w:rsidRDefault="0064789F" w:rsidP="003279D8">
      <w:pPr>
        <w:widowControl w:val="0"/>
        <w:numPr>
          <w:ilvl w:val="0"/>
          <w:numId w:val="48"/>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Evitare di sostare in zone piet</w:t>
      </w:r>
      <w:r w:rsidR="00A67C63" w:rsidRPr="00695E02">
        <w:rPr>
          <w:rFonts w:ascii="Times New Roman" w:eastAsia="Times New Roman" w:hAnsi="Times New Roman" w:cs="Times New Roman"/>
          <w:b/>
          <w:iCs/>
          <w:sz w:val="24"/>
          <w:szCs w:val="24"/>
          <w:lang w:val="it-IT" w:eastAsia="it-IT"/>
        </w:rPr>
        <w:t xml:space="preserve">rose, con sterpaglie, cespugli </w:t>
      </w:r>
      <w:r w:rsidRPr="00695E02">
        <w:rPr>
          <w:rFonts w:ascii="Times New Roman" w:eastAsia="Times New Roman" w:hAnsi="Times New Roman" w:cs="Times New Roman"/>
          <w:b/>
          <w:iCs/>
          <w:sz w:val="24"/>
          <w:szCs w:val="24"/>
          <w:lang w:val="it-IT" w:eastAsia="it-IT"/>
        </w:rPr>
        <w:t>o erba alta, soprattutto se esposte al sole.</w:t>
      </w:r>
    </w:p>
    <w:p w14:paraId="27CF750A" w14:textId="77777777" w:rsidR="0064789F" w:rsidRPr="00695E02" w:rsidRDefault="0064789F" w:rsidP="003279D8">
      <w:pPr>
        <w:widowControl w:val="0"/>
        <w:numPr>
          <w:ilvl w:val="0"/>
          <w:numId w:val="48"/>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 xml:space="preserve">Se non è possibile evitare tali zone, </w:t>
      </w:r>
      <w:r w:rsidRPr="00695E02">
        <w:rPr>
          <w:rFonts w:ascii="Times New Roman" w:eastAsia="Times New Roman" w:hAnsi="Times New Roman" w:cs="Times New Roman"/>
          <w:b/>
          <w:iCs/>
          <w:sz w:val="24"/>
          <w:szCs w:val="24"/>
          <w:lang w:val="it-IT" w:eastAsia="it-IT"/>
        </w:rPr>
        <w:t>ispezionarle facendo rumore</w:t>
      </w:r>
      <w:r w:rsidRPr="00695E02">
        <w:rPr>
          <w:rFonts w:ascii="Times New Roman" w:eastAsia="Times New Roman" w:hAnsi="Times New Roman" w:cs="Times New Roman"/>
          <w:iCs/>
          <w:sz w:val="24"/>
          <w:szCs w:val="24"/>
          <w:lang w:val="it-IT" w:eastAsia="it-IT"/>
        </w:rPr>
        <w:t xml:space="preserve"> (parlare a voce alta, battere i piedi a terra) per far allontanare eventuali serpenti nascosti.</w:t>
      </w:r>
    </w:p>
    <w:p w14:paraId="5CC9BA8D" w14:textId="77777777" w:rsidR="0064789F" w:rsidRPr="00695E02" w:rsidRDefault="0064789F" w:rsidP="003279D8">
      <w:pPr>
        <w:widowControl w:val="0"/>
        <w:numPr>
          <w:ilvl w:val="0"/>
          <w:numId w:val="48"/>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Guardare bene dove si mettono mani e piedi e non camminare scalzi nell’erba alta.</w:t>
      </w:r>
    </w:p>
    <w:p w14:paraId="42069CB9" w14:textId="77777777" w:rsidR="0064789F" w:rsidRPr="00695E02" w:rsidRDefault="0064789F" w:rsidP="003279D8">
      <w:pPr>
        <w:widowControl w:val="0"/>
        <w:numPr>
          <w:ilvl w:val="0"/>
          <w:numId w:val="48"/>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Non lasciare zaini e sacchetti aperti e incustoditi.</w:t>
      </w:r>
    </w:p>
    <w:p w14:paraId="12B73575" w14:textId="77777777" w:rsidR="0064789F" w:rsidRPr="00695E02" w:rsidRDefault="0064789F" w:rsidP="003279D8">
      <w:pPr>
        <w:widowControl w:val="0"/>
        <w:numPr>
          <w:ilvl w:val="0"/>
          <w:numId w:val="48"/>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Se si avvista un serpente, stare calmi ed allontanarsi in modo composto per non irritare l’animale.</w:t>
      </w:r>
    </w:p>
    <w:p w14:paraId="73FFF74A"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iCs/>
          <w:sz w:val="24"/>
          <w:szCs w:val="24"/>
          <w:lang w:val="it-IT" w:eastAsia="it-IT"/>
        </w:rPr>
        <w:t>In caso di morso di un serpente non identificato:</w:t>
      </w:r>
    </w:p>
    <w:p w14:paraId="3DBEBCE2"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 xml:space="preserve">Mantenere la calma </w:t>
      </w:r>
      <w:r w:rsidRPr="00695E02">
        <w:rPr>
          <w:rFonts w:ascii="Times New Roman" w:eastAsia="Times New Roman" w:hAnsi="Times New Roman" w:cs="Times New Roman"/>
          <w:iCs/>
          <w:sz w:val="24"/>
          <w:szCs w:val="24"/>
          <w:lang w:val="it-IT" w:eastAsia="it-IT"/>
        </w:rPr>
        <w:t>per evitare un’accelerazione del flusso sanguigno e conseguente propagazione dell’eventuale veleno iniettato;</w:t>
      </w:r>
    </w:p>
    <w:p w14:paraId="5960EC43"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Disinfettare il morso;</w:t>
      </w:r>
    </w:p>
    <w:p w14:paraId="7654AF16"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Fasciare ed immobilizzare la zona colpita, senza bloccare la circolazione sanguigna;</w:t>
      </w:r>
    </w:p>
    <w:p w14:paraId="29CDDCA6"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Richiedere quanto prima un intervento medico.</w:t>
      </w:r>
    </w:p>
    <w:p w14:paraId="013784B9" w14:textId="77777777" w:rsidR="0064789F" w:rsidRPr="00695E02" w:rsidRDefault="0064789F" w:rsidP="003279D8">
      <w:pPr>
        <w:widowControl w:val="0"/>
        <w:autoSpaceDE w:val="0"/>
        <w:autoSpaceDN w:val="0"/>
        <w:adjustRightInd w:val="0"/>
        <w:spacing w:before="240" w:after="0" w:line="240" w:lineRule="auto"/>
        <w:ind w:left="142" w:right="168"/>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iCs/>
          <w:sz w:val="24"/>
          <w:szCs w:val="24"/>
          <w:lang w:val="it-IT" w:eastAsia="it-IT"/>
        </w:rPr>
        <w:t>Comportamenti da evitare in caso di morso:</w:t>
      </w:r>
    </w:p>
    <w:p w14:paraId="49EB6A93"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Tagliare o cauterizzare la zona del morso,</w:t>
      </w:r>
      <w:r w:rsidRPr="00695E02">
        <w:rPr>
          <w:rFonts w:ascii="Times New Roman" w:eastAsia="Times New Roman" w:hAnsi="Times New Roman" w:cs="Times New Roman"/>
          <w:iCs/>
          <w:sz w:val="24"/>
          <w:szCs w:val="24"/>
          <w:lang w:val="it-IT" w:eastAsia="it-IT"/>
        </w:rPr>
        <w:t xml:space="preserve"> si aumenterebbe l’area della lesione;</w:t>
      </w:r>
    </w:p>
    <w:p w14:paraId="67645A2D"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 xml:space="preserve">Succhiare la zona morsicata, </w:t>
      </w:r>
      <w:r w:rsidRPr="00695E02">
        <w:rPr>
          <w:rFonts w:ascii="Times New Roman" w:eastAsia="Times New Roman" w:hAnsi="Times New Roman" w:cs="Times New Roman"/>
          <w:iCs/>
          <w:sz w:val="24"/>
          <w:szCs w:val="24"/>
          <w:lang w:val="it-IT" w:eastAsia="it-IT"/>
        </w:rPr>
        <w:t>l’eventuale veleno entrerebbe in contatto con le mucose della bocca, molto permeabili ad esso;</w:t>
      </w:r>
    </w:p>
    <w:p w14:paraId="0FE44E50"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iCs/>
          <w:sz w:val="24"/>
          <w:szCs w:val="24"/>
          <w:lang w:val="it-IT" w:eastAsia="it-IT"/>
        </w:rPr>
      </w:pPr>
      <w:r w:rsidRPr="00695E02">
        <w:rPr>
          <w:rFonts w:ascii="Times New Roman" w:eastAsia="Times New Roman" w:hAnsi="Times New Roman" w:cs="Times New Roman"/>
          <w:b/>
          <w:iCs/>
          <w:sz w:val="24"/>
          <w:szCs w:val="24"/>
          <w:lang w:val="it-IT" w:eastAsia="it-IT"/>
        </w:rPr>
        <w:t xml:space="preserve">Somministrare un siero antiofidico, </w:t>
      </w:r>
      <w:r w:rsidRPr="00695E02">
        <w:rPr>
          <w:rFonts w:ascii="Times New Roman" w:eastAsia="Times New Roman" w:hAnsi="Times New Roman" w:cs="Times New Roman"/>
          <w:iCs/>
          <w:sz w:val="24"/>
          <w:szCs w:val="24"/>
          <w:lang w:val="it-IT" w:eastAsia="it-IT"/>
        </w:rPr>
        <w:t>pratica da attuare solo sotto controllo medico perché può causare reazioni allergiche anche gravi;</w:t>
      </w:r>
    </w:p>
    <w:p w14:paraId="449CFDFF"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lastRenderedPageBreak/>
        <w:t>Applicare un laccio emostatico;</w:t>
      </w:r>
    </w:p>
    <w:p w14:paraId="55C8FC8C" w14:textId="77777777" w:rsidR="0064789F" w:rsidRPr="00695E02" w:rsidRDefault="0064789F" w:rsidP="003279D8">
      <w:pPr>
        <w:widowControl w:val="0"/>
        <w:numPr>
          <w:ilvl w:val="0"/>
          <w:numId w:val="49"/>
        </w:numPr>
        <w:autoSpaceDE w:val="0"/>
        <w:autoSpaceDN w:val="0"/>
        <w:adjustRightInd w:val="0"/>
        <w:spacing w:before="240" w:after="0" w:line="240" w:lineRule="auto"/>
        <w:ind w:left="142" w:right="168" w:firstLine="0"/>
        <w:contextualSpacing/>
        <w:mirrorIndents/>
        <w:jc w:val="both"/>
        <w:rPr>
          <w:rFonts w:ascii="Times New Roman" w:eastAsia="Times New Roman" w:hAnsi="Times New Roman" w:cs="Times New Roman"/>
          <w:b/>
          <w:iCs/>
          <w:sz w:val="24"/>
          <w:szCs w:val="24"/>
          <w:lang w:val="it-IT" w:eastAsia="it-IT"/>
        </w:rPr>
      </w:pPr>
      <w:r w:rsidRPr="00695E02">
        <w:rPr>
          <w:rFonts w:ascii="Times New Roman" w:eastAsia="Times New Roman" w:hAnsi="Times New Roman" w:cs="Times New Roman"/>
          <w:b/>
          <w:iCs/>
          <w:sz w:val="24"/>
          <w:szCs w:val="24"/>
          <w:lang w:val="it-IT" w:eastAsia="it-IT"/>
        </w:rPr>
        <w:t>Agitarsi, fare sforzi fisici, bere alcolici.</w:t>
      </w:r>
    </w:p>
    <w:p w14:paraId="596EC825" w14:textId="619C3636" w:rsidR="00F72DEE" w:rsidRPr="00695E02" w:rsidRDefault="00433801" w:rsidP="00433801">
      <w:pPr>
        <w:pStyle w:val="Titolo2"/>
        <w:spacing w:after="0"/>
        <w:ind w:right="168"/>
        <w:contextualSpacing/>
        <w:mirrorIndents/>
        <w:jc w:val="both"/>
        <w:rPr>
          <w:rFonts w:ascii="Times New Roman" w:hAnsi="Times New Roman"/>
        </w:rPr>
      </w:pPr>
      <w:bookmarkStart w:id="87" w:name="_Toc472417806"/>
      <w:r w:rsidRPr="00695E02">
        <w:rPr>
          <w:rFonts w:ascii="Times New Roman" w:hAnsi="Times New Roman"/>
        </w:rPr>
        <w:t xml:space="preserve">8. </w:t>
      </w:r>
      <w:r w:rsidR="003D2D8E" w:rsidRPr="00695E02">
        <w:rPr>
          <w:rFonts w:ascii="Times New Roman" w:hAnsi="Times New Roman"/>
        </w:rPr>
        <w:t>E</w:t>
      </w:r>
      <w:r w:rsidR="00F72DEE" w:rsidRPr="00695E02">
        <w:rPr>
          <w:rFonts w:ascii="Times New Roman" w:hAnsi="Times New Roman"/>
        </w:rPr>
        <w:t>mergenza terrorismo</w:t>
      </w:r>
      <w:bookmarkEnd w:id="87"/>
    </w:p>
    <w:p w14:paraId="0EA97B84" w14:textId="3CCBF2FA" w:rsidR="009F0376" w:rsidRPr="00695E02" w:rsidRDefault="008E7CE7"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rPr>
      </w:pPr>
      <w:bookmarkStart w:id="88" w:name="_Toc472417807"/>
      <w:r w:rsidRPr="00695E02">
        <w:rPr>
          <w:rFonts w:ascii="Times New Roman" w:eastAsia="Times New Roman" w:hAnsi="Times New Roman" w:cs="Times New Roman"/>
          <w:color w:val="auto"/>
          <w:sz w:val="24"/>
          <w:szCs w:val="24"/>
          <w:lang w:val="it-IT"/>
        </w:rPr>
        <w:t xml:space="preserve">8.1. </w:t>
      </w:r>
      <w:r w:rsidR="009F0376" w:rsidRPr="00695E02">
        <w:rPr>
          <w:rFonts w:ascii="Times New Roman" w:eastAsia="Times New Roman" w:hAnsi="Times New Roman" w:cs="Times New Roman"/>
          <w:color w:val="auto"/>
          <w:sz w:val="24"/>
          <w:szCs w:val="24"/>
          <w:lang w:val="it-IT"/>
        </w:rPr>
        <w:t>Pericolosità dell'evento</w:t>
      </w:r>
      <w:bookmarkEnd w:id="88"/>
    </w:p>
    <w:p w14:paraId="4035BA31" w14:textId="4F66DF05" w:rsidR="009F0376" w:rsidRPr="00695E02" w:rsidRDefault="009F0376"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rPr>
        <w:sym w:font="Symbol" w:char="F0B7"/>
      </w:r>
      <w:r w:rsidR="00920D6D"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potenziale</w:t>
      </w:r>
      <w:r w:rsidR="00442784" w:rsidRPr="00695E02">
        <w:rPr>
          <w:rFonts w:ascii="Times New Roman" w:eastAsia="Times New Roman" w:hAnsi="Times New Roman" w:cs="Times New Roman"/>
          <w:sz w:val="24"/>
          <w:szCs w:val="24"/>
          <w:lang w:val="it-IT"/>
        </w:rPr>
        <w:t>,</w:t>
      </w:r>
      <w:r w:rsidRPr="00695E02">
        <w:rPr>
          <w:rFonts w:ascii="Times New Roman" w:eastAsia="Times New Roman" w:hAnsi="Times New Roman" w:cs="Times New Roman"/>
          <w:sz w:val="24"/>
          <w:szCs w:val="24"/>
          <w:lang w:val="it-IT"/>
        </w:rPr>
        <w:t xml:space="preserve"> ma preoccupante (minaccia di un attentato riconosciuta attendibile dalle Au</w:t>
      </w:r>
      <w:r w:rsidR="00920D6D" w:rsidRPr="00695E02">
        <w:rPr>
          <w:rFonts w:ascii="Times New Roman" w:eastAsia="Times New Roman" w:hAnsi="Times New Roman" w:cs="Times New Roman"/>
          <w:sz w:val="24"/>
          <w:szCs w:val="24"/>
          <w:lang w:val="it-IT"/>
        </w:rPr>
        <w:t>torità di P</w:t>
      </w:r>
      <w:r w:rsidR="00F67A74" w:rsidRPr="00695E02">
        <w:rPr>
          <w:rFonts w:ascii="Times New Roman" w:eastAsia="Times New Roman" w:hAnsi="Times New Roman" w:cs="Times New Roman"/>
          <w:sz w:val="24"/>
          <w:szCs w:val="24"/>
          <w:lang w:val="it-IT"/>
        </w:rPr>
        <w:t xml:space="preserve">ubblica </w:t>
      </w:r>
      <w:r w:rsidR="00920D6D" w:rsidRPr="00695E02">
        <w:rPr>
          <w:rFonts w:ascii="Times New Roman" w:eastAsia="Times New Roman" w:hAnsi="Times New Roman" w:cs="Times New Roman"/>
          <w:sz w:val="24"/>
          <w:szCs w:val="24"/>
          <w:lang w:val="it-IT"/>
        </w:rPr>
        <w:t>S</w:t>
      </w:r>
      <w:r w:rsidR="00F67A74" w:rsidRPr="00695E02">
        <w:rPr>
          <w:rFonts w:ascii="Times New Roman" w:eastAsia="Times New Roman" w:hAnsi="Times New Roman" w:cs="Times New Roman"/>
          <w:sz w:val="24"/>
          <w:szCs w:val="24"/>
          <w:lang w:val="it-IT"/>
        </w:rPr>
        <w:t>icurezza</w:t>
      </w:r>
      <w:r w:rsidR="00920D6D" w:rsidRPr="00695E02">
        <w:rPr>
          <w:rFonts w:ascii="Times New Roman" w:eastAsia="Times New Roman" w:hAnsi="Times New Roman" w:cs="Times New Roman"/>
          <w:sz w:val="24"/>
          <w:szCs w:val="24"/>
          <w:lang w:val="it-IT"/>
        </w:rPr>
        <w:t>)</w:t>
      </w:r>
      <w:r w:rsidR="001669DB" w:rsidRPr="00695E02">
        <w:rPr>
          <w:rFonts w:ascii="Times New Roman" w:eastAsia="Times New Roman" w:hAnsi="Times New Roman" w:cs="Times New Roman"/>
          <w:sz w:val="24"/>
          <w:szCs w:val="24"/>
          <w:lang w:val="it-IT"/>
        </w:rPr>
        <w:t>;</w:t>
      </w:r>
    </w:p>
    <w:p w14:paraId="4A98A3E1" w14:textId="31CE528A"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rPr>
        <w:sym w:font="Symbol" w:char="F0B7"/>
      </w:r>
      <w:r w:rsidR="00920D6D"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improvvisa (scoppio di un ordigno)</w:t>
      </w:r>
      <w:r w:rsidR="00920D6D" w:rsidRPr="00695E02">
        <w:rPr>
          <w:rFonts w:ascii="Times New Roman" w:eastAsia="Times New Roman" w:hAnsi="Times New Roman" w:cs="Times New Roman"/>
          <w:sz w:val="24"/>
          <w:szCs w:val="24"/>
          <w:lang w:val="it-IT"/>
        </w:rPr>
        <w:t>.</w:t>
      </w:r>
    </w:p>
    <w:p w14:paraId="2E5B1A26" w14:textId="1DEBAAEB" w:rsidR="009F0376" w:rsidRPr="00695E02" w:rsidRDefault="001B332F"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È</w:t>
      </w:r>
      <w:r w:rsidR="009F0376" w:rsidRPr="00695E02">
        <w:rPr>
          <w:rFonts w:ascii="Times New Roman" w:eastAsia="Times New Roman" w:hAnsi="Times New Roman" w:cs="Times New Roman"/>
          <w:sz w:val="24"/>
          <w:szCs w:val="24"/>
          <w:lang w:val="it-IT"/>
        </w:rPr>
        <w:t xml:space="preserve"> da rilevare che, quella dell'attentato</w:t>
      </w:r>
      <w:r w:rsidR="00920D6D" w:rsidRPr="00695E02">
        <w:rPr>
          <w:rFonts w:ascii="Times New Roman" w:eastAsia="Times New Roman" w:hAnsi="Times New Roman" w:cs="Times New Roman"/>
          <w:sz w:val="24"/>
          <w:szCs w:val="24"/>
          <w:lang w:val="it-IT"/>
        </w:rPr>
        <w:t xml:space="preserve"> </w:t>
      </w:r>
      <w:r w:rsidR="009F0376" w:rsidRPr="00695E02">
        <w:rPr>
          <w:rFonts w:ascii="Times New Roman" w:eastAsia="Times New Roman" w:hAnsi="Times New Roman" w:cs="Times New Roman"/>
          <w:sz w:val="24"/>
          <w:szCs w:val="24"/>
          <w:lang w:val="it-IT"/>
        </w:rPr>
        <w:t>terroristico, è la situazione</w:t>
      </w:r>
      <w:r w:rsidR="00920D6D" w:rsidRPr="00695E02">
        <w:rPr>
          <w:rFonts w:ascii="Times New Roman" w:eastAsia="Times New Roman" w:hAnsi="Times New Roman" w:cs="Times New Roman"/>
          <w:sz w:val="24"/>
          <w:szCs w:val="24"/>
          <w:lang w:val="it-IT"/>
        </w:rPr>
        <w:t xml:space="preserve"> </w:t>
      </w:r>
      <w:r w:rsidR="009F0376" w:rsidRPr="00695E02">
        <w:rPr>
          <w:rFonts w:ascii="Times New Roman" w:eastAsia="Times New Roman" w:hAnsi="Times New Roman" w:cs="Times New Roman"/>
          <w:sz w:val="24"/>
          <w:szCs w:val="24"/>
          <w:lang w:val="it-IT"/>
        </w:rPr>
        <w:t>di emergenza cui non può far seguito altro che lo sfollamento immediato e totale dell'edificio.</w:t>
      </w:r>
    </w:p>
    <w:p w14:paraId="6BC9E13D" w14:textId="77353AF5" w:rsidR="008E7CE7" w:rsidRPr="00695E02" w:rsidRDefault="008E7CE7"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rPr>
      </w:pPr>
      <w:bookmarkStart w:id="89" w:name="_Toc472417808"/>
      <w:r w:rsidRPr="00695E02">
        <w:rPr>
          <w:rFonts w:ascii="Times New Roman" w:eastAsia="Times New Roman" w:hAnsi="Times New Roman" w:cs="Times New Roman"/>
          <w:color w:val="auto"/>
          <w:sz w:val="24"/>
          <w:szCs w:val="24"/>
          <w:lang w:val="it-IT"/>
        </w:rPr>
        <w:t xml:space="preserve">8.2. </w:t>
      </w:r>
      <w:r w:rsidR="009F0376" w:rsidRPr="00695E02">
        <w:rPr>
          <w:rFonts w:ascii="Times New Roman" w:eastAsia="Times New Roman" w:hAnsi="Times New Roman" w:cs="Times New Roman"/>
          <w:color w:val="auto"/>
          <w:sz w:val="24"/>
          <w:szCs w:val="24"/>
          <w:lang w:val="it-IT"/>
        </w:rPr>
        <w:t>Rinvenimento di un oggetto sospetto</w:t>
      </w:r>
      <w:bookmarkEnd w:id="89"/>
    </w:p>
    <w:p w14:paraId="2784814B" w14:textId="77777777" w:rsidR="00E81466" w:rsidRPr="00695E02" w:rsidRDefault="008E7CE7"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L</w:t>
      </w:r>
      <w:r w:rsidR="009F0376" w:rsidRPr="00695E02">
        <w:rPr>
          <w:rFonts w:ascii="Times New Roman" w:eastAsia="Times New Roman" w:hAnsi="Times New Roman" w:cs="Times New Roman"/>
          <w:sz w:val="24"/>
          <w:szCs w:val="24"/>
          <w:lang w:val="it-IT"/>
        </w:rPr>
        <w:t xml:space="preserve">a presenza non giustificata di un involucro o di una borsa abbandonata, va segnalata, da chiunque lo ritrovi, il più presto possibile, al </w:t>
      </w:r>
      <w:r w:rsidRPr="00695E02">
        <w:rPr>
          <w:rFonts w:ascii="Times New Roman" w:eastAsia="Times New Roman" w:hAnsi="Times New Roman" w:cs="Times New Roman"/>
          <w:sz w:val="24"/>
          <w:szCs w:val="24"/>
          <w:lang w:val="it-IT"/>
        </w:rPr>
        <w:t>Servizio di Prevenzione e Protezione</w:t>
      </w:r>
      <w:r w:rsidR="009F0376" w:rsidRPr="00695E02">
        <w:rPr>
          <w:rFonts w:ascii="Times New Roman" w:eastAsia="Times New Roman" w:hAnsi="Times New Roman" w:cs="Times New Roman"/>
          <w:sz w:val="24"/>
          <w:szCs w:val="24"/>
          <w:lang w:val="it-IT"/>
        </w:rPr>
        <w:t xml:space="preserve"> della </w:t>
      </w:r>
      <w:r w:rsidR="00C57E30" w:rsidRPr="00695E02">
        <w:rPr>
          <w:rFonts w:ascii="Times New Roman" w:eastAsia="Times New Roman" w:hAnsi="Times New Roman" w:cs="Times New Roman"/>
          <w:sz w:val="24"/>
          <w:szCs w:val="24"/>
          <w:lang w:val="it-IT"/>
        </w:rPr>
        <w:t>SISSA</w:t>
      </w:r>
      <w:r w:rsidR="009F0376" w:rsidRPr="00695E02">
        <w:rPr>
          <w:rFonts w:ascii="Times New Roman" w:eastAsia="Times New Roman" w:hAnsi="Times New Roman" w:cs="Times New Roman"/>
          <w:sz w:val="24"/>
          <w:szCs w:val="24"/>
          <w:lang w:val="it-IT"/>
        </w:rPr>
        <w:t xml:space="preserve"> </w:t>
      </w:r>
      <w:r w:rsidR="003D5C2D" w:rsidRPr="00695E02">
        <w:rPr>
          <w:rFonts w:ascii="Times New Roman" w:eastAsia="Times New Roman" w:hAnsi="Times New Roman" w:cs="Times New Roman"/>
          <w:sz w:val="24"/>
          <w:szCs w:val="24"/>
          <w:lang w:val="it-IT"/>
        </w:rPr>
        <w:t xml:space="preserve">o in sua assenza al Direttore e al Segretario Generale </w:t>
      </w:r>
      <w:r w:rsidR="009F0376" w:rsidRPr="00695E02">
        <w:rPr>
          <w:rFonts w:ascii="Times New Roman" w:eastAsia="Times New Roman" w:hAnsi="Times New Roman" w:cs="Times New Roman"/>
          <w:sz w:val="24"/>
          <w:szCs w:val="24"/>
          <w:lang w:val="it-IT"/>
        </w:rPr>
        <w:t>che attiverà gli accertamenti che il caso richiede</w:t>
      </w:r>
      <w:r w:rsidR="00E81466" w:rsidRPr="00695E02">
        <w:rPr>
          <w:rFonts w:ascii="Times New Roman" w:eastAsia="Times New Roman" w:hAnsi="Times New Roman" w:cs="Times New Roman"/>
          <w:sz w:val="24"/>
          <w:szCs w:val="24"/>
          <w:lang w:val="it-IT"/>
        </w:rPr>
        <w:t>:</w:t>
      </w:r>
    </w:p>
    <w:p w14:paraId="757C9162" w14:textId="234BE600" w:rsidR="00E81466" w:rsidRPr="00695E02" w:rsidRDefault="00E81466" w:rsidP="0023493F">
      <w:pPr>
        <w:numPr>
          <w:ilvl w:val="0"/>
          <w:numId w:val="53"/>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contattare senza indugio le Autorità di Pubblica Sicurezza (112 - 113);</w:t>
      </w:r>
    </w:p>
    <w:p w14:paraId="46E261E6" w14:textId="77777777" w:rsidR="00E81466" w:rsidRPr="00695E02" w:rsidRDefault="00E81466" w:rsidP="0023493F">
      <w:pPr>
        <w:numPr>
          <w:ilvl w:val="0"/>
          <w:numId w:val="53"/>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predisposizione per l'accesso nell'edificio delle squadre di artificieri per la localizzazione e la neutralizzazione dell'ordigno;</w:t>
      </w:r>
    </w:p>
    <w:p w14:paraId="75D293C9" w14:textId="51BF1F22" w:rsidR="00E81466" w:rsidRPr="00695E02" w:rsidRDefault="00E81466" w:rsidP="0023493F">
      <w:pPr>
        <w:numPr>
          <w:ilvl w:val="0"/>
          <w:numId w:val="53"/>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predisposizione per lo sfollamento di tutti i presenti,</w:t>
      </w:r>
      <w:r w:rsidRPr="00695E02">
        <w:rPr>
          <w:rFonts w:ascii="Times New Roman" w:eastAsia="Times New Roman" w:hAnsi="Times New Roman" w:cs="Times New Roman"/>
          <w:b/>
          <w:sz w:val="24"/>
          <w:szCs w:val="24"/>
          <w:lang w:val="it-IT"/>
        </w:rPr>
        <w:t xml:space="preserve"> se il rinvenimento è all’interno dell’edificio</w:t>
      </w:r>
      <w:r w:rsidRPr="00695E02">
        <w:rPr>
          <w:rFonts w:ascii="Times New Roman" w:eastAsia="Times New Roman" w:hAnsi="Times New Roman" w:cs="Times New Roman"/>
          <w:sz w:val="24"/>
          <w:szCs w:val="24"/>
          <w:lang w:val="it-IT"/>
        </w:rPr>
        <w:t>;</w:t>
      </w:r>
    </w:p>
    <w:p w14:paraId="2A7C810E" w14:textId="77777777" w:rsidR="00E81466" w:rsidRPr="00695E02" w:rsidRDefault="00E81466" w:rsidP="0023493F">
      <w:pPr>
        <w:numPr>
          <w:ilvl w:val="0"/>
          <w:numId w:val="53"/>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presidiare l’ingresso impedendo l’accesso a chiunque non sia addetto alle operazioni di emergenza.</w:t>
      </w:r>
    </w:p>
    <w:p w14:paraId="056FB375" w14:textId="77777777" w:rsidR="00E81466" w:rsidRPr="00695E02" w:rsidRDefault="00E81466" w:rsidP="00E81466">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Provvederà intanto ad avvertire:</w:t>
      </w:r>
    </w:p>
    <w:p w14:paraId="294439EA" w14:textId="77777777" w:rsidR="00E81466" w:rsidRPr="00695E02" w:rsidRDefault="00E81466" w:rsidP="0023493F">
      <w:pPr>
        <w:numPr>
          <w:ilvl w:val="0"/>
          <w:numId w:val="54"/>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 il </w:t>
      </w:r>
      <w:r w:rsidRPr="00695E02">
        <w:rPr>
          <w:rFonts w:ascii="Times New Roman" w:eastAsia="Times New Roman" w:hAnsi="Times New Roman" w:cs="Times New Roman"/>
          <w:b/>
          <w:bCs/>
          <w:sz w:val="24"/>
          <w:szCs w:val="24"/>
          <w:lang w:val="it-IT"/>
        </w:rPr>
        <w:t>Direttore</w:t>
      </w:r>
      <w:r w:rsidRPr="00695E02">
        <w:rPr>
          <w:rFonts w:ascii="Times New Roman" w:eastAsia="Times New Roman" w:hAnsi="Times New Roman" w:cs="Times New Roman"/>
          <w:sz w:val="24"/>
          <w:szCs w:val="24"/>
          <w:lang w:val="it-IT"/>
        </w:rPr>
        <w:t xml:space="preserve"> e il </w:t>
      </w:r>
      <w:r w:rsidRPr="00695E02">
        <w:rPr>
          <w:rFonts w:ascii="Times New Roman" w:eastAsia="Times New Roman" w:hAnsi="Times New Roman" w:cs="Times New Roman"/>
          <w:b/>
          <w:bCs/>
          <w:sz w:val="24"/>
          <w:szCs w:val="24"/>
          <w:lang w:val="it-IT"/>
        </w:rPr>
        <w:t>Segretario Generale</w:t>
      </w:r>
      <w:r w:rsidRPr="00695E02">
        <w:rPr>
          <w:rFonts w:ascii="Times New Roman" w:eastAsia="Times New Roman" w:hAnsi="Times New Roman" w:cs="Times New Roman"/>
          <w:sz w:val="24"/>
          <w:szCs w:val="24"/>
          <w:lang w:val="it-IT"/>
        </w:rPr>
        <w:t>;</w:t>
      </w:r>
    </w:p>
    <w:p w14:paraId="396E9881" w14:textId="77777777" w:rsidR="00E81466" w:rsidRPr="00695E02" w:rsidRDefault="00E81466" w:rsidP="0023493F">
      <w:pPr>
        <w:numPr>
          <w:ilvl w:val="0"/>
          <w:numId w:val="54"/>
        </w:numPr>
        <w:spacing w:after="0" w:line="240" w:lineRule="auto"/>
        <w:ind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b/>
          <w:bCs/>
          <w:sz w:val="24"/>
          <w:szCs w:val="24"/>
          <w:lang w:val="it-IT"/>
        </w:rPr>
        <w:t xml:space="preserve">Addetti alla manutenzione della Centrale Termica e degli Impianti Elettrici (Guardia Tecnica) </w:t>
      </w:r>
      <w:r w:rsidRPr="00695E02">
        <w:rPr>
          <w:rFonts w:ascii="Times New Roman" w:eastAsia="Times New Roman" w:hAnsi="Times New Roman" w:cs="Times New Roman"/>
          <w:sz w:val="24"/>
          <w:szCs w:val="24"/>
          <w:lang w:val="it-IT"/>
        </w:rPr>
        <w:t>per la disattivazione degli impianti.</w:t>
      </w:r>
    </w:p>
    <w:p w14:paraId="4B182CCD" w14:textId="752C5E83" w:rsidR="009F0376" w:rsidRPr="00695E02" w:rsidRDefault="009F0376"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Nel caso dall’oggetto ritrovato fuoriesca del fumo o si odano </w:t>
      </w:r>
      <w:r w:rsidR="00CC6C64" w:rsidRPr="00695E02">
        <w:rPr>
          <w:rFonts w:ascii="Times New Roman" w:eastAsia="Times New Roman" w:hAnsi="Times New Roman" w:cs="Times New Roman"/>
          <w:sz w:val="24"/>
          <w:szCs w:val="24"/>
          <w:lang w:val="it-IT"/>
        </w:rPr>
        <w:t>ticchettii</w:t>
      </w:r>
      <w:r w:rsidRPr="00695E02">
        <w:rPr>
          <w:rFonts w:ascii="Times New Roman" w:eastAsia="Times New Roman" w:hAnsi="Times New Roman" w:cs="Times New Roman"/>
          <w:sz w:val="24"/>
          <w:szCs w:val="24"/>
          <w:lang w:val="it-IT"/>
        </w:rPr>
        <w:t xml:space="preserve"> sospetti che potrebbero far pensare all’esistenza di un ordigno, </w:t>
      </w:r>
      <w:r w:rsidR="00484CC5" w:rsidRPr="00695E02">
        <w:rPr>
          <w:rFonts w:ascii="Times New Roman" w:eastAsia="Times New Roman" w:hAnsi="Times New Roman" w:cs="Times New Roman"/>
          <w:sz w:val="24"/>
          <w:szCs w:val="24"/>
          <w:lang w:val="it-IT"/>
        </w:rPr>
        <w:t xml:space="preserve">chi ne rileva la presenza chiama </w:t>
      </w:r>
      <w:r w:rsidRPr="00695E02">
        <w:rPr>
          <w:rFonts w:ascii="Times New Roman" w:eastAsia="Times New Roman" w:hAnsi="Times New Roman" w:cs="Times New Roman"/>
          <w:sz w:val="24"/>
          <w:szCs w:val="24"/>
          <w:lang w:val="it-IT"/>
        </w:rPr>
        <w:t xml:space="preserve">senza indugio </w:t>
      </w:r>
      <w:r w:rsidR="0013350C" w:rsidRPr="00695E02">
        <w:rPr>
          <w:rFonts w:ascii="Times New Roman" w:eastAsia="Times New Roman" w:hAnsi="Times New Roman" w:cs="Times New Roman"/>
          <w:sz w:val="24"/>
          <w:szCs w:val="24"/>
          <w:lang w:val="it-IT"/>
        </w:rPr>
        <w:t xml:space="preserve">le Autorità di Pubblica Sicurezza (112 - 113) </w:t>
      </w:r>
      <w:r w:rsidRPr="00695E02">
        <w:rPr>
          <w:rFonts w:ascii="Times New Roman" w:eastAsia="Times New Roman" w:hAnsi="Times New Roman" w:cs="Times New Roman"/>
          <w:sz w:val="24"/>
          <w:szCs w:val="24"/>
          <w:lang w:val="it-IT"/>
        </w:rPr>
        <w:t>e</w:t>
      </w:r>
      <w:r w:rsidR="00484CC5" w:rsidRPr="00695E02">
        <w:rPr>
          <w:rFonts w:ascii="Times New Roman" w:eastAsia="Times New Roman" w:hAnsi="Times New Roman" w:cs="Times New Roman"/>
          <w:sz w:val="24"/>
          <w:szCs w:val="24"/>
          <w:lang w:val="it-IT"/>
        </w:rPr>
        <w:t xml:space="preserve"> </w:t>
      </w:r>
      <w:r w:rsidR="003D5C2D" w:rsidRPr="00695E02">
        <w:rPr>
          <w:rFonts w:ascii="Times New Roman" w:eastAsia="Times New Roman" w:hAnsi="Times New Roman" w:cs="Times New Roman"/>
          <w:b/>
          <w:sz w:val="24"/>
          <w:szCs w:val="24"/>
          <w:lang w:val="it-IT"/>
        </w:rPr>
        <w:t>se il rinvenimento è all’interno dell’edificio</w:t>
      </w:r>
      <w:r w:rsidR="003D5C2D" w:rsidRPr="00695E02">
        <w:rPr>
          <w:rFonts w:ascii="Times New Roman" w:eastAsia="Times New Roman" w:hAnsi="Times New Roman" w:cs="Times New Roman"/>
          <w:sz w:val="24"/>
          <w:szCs w:val="24"/>
          <w:lang w:val="it-IT"/>
        </w:rPr>
        <w:t xml:space="preserve"> preme il pulsante d’allarme </w:t>
      </w:r>
      <w:r w:rsidR="00484CC5" w:rsidRPr="00695E02">
        <w:rPr>
          <w:rFonts w:ascii="Times New Roman" w:eastAsia="Times New Roman" w:hAnsi="Times New Roman" w:cs="Times New Roman"/>
          <w:sz w:val="24"/>
          <w:szCs w:val="24"/>
          <w:lang w:val="it-IT"/>
        </w:rPr>
        <w:t xml:space="preserve">per </w:t>
      </w:r>
      <w:r w:rsidRPr="00695E02">
        <w:rPr>
          <w:rFonts w:ascii="Times New Roman" w:eastAsia="Times New Roman" w:hAnsi="Times New Roman" w:cs="Times New Roman"/>
          <w:sz w:val="24"/>
          <w:szCs w:val="24"/>
          <w:lang w:val="it-IT"/>
        </w:rPr>
        <w:t>procedere all’evacuazione dell’edificio.</w:t>
      </w:r>
    </w:p>
    <w:p w14:paraId="41A9A434" w14:textId="03615837" w:rsidR="008E7CE7" w:rsidRPr="00695E02" w:rsidRDefault="008E7CE7"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rPr>
      </w:pPr>
      <w:bookmarkStart w:id="90" w:name="_Toc472417809"/>
      <w:r w:rsidRPr="00695E02">
        <w:rPr>
          <w:rFonts w:ascii="Times New Roman" w:eastAsia="Times New Roman" w:hAnsi="Times New Roman" w:cs="Times New Roman"/>
          <w:color w:val="auto"/>
          <w:sz w:val="24"/>
          <w:szCs w:val="24"/>
          <w:lang w:val="it-IT"/>
        </w:rPr>
        <w:t xml:space="preserve">8.3. </w:t>
      </w:r>
      <w:r w:rsidR="009F0376" w:rsidRPr="00695E02">
        <w:rPr>
          <w:rFonts w:ascii="Times New Roman" w:eastAsia="Times New Roman" w:hAnsi="Times New Roman" w:cs="Times New Roman"/>
          <w:color w:val="auto"/>
          <w:sz w:val="24"/>
          <w:szCs w:val="24"/>
          <w:lang w:val="it-IT"/>
        </w:rPr>
        <w:t>Ricezione di una minaccia di attentato</w:t>
      </w:r>
      <w:bookmarkEnd w:id="90"/>
    </w:p>
    <w:p w14:paraId="6F5C9054" w14:textId="04BC8514" w:rsidR="009F0376" w:rsidRPr="00695E02" w:rsidRDefault="008E7CE7"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L</w:t>
      </w:r>
      <w:r w:rsidR="009F0376" w:rsidRPr="00695E02">
        <w:rPr>
          <w:rFonts w:ascii="Times New Roman" w:eastAsia="Times New Roman" w:hAnsi="Times New Roman" w:cs="Times New Roman"/>
          <w:sz w:val="24"/>
          <w:szCs w:val="24"/>
          <w:lang w:val="it-IT"/>
        </w:rPr>
        <w:t>'esperienza insegna che essa avviene prevalentemente per via telefonica. L'operatore,</w:t>
      </w:r>
      <w:r w:rsidR="00920D6D" w:rsidRPr="00695E02">
        <w:rPr>
          <w:rFonts w:ascii="Times New Roman" w:eastAsia="Times New Roman" w:hAnsi="Times New Roman" w:cs="Times New Roman"/>
          <w:sz w:val="24"/>
          <w:szCs w:val="24"/>
          <w:lang w:val="it-IT"/>
        </w:rPr>
        <w:t xml:space="preserve"> </w:t>
      </w:r>
      <w:r w:rsidR="009F0376" w:rsidRPr="00695E02">
        <w:rPr>
          <w:rFonts w:ascii="Times New Roman" w:eastAsia="Times New Roman" w:hAnsi="Times New Roman" w:cs="Times New Roman"/>
          <w:sz w:val="24"/>
          <w:szCs w:val="24"/>
          <w:lang w:val="it-IT"/>
        </w:rPr>
        <w:t xml:space="preserve">o chiunque riceva la minaccia telefonica, </w:t>
      </w:r>
      <w:r w:rsidR="00C57E30" w:rsidRPr="00695E02">
        <w:rPr>
          <w:rFonts w:ascii="Times New Roman" w:eastAsia="Times New Roman" w:hAnsi="Times New Roman" w:cs="Times New Roman"/>
          <w:sz w:val="24"/>
          <w:szCs w:val="24"/>
          <w:lang w:val="it-IT"/>
        </w:rPr>
        <w:t>dovrà immediatamente allertare</w:t>
      </w:r>
      <w:r w:rsidR="009F0376" w:rsidRPr="00695E02">
        <w:rPr>
          <w:rFonts w:ascii="Times New Roman" w:eastAsia="Times New Roman" w:hAnsi="Times New Roman" w:cs="Times New Roman"/>
          <w:sz w:val="24"/>
          <w:szCs w:val="24"/>
          <w:lang w:val="it-IT"/>
        </w:rPr>
        <w:t xml:space="preserve"> il </w:t>
      </w:r>
      <w:r w:rsidRPr="00695E02">
        <w:rPr>
          <w:rFonts w:ascii="Times New Roman" w:eastAsia="Times New Roman" w:hAnsi="Times New Roman" w:cs="Times New Roman"/>
          <w:sz w:val="24"/>
          <w:szCs w:val="24"/>
          <w:lang w:val="it-IT"/>
        </w:rPr>
        <w:t xml:space="preserve">Servizio di Prevenzione e Protezione della </w:t>
      </w:r>
      <w:r w:rsidR="00C57E30" w:rsidRPr="00695E02">
        <w:rPr>
          <w:rFonts w:ascii="Times New Roman" w:eastAsia="Times New Roman" w:hAnsi="Times New Roman" w:cs="Times New Roman"/>
          <w:sz w:val="24"/>
          <w:szCs w:val="24"/>
          <w:lang w:val="it-IT"/>
        </w:rPr>
        <w:t>SISSA</w:t>
      </w:r>
      <w:r w:rsidRPr="00695E02">
        <w:rPr>
          <w:rFonts w:ascii="Times New Roman" w:eastAsia="Times New Roman" w:hAnsi="Times New Roman" w:cs="Times New Roman"/>
          <w:sz w:val="24"/>
          <w:szCs w:val="24"/>
          <w:lang w:val="it-IT"/>
        </w:rPr>
        <w:t xml:space="preserve"> </w:t>
      </w:r>
      <w:r w:rsidR="003D5C2D" w:rsidRPr="00695E02">
        <w:rPr>
          <w:rFonts w:ascii="Times New Roman" w:eastAsia="Times New Roman" w:hAnsi="Times New Roman" w:cs="Times New Roman"/>
          <w:sz w:val="24"/>
          <w:szCs w:val="24"/>
          <w:lang w:val="it-IT"/>
        </w:rPr>
        <w:t>o in sua assenza il Direttor</w:t>
      </w:r>
      <w:r w:rsidR="0013350C" w:rsidRPr="00695E02">
        <w:rPr>
          <w:rFonts w:ascii="Times New Roman" w:eastAsia="Times New Roman" w:hAnsi="Times New Roman" w:cs="Times New Roman"/>
          <w:sz w:val="24"/>
          <w:szCs w:val="24"/>
          <w:lang w:val="it-IT"/>
        </w:rPr>
        <w:t xml:space="preserve">e </w:t>
      </w:r>
      <w:r w:rsidR="003D5C2D" w:rsidRPr="00695E02">
        <w:rPr>
          <w:rFonts w:ascii="Times New Roman" w:eastAsia="Times New Roman" w:hAnsi="Times New Roman" w:cs="Times New Roman"/>
          <w:sz w:val="24"/>
          <w:szCs w:val="24"/>
          <w:lang w:val="it-IT"/>
        </w:rPr>
        <w:t xml:space="preserve">e </w:t>
      </w:r>
      <w:r w:rsidR="0013350C" w:rsidRPr="00695E02">
        <w:rPr>
          <w:rFonts w:ascii="Times New Roman" w:eastAsia="Times New Roman" w:hAnsi="Times New Roman" w:cs="Times New Roman"/>
          <w:sz w:val="24"/>
          <w:szCs w:val="24"/>
          <w:lang w:val="it-IT"/>
        </w:rPr>
        <w:t>il Segretario Generale</w:t>
      </w:r>
      <w:r w:rsidR="00C2681B" w:rsidRPr="00695E02">
        <w:rPr>
          <w:rFonts w:ascii="Times New Roman" w:eastAsia="Times New Roman" w:hAnsi="Times New Roman" w:cs="Times New Roman"/>
          <w:sz w:val="24"/>
          <w:szCs w:val="24"/>
          <w:lang w:val="it-IT"/>
        </w:rPr>
        <w:t>,</w:t>
      </w:r>
      <w:r w:rsidR="0013350C" w:rsidRPr="00695E02">
        <w:rPr>
          <w:rFonts w:ascii="Times New Roman" w:eastAsia="Times New Roman" w:hAnsi="Times New Roman" w:cs="Times New Roman"/>
          <w:sz w:val="24"/>
          <w:szCs w:val="24"/>
          <w:lang w:val="it-IT"/>
        </w:rPr>
        <w:t xml:space="preserve"> </w:t>
      </w:r>
      <w:r w:rsidR="009F0376" w:rsidRPr="00695E02">
        <w:rPr>
          <w:rFonts w:ascii="Times New Roman" w:eastAsia="Times New Roman" w:hAnsi="Times New Roman" w:cs="Times New Roman"/>
          <w:sz w:val="24"/>
          <w:szCs w:val="24"/>
          <w:lang w:val="it-IT"/>
        </w:rPr>
        <w:t xml:space="preserve">che denuncerà, senza indugio, telefonicamente, l'accaduto alle </w:t>
      </w:r>
      <w:r w:rsidR="00F67A74" w:rsidRPr="00695E02">
        <w:rPr>
          <w:rFonts w:ascii="Times New Roman" w:eastAsia="Times New Roman" w:hAnsi="Times New Roman" w:cs="Times New Roman"/>
          <w:sz w:val="24"/>
          <w:szCs w:val="24"/>
          <w:lang w:val="it-IT"/>
        </w:rPr>
        <w:t>A</w:t>
      </w:r>
      <w:r w:rsidR="009F0376" w:rsidRPr="00695E02">
        <w:rPr>
          <w:rFonts w:ascii="Times New Roman" w:eastAsia="Times New Roman" w:hAnsi="Times New Roman" w:cs="Times New Roman"/>
          <w:sz w:val="24"/>
          <w:szCs w:val="24"/>
          <w:lang w:val="it-IT"/>
        </w:rPr>
        <w:t xml:space="preserve">utorità di </w:t>
      </w:r>
      <w:r w:rsidR="00C57E30" w:rsidRPr="00695E02">
        <w:rPr>
          <w:rFonts w:ascii="Times New Roman" w:eastAsia="Times New Roman" w:hAnsi="Times New Roman" w:cs="Times New Roman"/>
          <w:sz w:val="24"/>
          <w:szCs w:val="24"/>
          <w:lang w:val="it-IT"/>
        </w:rPr>
        <w:t>P</w:t>
      </w:r>
      <w:r w:rsidR="009F0376" w:rsidRPr="00695E02">
        <w:rPr>
          <w:rFonts w:ascii="Times New Roman" w:eastAsia="Times New Roman" w:hAnsi="Times New Roman" w:cs="Times New Roman"/>
          <w:sz w:val="24"/>
          <w:szCs w:val="24"/>
          <w:lang w:val="it-IT"/>
        </w:rPr>
        <w:t xml:space="preserve">ubblica </w:t>
      </w:r>
      <w:r w:rsidR="00C57E30" w:rsidRPr="00695E02">
        <w:rPr>
          <w:rFonts w:ascii="Times New Roman" w:eastAsia="Times New Roman" w:hAnsi="Times New Roman" w:cs="Times New Roman"/>
          <w:sz w:val="24"/>
          <w:szCs w:val="24"/>
          <w:lang w:val="it-IT"/>
        </w:rPr>
        <w:t>S</w:t>
      </w:r>
      <w:r w:rsidR="009F0376" w:rsidRPr="00695E02">
        <w:rPr>
          <w:rFonts w:ascii="Times New Roman" w:eastAsia="Times New Roman" w:hAnsi="Times New Roman" w:cs="Times New Roman"/>
          <w:sz w:val="24"/>
          <w:szCs w:val="24"/>
          <w:lang w:val="it-IT"/>
        </w:rPr>
        <w:t>icurezza (11</w:t>
      </w:r>
      <w:r w:rsidR="0013350C" w:rsidRPr="00695E02">
        <w:rPr>
          <w:rFonts w:ascii="Times New Roman" w:eastAsia="Times New Roman" w:hAnsi="Times New Roman" w:cs="Times New Roman"/>
          <w:sz w:val="24"/>
          <w:szCs w:val="24"/>
          <w:lang w:val="it-IT"/>
        </w:rPr>
        <w:t>2 - 11</w:t>
      </w:r>
      <w:r w:rsidR="009F0376" w:rsidRPr="00695E02">
        <w:rPr>
          <w:rFonts w:ascii="Times New Roman" w:eastAsia="Times New Roman" w:hAnsi="Times New Roman" w:cs="Times New Roman"/>
          <w:sz w:val="24"/>
          <w:szCs w:val="24"/>
          <w:lang w:val="it-IT"/>
        </w:rPr>
        <w:t>3) procedendo, eventualmente, all’evacuazione dell’edificio.</w:t>
      </w:r>
    </w:p>
    <w:p w14:paraId="10845EB8" w14:textId="35ADE6BA"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Non effettuare ricerche per individuare l’ordigno.</w:t>
      </w:r>
    </w:p>
    <w:p w14:paraId="0432DA36" w14:textId="77777777" w:rsidR="003D5C2D" w:rsidRPr="00695E02" w:rsidRDefault="003D5C2D" w:rsidP="003279D8">
      <w:pPr>
        <w:spacing w:before="240" w:after="0" w:line="240" w:lineRule="auto"/>
        <w:ind w:left="142" w:right="168"/>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Durante la telefonata la persona all’apparecchio dovrà tentare di individuare l’accento del chiamante (inflessioni dialettali, accento straniero ecc.); percepire eventuali difficoltà (balbuzie, frasi sconnesse, ecc.); ascoltare eventuali rumori di sottofondo che possono risultare utili in fase di individuazione della chiamata.</w:t>
      </w:r>
    </w:p>
    <w:p w14:paraId="53790335" w14:textId="1F6C6E03" w:rsidR="00920D6D" w:rsidRPr="00695E02" w:rsidRDefault="009F0376" w:rsidP="003279D8">
      <w:pPr>
        <w:spacing w:before="240" w:after="0" w:line="240" w:lineRule="auto"/>
        <w:ind w:left="142" w:right="168"/>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lastRenderedPageBreak/>
        <w:t>La minaccia può anche essere segnalata da enti esterni (</w:t>
      </w:r>
      <w:r w:rsidR="0013350C" w:rsidRPr="00695E02">
        <w:rPr>
          <w:rFonts w:ascii="Times New Roman" w:eastAsia="Times New Roman" w:hAnsi="Times New Roman" w:cs="Times New Roman"/>
          <w:sz w:val="24"/>
          <w:szCs w:val="24"/>
          <w:lang w:val="it-IT"/>
        </w:rPr>
        <w:t xml:space="preserve">Carabinieri, </w:t>
      </w:r>
      <w:r w:rsidRPr="00695E02">
        <w:rPr>
          <w:rFonts w:ascii="Times New Roman" w:eastAsia="Times New Roman" w:hAnsi="Times New Roman" w:cs="Times New Roman"/>
          <w:sz w:val="24"/>
          <w:szCs w:val="24"/>
          <w:lang w:val="it-IT"/>
        </w:rPr>
        <w:t xml:space="preserve">Questura, etc.) ed in questo come nel precedente caso il </w:t>
      </w:r>
      <w:r w:rsidR="008E7CE7" w:rsidRPr="00695E02">
        <w:rPr>
          <w:rFonts w:ascii="Times New Roman" w:eastAsia="Times New Roman" w:hAnsi="Times New Roman" w:cs="Times New Roman"/>
          <w:sz w:val="24"/>
          <w:szCs w:val="24"/>
          <w:lang w:val="it-IT"/>
        </w:rPr>
        <w:t xml:space="preserve">Servizio di Prevenzione e Protezione della </w:t>
      </w:r>
      <w:r w:rsidR="00C57E30" w:rsidRPr="00695E02">
        <w:rPr>
          <w:rFonts w:ascii="Times New Roman" w:eastAsia="Times New Roman" w:hAnsi="Times New Roman" w:cs="Times New Roman"/>
          <w:sz w:val="24"/>
          <w:szCs w:val="24"/>
          <w:lang w:val="it-IT"/>
        </w:rPr>
        <w:t>SISSA</w:t>
      </w:r>
      <w:r w:rsidR="0013350C" w:rsidRPr="00695E02">
        <w:rPr>
          <w:rFonts w:ascii="Times New Roman" w:eastAsia="Times New Roman" w:hAnsi="Times New Roman" w:cs="Times New Roman"/>
          <w:sz w:val="24"/>
          <w:szCs w:val="24"/>
          <w:lang w:val="it-IT"/>
        </w:rPr>
        <w:t xml:space="preserve"> o in sua assenza il Direttore e il Segretario</w:t>
      </w:r>
      <w:r w:rsidR="00C2681B" w:rsidRPr="00695E02">
        <w:rPr>
          <w:rFonts w:ascii="Times New Roman" w:eastAsia="Times New Roman" w:hAnsi="Times New Roman" w:cs="Times New Roman"/>
          <w:sz w:val="24"/>
          <w:szCs w:val="24"/>
          <w:lang w:val="it-IT"/>
        </w:rPr>
        <w:t>,</w:t>
      </w:r>
      <w:r w:rsidR="0013350C" w:rsidRPr="00695E02">
        <w:rPr>
          <w:rFonts w:ascii="Times New Roman" w:eastAsia="Times New Roman" w:hAnsi="Times New Roman" w:cs="Times New Roman"/>
          <w:sz w:val="24"/>
          <w:szCs w:val="24"/>
          <w:lang w:val="it-IT"/>
        </w:rPr>
        <w:t xml:space="preserve"> Generale</w:t>
      </w:r>
      <w:r w:rsidRPr="00695E02">
        <w:rPr>
          <w:rFonts w:ascii="Times New Roman" w:eastAsia="Times New Roman" w:hAnsi="Times New Roman" w:cs="Times New Roman"/>
          <w:sz w:val="24"/>
          <w:szCs w:val="24"/>
          <w:lang w:val="it-IT"/>
        </w:rPr>
        <w:t>, prontamente informato, dovrà prendere le seguenti iniziative:</w:t>
      </w:r>
    </w:p>
    <w:p w14:paraId="3EB55ED7" w14:textId="01CE9B62" w:rsidR="009F0376" w:rsidRPr="00695E02" w:rsidRDefault="009F0376" w:rsidP="003279D8">
      <w:pPr>
        <w:pStyle w:val="Paragrafoelenco"/>
        <w:numPr>
          <w:ilvl w:val="0"/>
          <w:numId w:val="11"/>
        </w:numPr>
        <w:spacing w:after="0" w:line="240" w:lineRule="auto"/>
        <w:ind w:left="142" w:right="168" w:firstLine="0"/>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predisposizione per l'accesso nell'edificio delle squadre di artificieri per la localizzazione e la neutralizzazione dell'ordigno;</w:t>
      </w:r>
    </w:p>
    <w:p w14:paraId="3225CDC9" w14:textId="68637388" w:rsidR="009F0376" w:rsidRPr="00695E02" w:rsidRDefault="009F0376" w:rsidP="003279D8">
      <w:pPr>
        <w:pStyle w:val="Paragrafoelenco"/>
        <w:numPr>
          <w:ilvl w:val="0"/>
          <w:numId w:val="11"/>
        </w:numPr>
        <w:spacing w:before="240" w:after="0" w:line="240" w:lineRule="auto"/>
        <w:ind w:left="142" w:right="168" w:firstLine="0"/>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predisposizione per lo sfollamento di tutti i presenti.</w:t>
      </w:r>
    </w:p>
    <w:p w14:paraId="3E89C523" w14:textId="50D05737" w:rsidR="009F0376" w:rsidRPr="00695E02" w:rsidRDefault="009F0376" w:rsidP="003279D8">
      <w:pPr>
        <w:pStyle w:val="Paragrafoelenco"/>
        <w:numPr>
          <w:ilvl w:val="0"/>
          <w:numId w:val="11"/>
        </w:numPr>
        <w:spacing w:before="240" w:after="0" w:line="240" w:lineRule="auto"/>
        <w:ind w:left="142" w:right="168" w:firstLine="0"/>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presidiare l’ingresso impedendo l’accesso a chiunque</w:t>
      </w:r>
      <w:r w:rsidR="00920D6D"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non sia addetto alle operazioni di emergenza.</w:t>
      </w:r>
    </w:p>
    <w:p w14:paraId="3D8A2408" w14:textId="7B4ED23B" w:rsidR="00920D6D" w:rsidRPr="00695E02" w:rsidRDefault="00C57E30" w:rsidP="00C2681B">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Il Servizio di Prevenzione e Protezione della SISSA p</w:t>
      </w:r>
      <w:r w:rsidR="009F0376" w:rsidRPr="00695E02">
        <w:rPr>
          <w:rFonts w:ascii="Times New Roman" w:eastAsia="Times New Roman" w:hAnsi="Times New Roman" w:cs="Times New Roman"/>
          <w:sz w:val="24"/>
          <w:szCs w:val="24"/>
          <w:lang w:val="it-IT"/>
        </w:rPr>
        <w:t>rovvederà intanto ad avvertire:</w:t>
      </w:r>
    </w:p>
    <w:p w14:paraId="1B6E8DDA" w14:textId="5A1ECD50" w:rsidR="009F0376" w:rsidRPr="00695E02" w:rsidRDefault="00920D6D" w:rsidP="00C2681B">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 </w:t>
      </w:r>
      <w:r w:rsidR="008E7CE7" w:rsidRPr="00695E02">
        <w:rPr>
          <w:rFonts w:ascii="Times New Roman" w:eastAsia="Times New Roman" w:hAnsi="Times New Roman" w:cs="Times New Roman"/>
          <w:sz w:val="24"/>
          <w:szCs w:val="24"/>
          <w:lang w:val="it-IT"/>
        </w:rPr>
        <w:t xml:space="preserve">il </w:t>
      </w:r>
      <w:r w:rsidR="008E7CE7" w:rsidRPr="00695E02">
        <w:rPr>
          <w:rFonts w:ascii="Times New Roman" w:eastAsia="Times New Roman" w:hAnsi="Times New Roman" w:cs="Times New Roman"/>
          <w:b/>
          <w:sz w:val="24"/>
          <w:szCs w:val="24"/>
          <w:lang w:val="it-IT"/>
        </w:rPr>
        <w:t>Direttore</w:t>
      </w:r>
      <w:r w:rsidR="008E7CE7" w:rsidRPr="00695E02">
        <w:rPr>
          <w:rFonts w:ascii="Times New Roman" w:eastAsia="Times New Roman" w:hAnsi="Times New Roman" w:cs="Times New Roman"/>
          <w:sz w:val="24"/>
          <w:szCs w:val="24"/>
          <w:lang w:val="it-IT"/>
        </w:rPr>
        <w:t xml:space="preserve"> e il </w:t>
      </w:r>
      <w:r w:rsidR="008E7CE7" w:rsidRPr="00695E02">
        <w:rPr>
          <w:rFonts w:ascii="Times New Roman" w:eastAsia="Times New Roman" w:hAnsi="Times New Roman" w:cs="Times New Roman"/>
          <w:b/>
          <w:sz w:val="24"/>
          <w:szCs w:val="24"/>
          <w:lang w:val="it-IT"/>
        </w:rPr>
        <w:t>Segretario Generale</w:t>
      </w:r>
      <w:r w:rsidR="009F0376" w:rsidRPr="00695E02">
        <w:rPr>
          <w:rFonts w:ascii="Times New Roman" w:eastAsia="Times New Roman" w:hAnsi="Times New Roman" w:cs="Times New Roman"/>
          <w:sz w:val="24"/>
          <w:szCs w:val="24"/>
          <w:lang w:val="it-IT"/>
        </w:rPr>
        <w:t>;</w:t>
      </w:r>
    </w:p>
    <w:p w14:paraId="24794AEE" w14:textId="77777777" w:rsidR="00C2681B" w:rsidRPr="00695E02" w:rsidRDefault="009F0376" w:rsidP="00C2681B">
      <w:pPr>
        <w:spacing w:before="240" w:after="0" w:line="240" w:lineRule="auto"/>
        <w:ind w:left="142" w:right="170"/>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w:t>
      </w:r>
      <w:r w:rsidR="00920D6D" w:rsidRPr="00695E02">
        <w:rPr>
          <w:rFonts w:ascii="Times New Roman" w:eastAsia="Times New Roman" w:hAnsi="Times New Roman" w:cs="Times New Roman"/>
          <w:sz w:val="24"/>
          <w:szCs w:val="24"/>
          <w:lang w:val="it-IT"/>
        </w:rPr>
        <w:t xml:space="preserve"> </w:t>
      </w:r>
      <w:r w:rsidR="008E7CE7" w:rsidRPr="00695E02">
        <w:rPr>
          <w:rFonts w:ascii="Times New Roman" w:eastAsia="Times New Roman" w:hAnsi="Times New Roman" w:cs="Times New Roman"/>
          <w:b/>
          <w:bCs/>
          <w:sz w:val="24"/>
          <w:szCs w:val="24"/>
          <w:lang w:val="it-IT"/>
        </w:rPr>
        <w:t xml:space="preserve">Addetti alla manutenzione della Centrale Termica e degli Impianti Elettrici (Guardia Tecnica) </w:t>
      </w:r>
      <w:r w:rsidR="00C2681B" w:rsidRPr="00695E02">
        <w:rPr>
          <w:rFonts w:ascii="Times New Roman" w:eastAsia="Times New Roman" w:hAnsi="Times New Roman" w:cs="Times New Roman"/>
          <w:sz w:val="24"/>
          <w:szCs w:val="24"/>
          <w:lang w:val="it-IT"/>
        </w:rPr>
        <w:t>per la</w:t>
      </w:r>
    </w:p>
    <w:p w14:paraId="46C088BB" w14:textId="77AA743E" w:rsidR="0013350C" w:rsidRPr="00695E02" w:rsidRDefault="009F0376" w:rsidP="00C2681B">
      <w:pPr>
        <w:spacing w:before="240" w:after="0" w:line="240" w:lineRule="auto"/>
        <w:ind w:left="142" w:right="170"/>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disatti</w:t>
      </w:r>
      <w:r w:rsidR="0013350C" w:rsidRPr="00695E02">
        <w:rPr>
          <w:rFonts w:ascii="Times New Roman" w:eastAsia="Times New Roman" w:hAnsi="Times New Roman" w:cs="Times New Roman"/>
          <w:sz w:val="24"/>
          <w:szCs w:val="24"/>
          <w:lang w:val="it-IT"/>
        </w:rPr>
        <w:t>vazione degli impianti</w:t>
      </w:r>
      <w:r w:rsidR="00C2681B" w:rsidRPr="00695E02">
        <w:rPr>
          <w:rFonts w:ascii="Times New Roman" w:eastAsia="Times New Roman" w:hAnsi="Times New Roman" w:cs="Times New Roman"/>
          <w:sz w:val="24"/>
          <w:szCs w:val="24"/>
          <w:lang w:val="it-IT"/>
        </w:rPr>
        <w:t>.</w:t>
      </w:r>
    </w:p>
    <w:p w14:paraId="13E50E79" w14:textId="0D3770D9" w:rsidR="00484CC5" w:rsidRPr="00695E02" w:rsidRDefault="0013350C" w:rsidP="0013350C">
      <w:pPr>
        <w:spacing w:before="24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F</w:t>
      </w:r>
      <w:r w:rsidR="00484CC5" w:rsidRPr="00695E02">
        <w:rPr>
          <w:rFonts w:ascii="Times New Roman" w:eastAsia="Times New Roman" w:hAnsi="Times New Roman" w:cs="Times New Roman"/>
          <w:color w:val="000000"/>
          <w:sz w:val="24"/>
          <w:lang w:val="it-IT"/>
        </w:rPr>
        <w:t>uori dal</w:t>
      </w:r>
      <w:r w:rsidRPr="00695E02">
        <w:rPr>
          <w:rFonts w:ascii="Times New Roman" w:eastAsia="Times New Roman" w:hAnsi="Times New Roman" w:cs="Times New Roman"/>
          <w:color w:val="000000"/>
          <w:sz w:val="24"/>
          <w:lang w:val="it-IT"/>
        </w:rPr>
        <w:t xml:space="preserve"> normale </w:t>
      </w:r>
      <w:r w:rsidR="00484CC5" w:rsidRPr="00695E02">
        <w:rPr>
          <w:rFonts w:ascii="Times New Roman" w:eastAsia="Times New Roman" w:hAnsi="Times New Roman" w:cs="Times New Roman"/>
          <w:color w:val="000000"/>
          <w:sz w:val="24"/>
          <w:lang w:val="it-IT"/>
        </w:rPr>
        <w:t>orario di lavoro</w:t>
      </w:r>
      <w:r w:rsidRPr="00695E02">
        <w:rPr>
          <w:rFonts w:ascii="Times New Roman" w:eastAsia="Times New Roman" w:hAnsi="Times New Roman" w:cs="Times New Roman"/>
          <w:color w:val="000000"/>
          <w:sz w:val="24"/>
          <w:lang w:val="it-IT"/>
        </w:rPr>
        <w:t xml:space="preserve"> il Presidio Tecnico diventa il Coordinamento delle Emergenze e quindi il comportamento da adottare sarà quello sopra descritto per il Servizio di Prevenzione e Protezione della SISSA.</w:t>
      </w:r>
    </w:p>
    <w:p w14:paraId="2177096D" w14:textId="1F96200E" w:rsidR="009F0376" w:rsidRPr="00695E02" w:rsidRDefault="008E7CE7"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rPr>
      </w:pPr>
      <w:bookmarkStart w:id="91" w:name="_Toc472417810"/>
      <w:r w:rsidRPr="00695E02">
        <w:rPr>
          <w:rFonts w:ascii="Times New Roman" w:eastAsia="Times New Roman" w:hAnsi="Times New Roman" w:cs="Times New Roman"/>
          <w:color w:val="auto"/>
          <w:sz w:val="24"/>
          <w:szCs w:val="24"/>
          <w:lang w:val="it-IT"/>
        </w:rPr>
        <w:t xml:space="preserve">8.4. </w:t>
      </w:r>
      <w:r w:rsidR="009F0376" w:rsidRPr="00695E02">
        <w:rPr>
          <w:rFonts w:ascii="Times New Roman" w:eastAsia="Times New Roman" w:hAnsi="Times New Roman" w:cs="Times New Roman"/>
          <w:color w:val="auto"/>
          <w:sz w:val="24"/>
          <w:szCs w:val="24"/>
          <w:lang w:val="it-IT"/>
        </w:rPr>
        <w:t>S</w:t>
      </w:r>
      <w:r w:rsidRPr="00695E02">
        <w:rPr>
          <w:rFonts w:ascii="Times New Roman" w:eastAsia="Times New Roman" w:hAnsi="Times New Roman" w:cs="Times New Roman"/>
          <w:color w:val="auto"/>
          <w:sz w:val="24"/>
          <w:szCs w:val="24"/>
          <w:lang w:val="it-IT"/>
        </w:rPr>
        <w:t>coppio improvviso di un ordigno</w:t>
      </w:r>
      <w:bookmarkEnd w:id="91"/>
    </w:p>
    <w:p w14:paraId="2019DF2B" w14:textId="274CE4AB" w:rsidR="009F0376" w:rsidRPr="00695E02" w:rsidRDefault="001B332F"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È</w:t>
      </w:r>
      <w:r w:rsidR="009F0376" w:rsidRPr="00695E02">
        <w:rPr>
          <w:rFonts w:ascii="Times New Roman" w:eastAsia="Times New Roman" w:hAnsi="Times New Roman" w:cs="Times New Roman"/>
          <w:sz w:val="24"/>
          <w:szCs w:val="24"/>
          <w:lang w:val="it-IT"/>
        </w:rPr>
        <w:t xml:space="preserve"> certamente la situazione più drammatica e di più difficile gestione, perché senza alcuna misura preventiva.</w:t>
      </w:r>
      <w:r w:rsidR="00920D6D" w:rsidRPr="00695E02">
        <w:rPr>
          <w:rFonts w:ascii="Times New Roman" w:eastAsia="Times New Roman" w:hAnsi="Times New Roman" w:cs="Times New Roman"/>
          <w:sz w:val="24"/>
          <w:szCs w:val="24"/>
          <w:lang w:val="it-IT"/>
        </w:rPr>
        <w:t xml:space="preserve"> </w:t>
      </w:r>
      <w:r w:rsidR="009F0376" w:rsidRPr="00695E02">
        <w:rPr>
          <w:rFonts w:ascii="Times New Roman" w:eastAsia="Times New Roman" w:hAnsi="Times New Roman" w:cs="Times New Roman"/>
          <w:sz w:val="24"/>
          <w:szCs w:val="24"/>
          <w:lang w:val="it-IT"/>
        </w:rPr>
        <w:t>Già dal suo insorgere è infatti foriera di panico, che può contagiare gli stessi addetti al primo intervento.</w:t>
      </w:r>
    </w:p>
    <w:p w14:paraId="3D0BCBFE" w14:textId="3C80DAF0"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Il compito principale è quello attribuito agli </w:t>
      </w:r>
      <w:r w:rsidR="00E3166B" w:rsidRPr="00695E02">
        <w:rPr>
          <w:rFonts w:ascii="Times New Roman" w:eastAsia="Times New Roman" w:hAnsi="Times New Roman" w:cs="Times New Roman"/>
          <w:sz w:val="24"/>
          <w:szCs w:val="24"/>
          <w:lang w:val="it-IT"/>
        </w:rPr>
        <w:t>A</w:t>
      </w:r>
      <w:r w:rsidRPr="00695E02">
        <w:rPr>
          <w:rFonts w:ascii="Times New Roman" w:eastAsia="Times New Roman" w:hAnsi="Times New Roman" w:cs="Times New Roman"/>
          <w:sz w:val="24"/>
          <w:szCs w:val="24"/>
          <w:lang w:val="it-IT"/>
        </w:rPr>
        <w:t>ddetti all’</w:t>
      </w:r>
      <w:r w:rsidR="00E3166B" w:rsidRPr="00695E02">
        <w:rPr>
          <w:rFonts w:ascii="Times New Roman" w:eastAsia="Times New Roman" w:hAnsi="Times New Roman" w:cs="Times New Roman"/>
          <w:sz w:val="24"/>
          <w:szCs w:val="24"/>
          <w:lang w:val="it-IT"/>
        </w:rPr>
        <w:t>E</w:t>
      </w:r>
      <w:r w:rsidRPr="00695E02">
        <w:rPr>
          <w:rFonts w:ascii="Times New Roman" w:eastAsia="Times New Roman" w:hAnsi="Times New Roman" w:cs="Times New Roman"/>
          <w:sz w:val="24"/>
          <w:szCs w:val="24"/>
          <w:lang w:val="it-IT"/>
        </w:rPr>
        <w:t xml:space="preserve">mergenza che provvederanno all'immediata apertura di tutte le vie di fuga verso </w:t>
      </w:r>
      <w:r w:rsidR="008E7CE7" w:rsidRPr="00695E02">
        <w:rPr>
          <w:rFonts w:ascii="Times New Roman" w:eastAsia="Times New Roman" w:hAnsi="Times New Roman" w:cs="Times New Roman"/>
          <w:sz w:val="24"/>
          <w:szCs w:val="24"/>
          <w:lang w:val="it-IT"/>
        </w:rPr>
        <w:t>i Punti di Raccolta</w:t>
      </w:r>
      <w:r w:rsidRPr="00695E02">
        <w:rPr>
          <w:rFonts w:ascii="Times New Roman" w:eastAsia="Times New Roman" w:hAnsi="Times New Roman" w:cs="Times New Roman"/>
          <w:sz w:val="24"/>
          <w:szCs w:val="24"/>
          <w:lang w:val="it-IT"/>
        </w:rPr>
        <w:t xml:space="preserve"> e che, in attesa dell'arrivo delle </w:t>
      </w:r>
      <w:r w:rsidR="00E3166B" w:rsidRPr="00695E02">
        <w:rPr>
          <w:rFonts w:ascii="Times New Roman" w:eastAsia="Times New Roman" w:hAnsi="Times New Roman" w:cs="Times New Roman"/>
          <w:sz w:val="24"/>
          <w:szCs w:val="24"/>
          <w:lang w:val="it-IT"/>
        </w:rPr>
        <w:t>F</w:t>
      </w:r>
      <w:r w:rsidRPr="00695E02">
        <w:rPr>
          <w:rFonts w:ascii="Times New Roman" w:eastAsia="Times New Roman" w:hAnsi="Times New Roman" w:cs="Times New Roman"/>
          <w:sz w:val="24"/>
          <w:szCs w:val="24"/>
          <w:lang w:val="it-IT"/>
        </w:rPr>
        <w:t>orze dell'</w:t>
      </w:r>
      <w:r w:rsidR="00E3166B" w:rsidRPr="00695E02">
        <w:rPr>
          <w:rFonts w:ascii="Times New Roman" w:eastAsia="Times New Roman" w:hAnsi="Times New Roman" w:cs="Times New Roman"/>
          <w:sz w:val="24"/>
          <w:szCs w:val="24"/>
          <w:lang w:val="it-IT"/>
        </w:rPr>
        <w:t>O</w:t>
      </w:r>
      <w:r w:rsidRPr="00695E02">
        <w:rPr>
          <w:rFonts w:ascii="Times New Roman" w:eastAsia="Times New Roman" w:hAnsi="Times New Roman" w:cs="Times New Roman"/>
          <w:sz w:val="24"/>
          <w:szCs w:val="24"/>
          <w:lang w:val="it-IT"/>
        </w:rPr>
        <w:t xml:space="preserve">rdine, cercheranno di fermare il transito automobilistico per </w:t>
      </w:r>
      <w:r w:rsidR="00A92E09" w:rsidRPr="00695E02">
        <w:rPr>
          <w:rFonts w:ascii="Times New Roman" w:eastAsia="Times New Roman" w:hAnsi="Times New Roman" w:cs="Times New Roman"/>
          <w:sz w:val="24"/>
          <w:szCs w:val="24"/>
          <w:lang w:val="it-IT"/>
        </w:rPr>
        <w:t>mantenere libere le vie d’accesso ai mezzi di soccorso</w:t>
      </w:r>
      <w:r w:rsidRPr="00695E02">
        <w:rPr>
          <w:rFonts w:ascii="Times New Roman" w:eastAsia="Times New Roman" w:hAnsi="Times New Roman" w:cs="Times New Roman"/>
          <w:sz w:val="24"/>
          <w:szCs w:val="24"/>
          <w:lang w:val="it-IT"/>
        </w:rPr>
        <w:t>.</w:t>
      </w:r>
    </w:p>
    <w:p w14:paraId="3049559C" w14:textId="70B33FF5"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Gli </w:t>
      </w:r>
      <w:r w:rsidR="008E7CE7" w:rsidRPr="00695E02">
        <w:rPr>
          <w:rFonts w:ascii="Times New Roman" w:eastAsia="Times New Roman" w:hAnsi="Times New Roman" w:cs="Times New Roman"/>
          <w:sz w:val="24"/>
          <w:szCs w:val="24"/>
          <w:lang w:val="it-IT"/>
        </w:rPr>
        <w:t>incaricati al Pr</w:t>
      </w:r>
      <w:r w:rsidRPr="00695E02">
        <w:rPr>
          <w:rFonts w:ascii="Times New Roman" w:eastAsia="Times New Roman" w:hAnsi="Times New Roman" w:cs="Times New Roman"/>
          <w:sz w:val="24"/>
          <w:szCs w:val="24"/>
          <w:lang w:val="it-IT"/>
        </w:rPr>
        <w:t>im</w:t>
      </w:r>
      <w:r w:rsidR="008E7CE7" w:rsidRPr="00695E02">
        <w:rPr>
          <w:rFonts w:ascii="Times New Roman" w:eastAsia="Times New Roman" w:hAnsi="Times New Roman" w:cs="Times New Roman"/>
          <w:sz w:val="24"/>
          <w:szCs w:val="24"/>
          <w:lang w:val="it-IT"/>
        </w:rPr>
        <w:t>o</w:t>
      </w:r>
      <w:r w:rsidRPr="00695E02">
        <w:rPr>
          <w:rFonts w:ascii="Times New Roman" w:eastAsia="Times New Roman" w:hAnsi="Times New Roman" w:cs="Times New Roman"/>
          <w:sz w:val="24"/>
          <w:szCs w:val="24"/>
          <w:lang w:val="it-IT"/>
        </w:rPr>
        <w:t xml:space="preserve"> </w:t>
      </w:r>
      <w:r w:rsidR="008E7CE7" w:rsidRPr="00695E02">
        <w:rPr>
          <w:rFonts w:ascii="Times New Roman" w:eastAsia="Times New Roman" w:hAnsi="Times New Roman" w:cs="Times New Roman"/>
          <w:sz w:val="24"/>
          <w:szCs w:val="24"/>
          <w:lang w:val="it-IT"/>
        </w:rPr>
        <w:t>S</w:t>
      </w:r>
      <w:r w:rsidRPr="00695E02">
        <w:rPr>
          <w:rFonts w:ascii="Times New Roman" w:eastAsia="Times New Roman" w:hAnsi="Times New Roman" w:cs="Times New Roman"/>
          <w:sz w:val="24"/>
          <w:szCs w:val="24"/>
          <w:lang w:val="it-IT"/>
        </w:rPr>
        <w:t>occors</w:t>
      </w:r>
      <w:r w:rsidR="008E7CE7" w:rsidRPr="00695E02">
        <w:rPr>
          <w:rFonts w:ascii="Times New Roman" w:eastAsia="Times New Roman" w:hAnsi="Times New Roman" w:cs="Times New Roman"/>
          <w:sz w:val="24"/>
          <w:szCs w:val="24"/>
          <w:lang w:val="it-IT"/>
        </w:rPr>
        <w:t>o</w:t>
      </w:r>
      <w:r w:rsidRPr="00695E02">
        <w:rPr>
          <w:rFonts w:ascii="Times New Roman" w:eastAsia="Times New Roman" w:hAnsi="Times New Roman" w:cs="Times New Roman"/>
          <w:sz w:val="24"/>
          <w:szCs w:val="24"/>
          <w:lang w:val="it-IT"/>
        </w:rPr>
        <w:t xml:space="preserve"> </w:t>
      </w:r>
      <w:r w:rsidR="008E7CE7" w:rsidRPr="00695E02">
        <w:rPr>
          <w:rFonts w:ascii="Times New Roman" w:eastAsia="Times New Roman" w:hAnsi="Times New Roman" w:cs="Times New Roman"/>
          <w:sz w:val="24"/>
          <w:szCs w:val="24"/>
          <w:lang w:val="it-IT"/>
        </w:rPr>
        <w:t xml:space="preserve">cercheranno di placare gli animi, porteranno </w:t>
      </w:r>
      <w:r w:rsidRPr="00695E02">
        <w:rPr>
          <w:rFonts w:ascii="Times New Roman" w:eastAsia="Times New Roman" w:hAnsi="Times New Roman" w:cs="Times New Roman"/>
          <w:sz w:val="24"/>
          <w:szCs w:val="24"/>
          <w:lang w:val="it-IT"/>
        </w:rPr>
        <w:t>eventuali infortunati ed informeranno la vigilanza sulle varie situazioni locali rilevate.</w:t>
      </w:r>
    </w:p>
    <w:p w14:paraId="4F73EB2F" w14:textId="77ECF495"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A cessato pericolo, prima del rientro nell’ufficio, attendere che sia terminata l’ispezione tecnica sullo stato di praticabilità dei luoghi.</w:t>
      </w:r>
    </w:p>
    <w:p w14:paraId="377CC64E" w14:textId="77777777" w:rsidR="00C2681B" w:rsidRPr="00695E02" w:rsidRDefault="00C2681B" w:rsidP="00C2681B">
      <w:pPr>
        <w:spacing w:before="24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Fuori dal normale orario di lavoro il Presidio Tecnico diventa il Coordinamento delle Emergenze e quindi il comportamento da adottare sarà quello sopra descritto per il Servizio di Prevenzione e Protezione della SISSA.</w:t>
      </w:r>
    </w:p>
    <w:p w14:paraId="129198BE" w14:textId="03E8E0D7" w:rsidR="009F0376" w:rsidRPr="00695E02" w:rsidRDefault="00A92E09" w:rsidP="003279D8">
      <w:pPr>
        <w:pStyle w:val="Titolo3"/>
        <w:spacing w:before="240" w:line="240" w:lineRule="auto"/>
        <w:ind w:left="142" w:right="168"/>
        <w:contextualSpacing/>
        <w:mirrorIndents/>
        <w:jc w:val="both"/>
        <w:rPr>
          <w:rFonts w:ascii="Times New Roman" w:eastAsia="Times New Roman" w:hAnsi="Times New Roman" w:cs="Times New Roman"/>
          <w:color w:val="auto"/>
          <w:sz w:val="24"/>
          <w:szCs w:val="24"/>
          <w:lang w:val="it-IT"/>
        </w:rPr>
      </w:pPr>
      <w:bookmarkStart w:id="92" w:name="_Toc472417811"/>
      <w:r w:rsidRPr="00695E02">
        <w:rPr>
          <w:rFonts w:ascii="Times New Roman" w:eastAsia="Times New Roman" w:hAnsi="Times New Roman" w:cs="Times New Roman"/>
          <w:color w:val="auto"/>
          <w:sz w:val="24"/>
          <w:szCs w:val="24"/>
          <w:lang w:val="it-IT"/>
        </w:rPr>
        <w:t xml:space="preserve">8.5. </w:t>
      </w:r>
      <w:r w:rsidR="009F0376" w:rsidRPr="00695E02">
        <w:rPr>
          <w:rFonts w:ascii="Times New Roman" w:eastAsia="Times New Roman" w:hAnsi="Times New Roman" w:cs="Times New Roman"/>
          <w:color w:val="auto"/>
          <w:sz w:val="24"/>
          <w:szCs w:val="24"/>
          <w:lang w:val="it-IT"/>
        </w:rPr>
        <w:t>M</w:t>
      </w:r>
      <w:r w:rsidRPr="00695E02">
        <w:rPr>
          <w:rFonts w:ascii="Times New Roman" w:eastAsia="Times New Roman" w:hAnsi="Times New Roman" w:cs="Times New Roman"/>
          <w:color w:val="auto"/>
          <w:sz w:val="24"/>
          <w:szCs w:val="24"/>
          <w:lang w:val="it-IT"/>
        </w:rPr>
        <w:t>inaccia armata e/o presenza di un folle</w:t>
      </w:r>
      <w:bookmarkEnd w:id="92"/>
    </w:p>
    <w:p w14:paraId="39F54EB5" w14:textId="16DC962C" w:rsidR="009F0376" w:rsidRPr="00695E02" w:rsidRDefault="009F0376" w:rsidP="003279D8">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In questo caso</w:t>
      </w:r>
      <w:r w:rsidR="00920D6D"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NON SI DEVE EVACUARE L’EDIFICIO.</w:t>
      </w:r>
    </w:p>
    <w:p w14:paraId="07A834BB" w14:textId="6CB50E6C" w:rsidR="0099026A" w:rsidRPr="00695E02" w:rsidRDefault="0099026A" w:rsidP="003279D8">
      <w:pPr>
        <w:spacing w:before="240" w:after="0" w:line="240" w:lineRule="auto"/>
        <w:ind w:left="142" w:right="168"/>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Tre sono le parole d'ordine: </w:t>
      </w:r>
      <w:r w:rsidRPr="00695E02">
        <w:rPr>
          <w:rFonts w:ascii="Times New Roman" w:eastAsia="Times New Roman" w:hAnsi="Times New Roman" w:cs="Times New Roman"/>
          <w:b/>
          <w:bCs/>
          <w:sz w:val="24"/>
          <w:szCs w:val="24"/>
          <w:lang w:val="it-IT"/>
        </w:rPr>
        <w:t>correre, nascondersi e dire</w:t>
      </w:r>
      <w:r w:rsidR="0046464E" w:rsidRPr="00695E02">
        <w:rPr>
          <w:rFonts w:ascii="Times New Roman" w:eastAsia="Times New Roman" w:hAnsi="Times New Roman" w:cs="Times New Roman"/>
          <w:sz w:val="24"/>
          <w:szCs w:val="24"/>
          <w:lang w:val="it-IT"/>
        </w:rPr>
        <w:t>. I</w:t>
      </w:r>
      <w:r w:rsidRPr="00695E02">
        <w:rPr>
          <w:rFonts w:ascii="Times New Roman" w:eastAsia="Times New Roman" w:hAnsi="Times New Roman" w:cs="Times New Roman"/>
          <w:sz w:val="24"/>
          <w:szCs w:val="24"/>
          <w:lang w:val="it-IT"/>
        </w:rPr>
        <w:t xml:space="preserve"> dipendenti e gli ospiti dovranno attenersi ai seguenti principi comportamentali:</w:t>
      </w:r>
    </w:p>
    <w:p w14:paraId="05444CF4" w14:textId="77777777"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1) Non fingersi morti, ma mantenere il più possibile la calma e cercare di individuare le vie di fuga</w:t>
      </w:r>
    </w:p>
    <w:p w14:paraId="2848DC86" w14:textId="77777777"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2) Se la fuga non è possibile nascondersi dietro un muro, evitando strutture in vetro, legno o metallo, perché "lasciano passare i proiettili"</w:t>
      </w:r>
    </w:p>
    <w:p w14:paraId="0E40B6C8" w14:textId="3E04750B"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xml:space="preserve">3) </w:t>
      </w:r>
      <w:r w:rsidR="00C50454" w:rsidRPr="00695E02">
        <w:rPr>
          <w:rFonts w:ascii="Times New Roman" w:eastAsia="Times New Roman" w:hAnsi="Times New Roman" w:cs="Times New Roman"/>
          <w:sz w:val="24"/>
          <w:szCs w:val="24"/>
          <w:lang w:val="it-IT"/>
        </w:rPr>
        <w:t>Non abbandonare il posto di lavoro e non affacciarsi alle porte del locale per curiosare all’esterno: s</w:t>
      </w:r>
      <w:r w:rsidRPr="00695E02">
        <w:rPr>
          <w:rFonts w:ascii="Times New Roman" w:eastAsia="Times New Roman" w:hAnsi="Times New Roman" w:cs="Times New Roman"/>
          <w:sz w:val="24"/>
          <w:szCs w:val="24"/>
          <w:lang w:val="it-IT"/>
        </w:rPr>
        <w:t>e c'è una porta, chiuderla a chiave</w:t>
      </w:r>
    </w:p>
    <w:p w14:paraId="63B0CFAD" w14:textId="77777777"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4) Togliere la suoneria al telefono</w:t>
      </w:r>
    </w:p>
    <w:p w14:paraId="111C0275" w14:textId="77777777"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lastRenderedPageBreak/>
        <w:t>5) Se possibile segnalare la propria posizione ai servizi d'emergenza e se ci sono ostaggi e vittime</w:t>
      </w:r>
    </w:p>
    <w:p w14:paraId="7A96F77A" w14:textId="77777777" w:rsidR="0099026A" w:rsidRPr="00695E02" w:rsidRDefault="0099026A"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6) Mentre si sta cercando di allontanarsi dal luogo dell'attentato, non unirsi a gruppi di gente, che sta scappando, ed evitare di prendere i mezzi pubblici</w:t>
      </w:r>
    </w:p>
    <w:p w14:paraId="7DDF4664" w14:textId="0519E918" w:rsidR="00E3166B" w:rsidRPr="00695E02" w:rsidRDefault="0099026A" w:rsidP="00E31F2A">
      <w:pPr>
        <w:spacing w:before="24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7) Se dovesse arrivare la polizia alzare le mani in modo da non poter essere confusi con gli attentatori.</w:t>
      </w:r>
    </w:p>
    <w:p w14:paraId="14BB43EA" w14:textId="62FD2ED3" w:rsidR="0099026A" w:rsidRPr="00695E02" w:rsidRDefault="00442784"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D</w:t>
      </w:r>
      <w:r w:rsidR="0099026A" w:rsidRPr="00695E02">
        <w:rPr>
          <w:rFonts w:ascii="Times New Roman" w:eastAsia="Times New Roman" w:hAnsi="Times New Roman" w:cs="Times New Roman"/>
          <w:sz w:val="24"/>
          <w:szCs w:val="24"/>
          <w:lang w:val="it-IT"/>
        </w:rPr>
        <w:t>are un'occhiata alla posizione delle uscite d'emergenza</w:t>
      </w:r>
      <w:r w:rsidRPr="00695E02">
        <w:rPr>
          <w:rFonts w:ascii="Times New Roman" w:eastAsia="Times New Roman" w:hAnsi="Times New Roman" w:cs="Times New Roman"/>
          <w:sz w:val="24"/>
          <w:szCs w:val="24"/>
          <w:lang w:val="it-IT"/>
        </w:rPr>
        <w:t>,</w:t>
      </w:r>
      <w:r w:rsidR="0099026A"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s</w:t>
      </w:r>
      <w:r w:rsidR="0099026A" w:rsidRPr="00695E02">
        <w:rPr>
          <w:rFonts w:ascii="Times New Roman" w:eastAsia="Times New Roman" w:hAnsi="Times New Roman" w:cs="Times New Roman"/>
          <w:sz w:val="24"/>
          <w:szCs w:val="24"/>
          <w:lang w:val="it-IT"/>
        </w:rPr>
        <w:t>e succederà qualcosa sarete preparati</w:t>
      </w:r>
      <w:r w:rsidR="000A5B09" w:rsidRPr="00695E02">
        <w:rPr>
          <w:rFonts w:ascii="Times New Roman" w:eastAsia="Times New Roman" w:hAnsi="Times New Roman" w:cs="Times New Roman"/>
          <w:sz w:val="24"/>
          <w:szCs w:val="24"/>
          <w:lang w:val="it-IT"/>
        </w:rPr>
        <w:t>:</w:t>
      </w:r>
    </w:p>
    <w:p w14:paraId="18064417" w14:textId="77777777" w:rsidR="00A92E09"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restare ciascuno al proprio posto e con la testa china se la minaccia è diretta;</w:t>
      </w:r>
    </w:p>
    <w:p w14:paraId="21E5E18E" w14:textId="123C88CD" w:rsidR="009F0376" w:rsidRPr="00695E02" w:rsidRDefault="009F0376"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non contrastare con i propri comportamenti le azioni compiute dall'attentatore o dal folle;</w:t>
      </w:r>
    </w:p>
    <w:p w14:paraId="13D806F5" w14:textId="15F03EB3" w:rsidR="009F0376" w:rsidRPr="00695E02" w:rsidRDefault="009F0376" w:rsidP="00274E89">
      <w:pPr>
        <w:spacing w:after="0" w:line="240" w:lineRule="auto"/>
        <w:ind w:left="142" w:right="168"/>
        <w:contextualSpacing/>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mantenere la calma ed il controllo delle proprie azioni per offese ricevute e non deridere i comportamenti squilibrati del folle;</w:t>
      </w:r>
    </w:p>
    <w:p w14:paraId="0E5B3433" w14:textId="67D3E726" w:rsidR="00274E89" w:rsidRPr="00695E02" w:rsidRDefault="009F0376" w:rsidP="00274E89">
      <w:pPr>
        <w:spacing w:after="120" w:line="240" w:lineRule="auto"/>
        <w:ind w:left="142" w:right="170"/>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 qualsiasi movimento deve essere eseguito con naturalezza e con calma (nessuna azione</w:t>
      </w:r>
      <w:r w:rsidR="00920D6D" w:rsidRPr="00695E02">
        <w:rPr>
          <w:rFonts w:ascii="Times New Roman" w:eastAsia="Times New Roman" w:hAnsi="Times New Roman" w:cs="Times New Roman"/>
          <w:sz w:val="24"/>
          <w:szCs w:val="24"/>
          <w:lang w:val="it-IT"/>
        </w:rPr>
        <w:t xml:space="preserve"> </w:t>
      </w:r>
      <w:r w:rsidRPr="00695E02">
        <w:rPr>
          <w:rFonts w:ascii="Times New Roman" w:eastAsia="Times New Roman" w:hAnsi="Times New Roman" w:cs="Times New Roman"/>
          <w:sz w:val="24"/>
          <w:szCs w:val="24"/>
          <w:lang w:val="it-IT"/>
        </w:rPr>
        <w:t>che possa apparire furtiva - nessun movimento che possa apparire una fuga o una reazione di difesa)</w:t>
      </w:r>
      <w:r w:rsidR="00442784" w:rsidRPr="00695E02">
        <w:rPr>
          <w:rFonts w:ascii="Times New Roman" w:eastAsia="Times New Roman" w:hAnsi="Times New Roman" w:cs="Times New Roman"/>
          <w:sz w:val="24"/>
          <w:szCs w:val="24"/>
          <w:lang w:val="it-IT"/>
        </w:rPr>
        <w:t>.</w:t>
      </w:r>
    </w:p>
    <w:p w14:paraId="667237C1" w14:textId="7102AAB1" w:rsidR="009F0376" w:rsidRPr="00695E02" w:rsidRDefault="00C2681B" w:rsidP="00274E89">
      <w:pPr>
        <w:spacing w:before="240" w:after="120" w:line="240" w:lineRule="auto"/>
        <w:ind w:left="142" w:right="170"/>
        <w:mirrorIndents/>
        <w:jc w:val="both"/>
        <w:rPr>
          <w:rFonts w:ascii="Times New Roman" w:eastAsia="Times New Roman" w:hAnsi="Times New Roman" w:cs="Times New Roman"/>
          <w:sz w:val="24"/>
          <w:szCs w:val="24"/>
          <w:lang w:val="it-IT"/>
        </w:rPr>
      </w:pPr>
      <w:r w:rsidRPr="00695E02">
        <w:rPr>
          <w:rFonts w:ascii="Times New Roman" w:eastAsia="Times New Roman" w:hAnsi="Times New Roman" w:cs="Times New Roman"/>
          <w:sz w:val="24"/>
          <w:szCs w:val="24"/>
          <w:lang w:val="it-IT"/>
        </w:rPr>
        <w:t>Il Servizio di Prevenzione e Protezione della SISSA o in sua assenza il Direttore e il Segretario Generale, deve prontamente contattare le Autorità di Pubblica Sicurezza (112 - 113).</w:t>
      </w:r>
    </w:p>
    <w:p w14:paraId="64E4B912" w14:textId="74DE2E9F" w:rsidR="00C2681B" w:rsidRPr="00695E02" w:rsidRDefault="00C2681B" w:rsidP="00C2681B">
      <w:pPr>
        <w:spacing w:before="240" w:line="275" w:lineRule="exact"/>
        <w:ind w:left="144" w:right="144"/>
        <w:jc w:val="both"/>
        <w:textAlignment w:val="baseline"/>
        <w:rPr>
          <w:rFonts w:ascii="Times New Roman" w:eastAsia="Times New Roman" w:hAnsi="Times New Roman" w:cs="Times New Roman"/>
          <w:color w:val="000000"/>
          <w:sz w:val="24"/>
          <w:lang w:val="it-IT"/>
        </w:rPr>
      </w:pPr>
      <w:bookmarkStart w:id="93" w:name="_Toc447876183"/>
      <w:r w:rsidRPr="00695E02">
        <w:rPr>
          <w:rFonts w:ascii="Times New Roman" w:eastAsia="Times New Roman" w:hAnsi="Times New Roman" w:cs="Times New Roman"/>
          <w:color w:val="000000"/>
          <w:sz w:val="24"/>
          <w:lang w:val="it-IT"/>
        </w:rPr>
        <w:t>Fuori dal normale orario di lavoro il Presidio Tecnico diventa il Coordinamento delle Emergenze e quindi il comportamento da adottare sarà quello sopra descritto per il Servizio di Prevenzione e Protezione della SISSA.</w:t>
      </w:r>
    </w:p>
    <w:p w14:paraId="3FB91A2A" w14:textId="570B477C" w:rsidR="00F72DEE" w:rsidRPr="00695E02" w:rsidRDefault="00165032" w:rsidP="00165032">
      <w:pPr>
        <w:pStyle w:val="Titolo2"/>
        <w:numPr>
          <w:ilvl w:val="0"/>
          <w:numId w:val="67"/>
        </w:numPr>
        <w:spacing w:after="0"/>
        <w:ind w:right="168"/>
        <w:contextualSpacing/>
        <w:mirrorIndents/>
        <w:jc w:val="both"/>
        <w:rPr>
          <w:rFonts w:ascii="Times New Roman" w:hAnsi="Times New Roman"/>
        </w:rPr>
      </w:pPr>
      <w:r w:rsidRPr="00695E02">
        <w:rPr>
          <w:rStyle w:val="Titolo2Carattere"/>
          <w:rFonts w:ascii="Times New Roman" w:eastAsiaTheme="minorHAnsi" w:hAnsi="Times New Roman"/>
          <w:b/>
          <w:bCs/>
          <w:i/>
          <w:iCs/>
        </w:rPr>
        <w:t xml:space="preserve"> </w:t>
      </w:r>
      <w:bookmarkStart w:id="94" w:name="_Toc472417812"/>
      <w:r w:rsidR="00F72DEE" w:rsidRPr="00695E02">
        <w:rPr>
          <w:rStyle w:val="Titolo2Carattere"/>
          <w:rFonts w:ascii="Times New Roman" w:eastAsiaTheme="minorHAnsi" w:hAnsi="Times New Roman"/>
          <w:b/>
          <w:bCs/>
          <w:i/>
          <w:iCs/>
        </w:rPr>
        <w:t xml:space="preserve">Gestione delle </w:t>
      </w:r>
      <w:bookmarkEnd w:id="93"/>
      <w:r w:rsidR="00F72DEE" w:rsidRPr="00695E02">
        <w:rPr>
          <w:rStyle w:val="Titolo2Carattere"/>
          <w:rFonts w:ascii="Times New Roman" w:eastAsiaTheme="minorHAnsi" w:hAnsi="Times New Roman"/>
          <w:b/>
          <w:bCs/>
          <w:i/>
          <w:iCs/>
        </w:rPr>
        <w:t>Emergenze in edifici “satelliti” affidati a terzi (asilo, B2, B3, B4, Palestra)</w:t>
      </w:r>
      <w:bookmarkEnd w:id="94"/>
    </w:p>
    <w:p w14:paraId="543C6A4D" w14:textId="6BA84A6F" w:rsidR="002A0ED2" w:rsidRPr="00695E02" w:rsidRDefault="002A0ED2" w:rsidP="00D53000">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Alcuni edifici “satellite” sono ubicati all’interno del comprensorio di via Bonomea ma vengono gestiti autonomamente </w:t>
      </w:r>
      <w:r w:rsidR="005F46EF" w:rsidRPr="00695E02">
        <w:rPr>
          <w:rFonts w:ascii="Times New Roman" w:eastAsia="Times New Roman" w:hAnsi="Times New Roman" w:cs="Times New Roman"/>
          <w:color w:val="000000"/>
          <w:sz w:val="24"/>
          <w:lang w:val="it-IT"/>
        </w:rPr>
        <w:t>da altri Enti</w:t>
      </w:r>
      <w:r w:rsidRPr="00695E02">
        <w:rPr>
          <w:rFonts w:ascii="Times New Roman" w:eastAsia="Times New Roman" w:hAnsi="Times New Roman" w:cs="Times New Roman"/>
          <w:color w:val="000000"/>
          <w:sz w:val="24"/>
          <w:lang w:val="it-IT"/>
        </w:rPr>
        <w:t xml:space="preserve"> che risultano essere, a vario titolo, realtà aziendali indipendenti da SISSA. </w:t>
      </w:r>
    </w:p>
    <w:p w14:paraId="6A0D133B" w14:textId="0293763E" w:rsidR="00D53000" w:rsidRPr="00695E02" w:rsidRDefault="003407AC" w:rsidP="00D53000">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Tali edifici sono solitamente occupati soltanto nel normale orario di lavoro.</w:t>
      </w:r>
    </w:p>
    <w:p w14:paraId="2CC6F71F" w14:textId="62DD9795" w:rsidR="002A0ED2" w:rsidRPr="00695E02" w:rsidRDefault="002A0ED2" w:rsidP="00531E62">
      <w:pPr>
        <w:spacing w:before="24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In particolare: </w:t>
      </w:r>
    </w:p>
    <w:p w14:paraId="39E9D5F5" w14:textId="0EB807F0" w:rsidR="002A0ED2" w:rsidRPr="00695E02" w:rsidRDefault="002A0ED2" w:rsidP="00D53000">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Edificio B1“ASILO”: risulta affidato in comodato alla COOPERATIVA </w:t>
      </w:r>
      <w:r w:rsidR="00AF60FA">
        <w:rPr>
          <w:rFonts w:ascii="Times New Roman" w:eastAsia="Times New Roman" w:hAnsi="Times New Roman" w:cs="Times New Roman"/>
          <w:color w:val="000000"/>
          <w:sz w:val="24"/>
          <w:lang w:val="it-IT"/>
        </w:rPr>
        <w:t>ORSA</w:t>
      </w:r>
      <w:r w:rsidRPr="00695E02">
        <w:rPr>
          <w:rFonts w:ascii="Times New Roman" w:eastAsia="Times New Roman" w:hAnsi="Times New Roman" w:cs="Times New Roman"/>
          <w:color w:val="000000"/>
          <w:sz w:val="24"/>
          <w:lang w:val="it-IT"/>
        </w:rPr>
        <w:t>- AGENZIA SOCIALE per la</w:t>
      </w:r>
      <w:r w:rsidR="00D53000"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 xml:space="preserve">gestione dell’asilo interno al comprensorio </w:t>
      </w:r>
    </w:p>
    <w:p w14:paraId="7A2C2788" w14:textId="1A30AE55" w:rsidR="002A0ED2" w:rsidRPr="00695E02" w:rsidRDefault="002A0ED2" w:rsidP="00D53000">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Edifici B2, B3</w:t>
      </w:r>
      <w:r w:rsidR="00D53000" w:rsidRPr="00695E02">
        <w:rPr>
          <w:rFonts w:ascii="Times New Roman" w:eastAsia="Times New Roman" w:hAnsi="Times New Roman" w:cs="Times New Roman"/>
          <w:color w:val="000000"/>
          <w:sz w:val="24"/>
          <w:lang w:val="it-IT"/>
        </w:rPr>
        <w:t>, B4</w:t>
      </w:r>
      <w:r w:rsidRPr="00695E02">
        <w:rPr>
          <w:rFonts w:ascii="Times New Roman" w:eastAsia="Times New Roman" w:hAnsi="Times New Roman" w:cs="Times New Roman"/>
          <w:color w:val="000000"/>
          <w:sz w:val="24"/>
          <w:lang w:val="it-IT"/>
        </w:rPr>
        <w:t xml:space="preserve">: risulta essere la sede della Società MEDIALAB </w:t>
      </w:r>
    </w:p>
    <w:p w14:paraId="437C7A93" w14:textId="4C440162" w:rsidR="002A0ED2" w:rsidRPr="00695E02" w:rsidRDefault="002A0ED2" w:rsidP="00D53000">
      <w:pPr>
        <w:spacing w:after="0" w:line="275" w:lineRule="exact"/>
        <w:ind w:left="144" w:right="144"/>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Edificio B5 “PALESTRA” risulta affidato a Ditta esterna </w:t>
      </w:r>
    </w:p>
    <w:p w14:paraId="45279FBD" w14:textId="2091C508" w:rsidR="002A0ED2" w:rsidRPr="00695E02" w:rsidRDefault="00F821A8" w:rsidP="00531E62">
      <w:pPr>
        <w:spacing w:before="24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O</w:t>
      </w:r>
      <w:r w:rsidR="002A0ED2" w:rsidRPr="00695E02">
        <w:rPr>
          <w:rFonts w:ascii="Times New Roman" w:eastAsia="Times New Roman" w:hAnsi="Times New Roman" w:cs="Times New Roman"/>
          <w:color w:val="000000"/>
          <w:sz w:val="24"/>
          <w:lang w:val="it-IT"/>
        </w:rPr>
        <w:t xml:space="preserve">gni </w:t>
      </w:r>
      <w:r w:rsidR="005F46EF" w:rsidRPr="00695E02">
        <w:rPr>
          <w:rFonts w:ascii="Times New Roman" w:eastAsia="Times New Roman" w:hAnsi="Times New Roman" w:cs="Times New Roman"/>
          <w:color w:val="000000"/>
          <w:sz w:val="24"/>
          <w:lang w:val="it-IT"/>
        </w:rPr>
        <w:t>Ente</w:t>
      </w:r>
      <w:r w:rsidRPr="00695E02">
        <w:rPr>
          <w:rFonts w:ascii="Times New Roman" w:eastAsia="Times New Roman" w:hAnsi="Times New Roman" w:cs="Times New Roman"/>
          <w:color w:val="000000"/>
          <w:sz w:val="24"/>
          <w:lang w:val="it-IT"/>
        </w:rPr>
        <w:t xml:space="preserve"> ha l’onere di effettuare</w:t>
      </w:r>
      <w:r w:rsidR="002A0ED2"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 xml:space="preserve">in </w:t>
      </w:r>
      <w:r w:rsidR="002A0ED2" w:rsidRPr="00695E02">
        <w:rPr>
          <w:rFonts w:ascii="Times New Roman" w:eastAsia="Times New Roman" w:hAnsi="Times New Roman" w:cs="Times New Roman"/>
          <w:color w:val="000000"/>
          <w:sz w:val="24"/>
          <w:lang w:val="it-IT"/>
        </w:rPr>
        <w:t>autonom</w:t>
      </w:r>
      <w:r w:rsidRPr="00695E02">
        <w:rPr>
          <w:rFonts w:ascii="Times New Roman" w:eastAsia="Times New Roman" w:hAnsi="Times New Roman" w:cs="Times New Roman"/>
          <w:color w:val="000000"/>
          <w:sz w:val="24"/>
          <w:lang w:val="it-IT"/>
        </w:rPr>
        <w:t>i</w:t>
      </w:r>
      <w:r w:rsidR="002A0ED2" w:rsidRPr="00695E02">
        <w:rPr>
          <w:rFonts w:ascii="Times New Roman" w:eastAsia="Times New Roman" w:hAnsi="Times New Roman" w:cs="Times New Roman"/>
          <w:color w:val="000000"/>
          <w:sz w:val="24"/>
          <w:lang w:val="it-IT"/>
        </w:rPr>
        <w:t>a l</w:t>
      </w:r>
      <w:r w:rsidRPr="00695E02">
        <w:rPr>
          <w:rFonts w:ascii="Times New Roman" w:eastAsia="Times New Roman" w:hAnsi="Times New Roman" w:cs="Times New Roman"/>
          <w:color w:val="000000"/>
          <w:sz w:val="24"/>
          <w:lang w:val="it-IT"/>
        </w:rPr>
        <w:t>’</w:t>
      </w:r>
      <w:r w:rsidR="002A0ED2" w:rsidRPr="00695E02">
        <w:rPr>
          <w:rFonts w:ascii="Times New Roman" w:eastAsia="Times New Roman" w:hAnsi="Times New Roman" w:cs="Times New Roman"/>
          <w:color w:val="000000"/>
          <w:sz w:val="24"/>
          <w:lang w:val="it-IT"/>
        </w:rPr>
        <w:t>analisi del rischio</w:t>
      </w:r>
      <w:r w:rsidRPr="00695E02">
        <w:rPr>
          <w:rFonts w:ascii="Times New Roman" w:eastAsia="Times New Roman" w:hAnsi="Times New Roman" w:cs="Times New Roman"/>
          <w:color w:val="000000"/>
          <w:sz w:val="24"/>
          <w:lang w:val="it-IT"/>
        </w:rPr>
        <w:t xml:space="preserve"> ai sensi del </w:t>
      </w:r>
      <w:proofErr w:type="spellStart"/>
      <w:r w:rsidRPr="00695E02">
        <w:rPr>
          <w:rFonts w:ascii="Times New Roman" w:eastAsia="Times New Roman" w:hAnsi="Times New Roman" w:cs="Times New Roman"/>
          <w:color w:val="000000"/>
          <w:sz w:val="24"/>
          <w:lang w:val="it-IT"/>
        </w:rPr>
        <w:t>Dlgs</w:t>
      </w:r>
      <w:proofErr w:type="spellEnd"/>
      <w:r w:rsidRPr="00695E02">
        <w:rPr>
          <w:rFonts w:ascii="Times New Roman" w:eastAsia="Times New Roman" w:hAnsi="Times New Roman" w:cs="Times New Roman"/>
          <w:color w:val="000000"/>
          <w:sz w:val="24"/>
          <w:lang w:val="it-IT"/>
        </w:rPr>
        <w:t xml:space="preserve"> 81/08</w:t>
      </w:r>
      <w:r w:rsidR="002A0ED2" w:rsidRPr="00695E02">
        <w:rPr>
          <w:rFonts w:ascii="Times New Roman" w:eastAsia="Times New Roman" w:hAnsi="Times New Roman" w:cs="Times New Roman"/>
          <w:color w:val="000000"/>
          <w:sz w:val="24"/>
          <w:lang w:val="it-IT"/>
        </w:rPr>
        <w:t xml:space="preserve"> e</w:t>
      </w:r>
      <w:r w:rsidRPr="00695E02">
        <w:rPr>
          <w:rFonts w:ascii="Times New Roman" w:eastAsia="Times New Roman" w:hAnsi="Times New Roman" w:cs="Times New Roman"/>
          <w:color w:val="000000"/>
          <w:sz w:val="24"/>
          <w:lang w:val="it-IT"/>
        </w:rPr>
        <w:t xml:space="preserve"> </w:t>
      </w:r>
      <w:r w:rsidR="002A0ED2" w:rsidRPr="00695E02">
        <w:rPr>
          <w:rFonts w:ascii="Times New Roman" w:eastAsia="Times New Roman" w:hAnsi="Times New Roman" w:cs="Times New Roman"/>
          <w:color w:val="000000"/>
          <w:sz w:val="24"/>
          <w:lang w:val="it-IT"/>
        </w:rPr>
        <w:t>di</w:t>
      </w:r>
      <w:r w:rsidRPr="00695E02">
        <w:rPr>
          <w:rFonts w:ascii="Times New Roman" w:eastAsia="Times New Roman" w:hAnsi="Times New Roman" w:cs="Times New Roman"/>
          <w:color w:val="000000"/>
          <w:sz w:val="24"/>
          <w:lang w:val="it-IT"/>
        </w:rPr>
        <w:t xml:space="preserve"> redigere i</w:t>
      </w:r>
      <w:r w:rsidR="002A0ED2" w:rsidRPr="00695E02">
        <w:rPr>
          <w:rFonts w:ascii="Times New Roman" w:eastAsia="Times New Roman" w:hAnsi="Times New Roman" w:cs="Times New Roman"/>
          <w:color w:val="000000"/>
          <w:sz w:val="24"/>
          <w:lang w:val="it-IT"/>
        </w:rPr>
        <w:t xml:space="preserve"> relativi PIANI DI EMERGENZA</w:t>
      </w:r>
      <w:r w:rsidRPr="00695E02">
        <w:rPr>
          <w:rFonts w:ascii="Times New Roman" w:eastAsia="Times New Roman" w:hAnsi="Times New Roman" w:cs="Times New Roman"/>
          <w:color w:val="000000"/>
          <w:sz w:val="24"/>
          <w:lang w:val="it-IT"/>
        </w:rPr>
        <w:t>.</w:t>
      </w:r>
      <w:r w:rsidR="002A0ED2"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O</w:t>
      </w:r>
      <w:r w:rsidR="002A0ED2" w:rsidRPr="00695E02">
        <w:rPr>
          <w:rFonts w:ascii="Times New Roman" w:eastAsia="Times New Roman" w:hAnsi="Times New Roman" w:cs="Times New Roman"/>
          <w:color w:val="000000"/>
          <w:sz w:val="24"/>
          <w:lang w:val="it-IT"/>
        </w:rPr>
        <w:t xml:space="preserve">gni </w:t>
      </w:r>
      <w:r w:rsidR="005F46EF" w:rsidRPr="00695E02">
        <w:rPr>
          <w:rFonts w:ascii="Times New Roman" w:eastAsia="Times New Roman" w:hAnsi="Times New Roman" w:cs="Times New Roman"/>
          <w:color w:val="000000"/>
          <w:sz w:val="24"/>
          <w:lang w:val="it-IT"/>
        </w:rPr>
        <w:t>Ente</w:t>
      </w:r>
      <w:r w:rsidR="002A0ED2"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 xml:space="preserve">perciò, </w:t>
      </w:r>
      <w:r w:rsidR="002A0ED2" w:rsidRPr="00695E02">
        <w:rPr>
          <w:rFonts w:ascii="Times New Roman" w:eastAsia="Times New Roman" w:hAnsi="Times New Roman" w:cs="Times New Roman"/>
          <w:color w:val="000000"/>
          <w:sz w:val="24"/>
          <w:lang w:val="it-IT"/>
        </w:rPr>
        <w:t>pianificherà autonomamente e porrà in essere le procedure al verificarsi di una situazione di emergenza (formazione ed informazione del personale, designazione degli Addetti all’Emergenza, misure di prevenzione e</w:t>
      </w:r>
      <w:r w:rsidRPr="00695E02">
        <w:rPr>
          <w:rFonts w:ascii="Times New Roman" w:eastAsia="Times New Roman" w:hAnsi="Times New Roman" w:cs="Times New Roman"/>
          <w:color w:val="000000"/>
          <w:sz w:val="24"/>
          <w:lang w:val="it-IT"/>
        </w:rPr>
        <w:t xml:space="preserve"> </w:t>
      </w:r>
      <w:r w:rsidR="002A0ED2" w:rsidRPr="00695E02">
        <w:rPr>
          <w:rFonts w:ascii="Times New Roman" w:eastAsia="Times New Roman" w:hAnsi="Times New Roman" w:cs="Times New Roman"/>
          <w:color w:val="000000"/>
          <w:sz w:val="24"/>
          <w:lang w:val="it-IT"/>
        </w:rPr>
        <w:t xml:space="preserve">protezione, simulazione e prove periodiche, evacuazione dagli edifici, allertamento e chiamata dei soccorsi, gestione dei soccorsi indirizzamento dei mezzi, informazione sull’accaduto), ecc. </w:t>
      </w:r>
    </w:p>
    <w:p w14:paraId="3759B2E3" w14:textId="250594EC" w:rsidR="002A0ED2" w:rsidRPr="00695E02" w:rsidRDefault="00F821A8" w:rsidP="00531E62">
      <w:pPr>
        <w:spacing w:before="24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Rimane in</w:t>
      </w:r>
      <w:r w:rsidR="002A0ED2" w:rsidRPr="00695E02">
        <w:rPr>
          <w:rFonts w:ascii="Times New Roman" w:eastAsia="Times New Roman" w:hAnsi="Times New Roman" w:cs="Times New Roman"/>
          <w:color w:val="000000"/>
          <w:sz w:val="24"/>
          <w:lang w:val="it-IT"/>
        </w:rPr>
        <w:t xml:space="preserve"> capo </w:t>
      </w:r>
      <w:r w:rsidRPr="00695E02">
        <w:rPr>
          <w:rFonts w:ascii="Times New Roman" w:eastAsia="Times New Roman" w:hAnsi="Times New Roman" w:cs="Times New Roman"/>
          <w:color w:val="000000"/>
          <w:sz w:val="24"/>
          <w:lang w:val="it-IT"/>
        </w:rPr>
        <w:t>a</w:t>
      </w:r>
      <w:r w:rsidR="002A0ED2" w:rsidRPr="00695E02">
        <w:rPr>
          <w:rFonts w:ascii="Times New Roman" w:eastAsia="Times New Roman" w:hAnsi="Times New Roman" w:cs="Times New Roman"/>
          <w:color w:val="000000"/>
          <w:sz w:val="24"/>
          <w:lang w:val="it-IT"/>
        </w:rPr>
        <w:t>lla SISSA il coordinamento generale dell’emergenza all’interno dell’intero comprensorio di via Bonomea. Al fine di assicurare una corretta gestione generale dell’emergenza sono state concordate le seguenti misure di coordinamento</w:t>
      </w:r>
      <w:r w:rsidR="005F46EF" w:rsidRPr="00695E02">
        <w:rPr>
          <w:rFonts w:ascii="Times New Roman" w:eastAsia="Times New Roman" w:hAnsi="Times New Roman" w:cs="Times New Roman"/>
          <w:color w:val="000000"/>
          <w:sz w:val="24"/>
          <w:lang w:val="it-IT"/>
        </w:rPr>
        <w:t>, in via preliminare ed in caso di emergenza.</w:t>
      </w:r>
      <w:r w:rsidR="002A0ED2" w:rsidRPr="00695E02">
        <w:rPr>
          <w:rFonts w:ascii="Times New Roman" w:eastAsia="Times New Roman" w:hAnsi="Times New Roman" w:cs="Times New Roman"/>
          <w:color w:val="000000"/>
          <w:sz w:val="24"/>
          <w:lang w:val="it-IT"/>
        </w:rPr>
        <w:t xml:space="preserve"> </w:t>
      </w:r>
    </w:p>
    <w:p w14:paraId="00AA67ED" w14:textId="35F6EF19" w:rsidR="002A0ED2" w:rsidRPr="00695E02" w:rsidRDefault="00F25458" w:rsidP="00531E62">
      <w:pPr>
        <w:spacing w:before="240" w:after="0" w:line="275" w:lineRule="exact"/>
        <w:ind w:left="142" w:right="142"/>
        <w:jc w:val="both"/>
        <w:textAlignment w:val="baseline"/>
        <w:rPr>
          <w:rFonts w:ascii="Times New Roman" w:eastAsia="Times New Roman" w:hAnsi="Times New Roman" w:cs="Times New Roman"/>
          <w:b/>
          <w:color w:val="000000"/>
          <w:sz w:val="24"/>
          <w:lang w:val="it-IT"/>
        </w:rPr>
      </w:pPr>
      <w:r w:rsidRPr="00695E02">
        <w:rPr>
          <w:rFonts w:ascii="Times New Roman" w:eastAsia="Times New Roman" w:hAnsi="Times New Roman" w:cs="Times New Roman"/>
          <w:b/>
          <w:color w:val="000000"/>
          <w:sz w:val="24"/>
          <w:lang w:val="it-IT"/>
        </w:rPr>
        <w:t>9.1 Azioni</w:t>
      </w:r>
      <w:r w:rsidR="005F46EF" w:rsidRPr="00695E02">
        <w:rPr>
          <w:rFonts w:ascii="Times New Roman" w:eastAsia="Times New Roman" w:hAnsi="Times New Roman" w:cs="Times New Roman"/>
          <w:b/>
          <w:color w:val="000000"/>
          <w:sz w:val="24"/>
          <w:lang w:val="it-IT"/>
        </w:rPr>
        <w:t xml:space="preserve"> preliminar</w:t>
      </w:r>
      <w:r w:rsidRPr="00695E02">
        <w:rPr>
          <w:rFonts w:ascii="Times New Roman" w:eastAsia="Times New Roman" w:hAnsi="Times New Roman" w:cs="Times New Roman"/>
          <w:b/>
          <w:color w:val="000000"/>
          <w:sz w:val="24"/>
          <w:lang w:val="it-IT"/>
        </w:rPr>
        <w:t>i</w:t>
      </w:r>
    </w:p>
    <w:p w14:paraId="5A174D9A" w14:textId="3D210995" w:rsidR="005F46EF" w:rsidRPr="00695E02" w:rsidRDefault="005F46EF"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lastRenderedPageBreak/>
        <w:t xml:space="preserve">- ogni Ente deve trasmettere al SPP di SISSA copia del proprio Piano di Emergenza elaborato; </w:t>
      </w:r>
    </w:p>
    <w:p w14:paraId="4112AF70" w14:textId="5ADE1537" w:rsidR="005F46EF" w:rsidRPr="00695E02" w:rsidRDefault="005F46EF"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ogni Ente deve comunicare tempestivamente al SPP di SISSA qualsiasi variazione, anche temporanea, venga apportata al proprio Piano di Emergenza;</w:t>
      </w:r>
    </w:p>
    <w:p w14:paraId="14E0B53A" w14:textId="310ABB65" w:rsidR="005F46EF" w:rsidRPr="00695E02" w:rsidRDefault="005F46EF"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il SPP di SISSA provvede ad aggiornare ed integrare il proprio Piano di Emergenza, al fine di coordinare tutte le azioni previste, richiedendo, se del caso, eventuali modifiche e/o integrazioni all’Ente interessato;</w:t>
      </w:r>
    </w:p>
    <w:p w14:paraId="03C3DCD9" w14:textId="5DC4A786" w:rsidR="005F46EF" w:rsidRPr="00695E02" w:rsidRDefault="005F46EF"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SISSA trasmette ad ogni Ente, copia del proprio Piano di Emergenza, nelle parti di interesse per gli Enti indipendenti.</w:t>
      </w:r>
    </w:p>
    <w:p w14:paraId="1FE5E5AC" w14:textId="44BDE96F" w:rsidR="005F46EF" w:rsidRPr="00695E02" w:rsidRDefault="00F25458" w:rsidP="00531E62">
      <w:pPr>
        <w:spacing w:before="240" w:after="0" w:line="275" w:lineRule="exact"/>
        <w:ind w:left="142" w:right="142"/>
        <w:jc w:val="both"/>
        <w:textAlignment w:val="baseline"/>
        <w:rPr>
          <w:rFonts w:ascii="Times New Roman" w:eastAsia="Times New Roman" w:hAnsi="Times New Roman" w:cs="Times New Roman"/>
          <w:b/>
          <w:color w:val="000000"/>
          <w:sz w:val="24"/>
          <w:lang w:val="it-IT"/>
        </w:rPr>
      </w:pPr>
      <w:r w:rsidRPr="00695E02">
        <w:rPr>
          <w:rFonts w:ascii="Times New Roman" w:eastAsia="Times New Roman" w:hAnsi="Times New Roman" w:cs="Times New Roman"/>
          <w:b/>
          <w:color w:val="000000"/>
          <w:sz w:val="24"/>
          <w:lang w:val="it-IT"/>
        </w:rPr>
        <w:t>9.2 S</w:t>
      </w:r>
      <w:r w:rsidR="003407AC" w:rsidRPr="00695E02">
        <w:rPr>
          <w:rFonts w:ascii="Times New Roman" w:eastAsia="Times New Roman" w:hAnsi="Times New Roman" w:cs="Times New Roman"/>
          <w:b/>
          <w:color w:val="000000"/>
          <w:sz w:val="24"/>
          <w:lang w:val="it-IT"/>
        </w:rPr>
        <w:t>ituazioni di emergenza</w:t>
      </w:r>
      <w:r w:rsidRPr="00695E02">
        <w:rPr>
          <w:rFonts w:ascii="Times New Roman" w:eastAsia="Times New Roman" w:hAnsi="Times New Roman" w:cs="Times New Roman"/>
          <w:b/>
          <w:color w:val="000000"/>
          <w:sz w:val="24"/>
          <w:lang w:val="it-IT"/>
        </w:rPr>
        <w:t>, in normale orario di lavoro, rilevate dall’ Ente indipendente</w:t>
      </w:r>
    </w:p>
    <w:p w14:paraId="140398A7" w14:textId="591ACD08" w:rsidR="002A0ED2" w:rsidRPr="00695E02" w:rsidRDefault="002A0ED2"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w:t>
      </w:r>
      <w:r w:rsidR="003407AC" w:rsidRPr="00695E02">
        <w:rPr>
          <w:rFonts w:ascii="Times New Roman" w:eastAsia="Times New Roman" w:hAnsi="Times New Roman" w:cs="Times New Roman"/>
          <w:color w:val="000000"/>
          <w:sz w:val="24"/>
          <w:lang w:val="it-IT"/>
        </w:rPr>
        <w:t xml:space="preserve">il </w:t>
      </w:r>
      <w:r w:rsidRPr="00695E02">
        <w:rPr>
          <w:rFonts w:ascii="Times New Roman" w:eastAsia="Times New Roman" w:hAnsi="Times New Roman" w:cs="Times New Roman"/>
          <w:color w:val="000000"/>
          <w:sz w:val="24"/>
          <w:lang w:val="it-IT"/>
        </w:rPr>
        <w:t xml:space="preserve">Coordinatore dell’Emergenza </w:t>
      </w:r>
      <w:r w:rsidR="003407AC" w:rsidRPr="00695E02">
        <w:rPr>
          <w:rFonts w:ascii="Times New Roman" w:eastAsia="Times New Roman" w:hAnsi="Times New Roman" w:cs="Times New Roman"/>
          <w:color w:val="000000"/>
          <w:sz w:val="24"/>
          <w:lang w:val="it-IT"/>
        </w:rPr>
        <w:t>d</w:t>
      </w:r>
      <w:r w:rsidR="005B4B84" w:rsidRPr="00695E02">
        <w:rPr>
          <w:rFonts w:ascii="Times New Roman" w:eastAsia="Times New Roman" w:hAnsi="Times New Roman" w:cs="Times New Roman"/>
          <w:color w:val="000000"/>
          <w:sz w:val="24"/>
          <w:lang w:val="it-IT"/>
        </w:rPr>
        <w:t>ell’</w:t>
      </w:r>
      <w:r w:rsidR="003407AC" w:rsidRPr="00695E02">
        <w:rPr>
          <w:rFonts w:ascii="Times New Roman" w:eastAsia="Times New Roman" w:hAnsi="Times New Roman" w:cs="Times New Roman"/>
          <w:color w:val="000000"/>
          <w:sz w:val="24"/>
          <w:lang w:val="it-IT"/>
        </w:rPr>
        <w:t>Ente</w:t>
      </w:r>
      <w:r w:rsidR="005B4B84" w:rsidRPr="00695E02">
        <w:rPr>
          <w:rFonts w:ascii="Times New Roman" w:eastAsia="Times New Roman" w:hAnsi="Times New Roman" w:cs="Times New Roman"/>
          <w:color w:val="000000"/>
          <w:sz w:val="24"/>
          <w:lang w:val="it-IT"/>
        </w:rPr>
        <w:t xml:space="preserve"> interessato dall’emergenza</w:t>
      </w:r>
      <w:r w:rsidR="003407AC"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 xml:space="preserve">informerà tempestivamente il Presidio tecnico </w:t>
      </w:r>
      <w:r w:rsidR="005B4B84" w:rsidRPr="00695E02">
        <w:rPr>
          <w:rFonts w:ascii="Times New Roman" w:eastAsia="Times New Roman" w:hAnsi="Times New Roman" w:cs="Times New Roman"/>
          <w:color w:val="000000"/>
          <w:sz w:val="24"/>
          <w:lang w:val="it-IT"/>
        </w:rPr>
        <w:t xml:space="preserve">di SISSA </w:t>
      </w:r>
      <w:r w:rsidRPr="00695E02">
        <w:rPr>
          <w:rFonts w:ascii="Times New Roman" w:eastAsia="Times New Roman" w:hAnsi="Times New Roman" w:cs="Times New Roman"/>
          <w:color w:val="000000"/>
          <w:sz w:val="24"/>
          <w:lang w:val="it-IT"/>
        </w:rPr>
        <w:t>(Ed. A)</w:t>
      </w:r>
      <w:r w:rsidR="005B4B84" w:rsidRPr="00695E02">
        <w:rPr>
          <w:rFonts w:ascii="Times New Roman" w:eastAsia="Times New Roman" w:hAnsi="Times New Roman" w:cs="Times New Roman"/>
          <w:color w:val="000000"/>
          <w:sz w:val="24"/>
          <w:lang w:val="it-IT"/>
        </w:rPr>
        <w:t>, in merito a</w:t>
      </w:r>
      <w:r w:rsidRPr="00695E02">
        <w:rPr>
          <w:rFonts w:ascii="Times New Roman" w:eastAsia="Times New Roman" w:hAnsi="Times New Roman" w:cs="Times New Roman"/>
          <w:color w:val="000000"/>
          <w:sz w:val="24"/>
          <w:lang w:val="it-IT"/>
        </w:rPr>
        <w:t xml:space="preserve">lla situazione in corso </w:t>
      </w:r>
      <w:r w:rsidR="003407AC" w:rsidRPr="00695E02">
        <w:rPr>
          <w:rFonts w:ascii="Times New Roman" w:eastAsia="Times New Roman" w:hAnsi="Times New Roman" w:cs="Times New Roman"/>
          <w:color w:val="000000"/>
          <w:sz w:val="24"/>
          <w:lang w:val="it-IT"/>
        </w:rPr>
        <w:t>presso l’edificio di competenza</w:t>
      </w:r>
      <w:r w:rsidR="00F25458" w:rsidRPr="00695E02">
        <w:rPr>
          <w:rFonts w:ascii="Times New Roman" w:eastAsia="Times New Roman" w:hAnsi="Times New Roman" w:cs="Times New Roman"/>
          <w:color w:val="000000"/>
          <w:sz w:val="24"/>
          <w:lang w:val="it-IT"/>
        </w:rPr>
        <w:t xml:space="preserve"> (natura dell’emergenza, esatta ubicazione, necessità individuate, eventuali richieste effettuate agli Enti di soccorso, </w:t>
      </w:r>
      <w:proofErr w:type="spellStart"/>
      <w:r w:rsidR="00F25458" w:rsidRPr="00695E02">
        <w:rPr>
          <w:rFonts w:ascii="Times New Roman" w:eastAsia="Times New Roman" w:hAnsi="Times New Roman" w:cs="Times New Roman"/>
          <w:color w:val="000000"/>
          <w:sz w:val="24"/>
          <w:lang w:val="it-IT"/>
        </w:rPr>
        <w:t>etc</w:t>
      </w:r>
      <w:proofErr w:type="spellEnd"/>
      <w:r w:rsidR="00F25458" w:rsidRPr="00695E02">
        <w:rPr>
          <w:rFonts w:ascii="Times New Roman" w:eastAsia="Times New Roman" w:hAnsi="Times New Roman" w:cs="Times New Roman"/>
          <w:color w:val="000000"/>
          <w:sz w:val="24"/>
          <w:lang w:val="it-IT"/>
        </w:rPr>
        <w:t>)</w:t>
      </w:r>
      <w:r w:rsidR="003407AC" w:rsidRPr="00695E02">
        <w:rPr>
          <w:rFonts w:ascii="Times New Roman" w:eastAsia="Times New Roman" w:hAnsi="Times New Roman" w:cs="Times New Roman"/>
          <w:color w:val="000000"/>
          <w:sz w:val="24"/>
          <w:lang w:val="it-IT"/>
        </w:rPr>
        <w:t>;</w:t>
      </w:r>
    </w:p>
    <w:p w14:paraId="30C66F82" w14:textId="18E7B3E2" w:rsidR="002A0ED2" w:rsidRPr="00695E02" w:rsidRDefault="002A0ED2"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l’Addetto al Presidio tecnico, ricevuta tale informazione, informerà il Coordinatore dell’Emergenza della SISSA al fine di predisporre le necessarie misure di coordi</w:t>
      </w:r>
      <w:r w:rsidR="003407AC" w:rsidRPr="00695E02">
        <w:rPr>
          <w:rFonts w:ascii="Times New Roman" w:eastAsia="Times New Roman" w:hAnsi="Times New Roman" w:cs="Times New Roman"/>
          <w:color w:val="000000"/>
          <w:sz w:val="24"/>
          <w:lang w:val="it-IT"/>
        </w:rPr>
        <w:t>namento generale;</w:t>
      </w:r>
    </w:p>
    <w:p w14:paraId="4FF98BF2" w14:textId="0B8424A6" w:rsidR="002A0ED2" w:rsidRPr="00695E02" w:rsidRDefault="002A0ED2"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 il Coordinatore dell’Emergenza della SISSA, se necessario, invierà all’ingresso un Addetto all’emergenza della SISSA per indicare ai soccorsi il percorso da seguire e </w:t>
      </w:r>
      <w:r w:rsidR="00F25458" w:rsidRPr="00695E02">
        <w:rPr>
          <w:rFonts w:ascii="Times New Roman" w:eastAsia="Times New Roman" w:hAnsi="Times New Roman" w:cs="Times New Roman"/>
          <w:color w:val="000000"/>
          <w:sz w:val="24"/>
          <w:lang w:val="it-IT"/>
        </w:rPr>
        <w:t xml:space="preserve">l’esatta </w:t>
      </w:r>
      <w:r w:rsidRPr="00695E02">
        <w:rPr>
          <w:rFonts w:ascii="Times New Roman" w:eastAsia="Times New Roman" w:hAnsi="Times New Roman" w:cs="Times New Roman"/>
          <w:color w:val="000000"/>
          <w:sz w:val="24"/>
          <w:lang w:val="it-IT"/>
        </w:rPr>
        <w:t>ubicazione degli edifici “satellite”</w:t>
      </w:r>
      <w:r w:rsidR="003407AC" w:rsidRPr="00695E02">
        <w:rPr>
          <w:rFonts w:ascii="Times New Roman" w:eastAsia="Times New Roman" w:hAnsi="Times New Roman" w:cs="Times New Roman"/>
          <w:color w:val="000000"/>
          <w:sz w:val="24"/>
          <w:lang w:val="it-IT"/>
        </w:rPr>
        <w:t>;</w:t>
      </w:r>
    </w:p>
    <w:p w14:paraId="4FA96245" w14:textId="02A493DF" w:rsidR="005B4B84" w:rsidRPr="00695E02" w:rsidRDefault="005B4B84" w:rsidP="005B4B84">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il Coordinatore dell’Emergenza della SISSA, qualora l’emergenza nell’edificio satellite possa interferire con la sicurezza degli utenti che si trovano nell’edificio principale, provvederà ad allertare le Squadre di gestione dell’Emergenza e/o le Squadre di primo Soccorso attraverso i rispettivi numeri di emergenza (555 e 911);</w:t>
      </w:r>
    </w:p>
    <w:p w14:paraId="2CAFE848" w14:textId="6D2890A0" w:rsidR="006B09D2" w:rsidRPr="00695E02" w:rsidRDefault="006B09D2" w:rsidP="006B09D2">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l’Addetto al Presidio tecnico provvederà a ritrasmettere l’allarme su tutti i numeri telefonici interni dell’edificio satellite interessato</w:t>
      </w:r>
      <w:r w:rsidR="00C24C21" w:rsidRPr="00695E02">
        <w:rPr>
          <w:rFonts w:ascii="Times New Roman" w:eastAsia="Times New Roman" w:hAnsi="Times New Roman" w:cs="Times New Roman"/>
          <w:color w:val="000000"/>
          <w:sz w:val="24"/>
          <w:lang w:val="it-IT"/>
        </w:rPr>
        <w:t>,</w:t>
      </w:r>
      <w:r w:rsidRPr="00695E02">
        <w:rPr>
          <w:rFonts w:ascii="Times New Roman" w:eastAsia="Times New Roman" w:hAnsi="Times New Roman" w:cs="Times New Roman"/>
          <w:color w:val="000000"/>
          <w:sz w:val="24"/>
          <w:lang w:val="it-IT"/>
        </w:rPr>
        <w:t xml:space="preserve"> attraverso il rispettivo numero </w:t>
      </w:r>
      <w:r w:rsidR="00C24C21" w:rsidRPr="00695E02">
        <w:rPr>
          <w:rFonts w:ascii="Times New Roman" w:eastAsia="Times New Roman" w:hAnsi="Times New Roman" w:cs="Times New Roman"/>
          <w:color w:val="000000"/>
          <w:sz w:val="24"/>
          <w:lang w:val="it-IT"/>
        </w:rPr>
        <w:t xml:space="preserve">unico </w:t>
      </w:r>
      <w:r w:rsidRPr="00695E02">
        <w:rPr>
          <w:rFonts w:ascii="Times New Roman" w:eastAsia="Times New Roman" w:hAnsi="Times New Roman" w:cs="Times New Roman"/>
          <w:color w:val="000000"/>
          <w:sz w:val="24"/>
          <w:lang w:val="it-IT"/>
        </w:rPr>
        <w:t xml:space="preserve">di emergenza </w:t>
      </w:r>
      <w:r w:rsidR="00C24C21" w:rsidRPr="00695E02">
        <w:rPr>
          <w:rFonts w:ascii="Times New Roman" w:eastAsia="Times New Roman" w:hAnsi="Times New Roman" w:cs="Times New Roman"/>
          <w:color w:val="000000"/>
          <w:sz w:val="24"/>
          <w:lang w:val="it-IT"/>
        </w:rPr>
        <w:t>(in fase di attivazione)</w:t>
      </w:r>
      <w:r w:rsidRPr="00695E02">
        <w:rPr>
          <w:rFonts w:ascii="Times New Roman" w:eastAsia="Times New Roman" w:hAnsi="Times New Roman" w:cs="Times New Roman"/>
          <w:color w:val="000000"/>
          <w:sz w:val="24"/>
          <w:lang w:val="it-IT"/>
        </w:rPr>
        <w:t>.</w:t>
      </w:r>
    </w:p>
    <w:p w14:paraId="3D95EDD7" w14:textId="3DE2146D" w:rsidR="002A0ED2" w:rsidRPr="00695E02" w:rsidRDefault="002A0ED2" w:rsidP="00F821A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l’Addetto al Presidio tecnico movimenterà le sbarre all’ingresso per consentire ai mezzi di soccorso di raggiungere i vari edifici “satellite”</w:t>
      </w:r>
      <w:r w:rsidR="003407AC" w:rsidRPr="00695E02">
        <w:rPr>
          <w:rFonts w:ascii="Times New Roman" w:eastAsia="Times New Roman" w:hAnsi="Times New Roman" w:cs="Times New Roman"/>
          <w:color w:val="000000"/>
          <w:sz w:val="24"/>
          <w:lang w:val="it-IT"/>
        </w:rPr>
        <w:t>.</w:t>
      </w:r>
    </w:p>
    <w:p w14:paraId="490D9BAC" w14:textId="51144321" w:rsidR="00C24C21" w:rsidRPr="00695E02" w:rsidRDefault="00C24C21" w:rsidP="00531E62">
      <w:pPr>
        <w:spacing w:before="240" w:after="0" w:line="275" w:lineRule="exact"/>
        <w:ind w:left="142" w:right="142"/>
        <w:jc w:val="both"/>
        <w:textAlignment w:val="baseline"/>
        <w:rPr>
          <w:rFonts w:ascii="Times New Roman" w:eastAsia="Times New Roman" w:hAnsi="Times New Roman" w:cs="Times New Roman"/>
          <w:b/>
          <w:color w:val="000000"/>
          <w:sz w:val="24"/>
          <w:lang w:val="it-IT"/>
        </w:rPr>
      </w:pPr>
      <w:r w:rsidRPr="00695E02">
        <w:rPr>
          <w:rFonts w:ascii="Times New Roman" w:eastAsia="Times New Roman" w:hAnsi="Times New Roman" w:cs="Times New Roman"/>
          <w:b/>
          <w:color w:val="000000"/>
          <w:sz w:val="24"/>
          <w:lang w:val="it-IT"/>
        </w:rPr>
        <w:t>9.3 Situazioni di emergenza, in normale orario di lavoro, rilevate dal Presidio Tecnico</w:t>
      </w:r>
    </w:p>
    <w:p w14:paraId="25C47403" w14:textId="7D7BBF80" w:rsidR="00C24C21" w:rsidRPr="00695E02" w:rsidRDefault="00C24C21" w:rsidP="00C24C21">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Nel caso il Presidio Tecnico, attraverso il sistema TVCC o l’impianto di rivelazione incendi, rilevi eventuali situazioni di emergenza in un edificio satellite, l’addetto al Presidio dovrà:</w:t>
      </w:r>
    </w:p>
    <w:p w14:paraId="4CE56187" w14:textId="77777777" w:rsidR="00A149BB" w:rsidRPr="00695E02" w:rsidRDefault="00C24C21" w:rsidP="00C24C21">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informare telefonicamente il Coordinatore dell’Emergenza dell’Ente interessato, in merito all’allarme registrato</w:t>
      </w:r>
      <w:r w:rsidR="00A149BB" w:rsidRPr="00695E02">
        <w:rPr>
          <w:rFonts w:ascii="Times New Roman" w:eastAsia="Times New Roman" w:hAnsi="Times New Roman" w:cs="Times New Roman"/>
          <w:color w:val="000000"/>
          <w:sz w:val="24"/>
          <w:lang w:val="it-IT"/>
        </w:rPr>
        <w:t>,</w:t>
      </w:r>
      <w:r w:rsidRPr="00695E02">
        <w:rPr>
          <w:rFonts w:ascii="Times New Roman" w:eastAsia="Times New Roman" w:hAnsi="Times New Roman" w:cs="Times New Roman"/>
          <w:color w:val="000000"/>
          <w:sz w:val="24"/>
          <w:lang w:val="it-IT"/>
        </w:rPr>
        <w:t xml:space="preserve"> e richiedere conferma</w:t>
      </w:r>
      <w:r w:rsidR="00A149BB" w:rsidRPr="00695E02">
        <w:rPr>
          <w:rFonts w:ascii="Times New Roman" w:eastAsia="Times New Roman" w:hAnsi="Times New Roman" w:cs="Times New Roman"/>
          <w:color w:val="000000"/>
          <w:sz w:val="24"/>
          <w:lang w:val="it-IT"/>
        </w:rPr>
        <w:t xml:space="preserve"> dell’evento segnalato</w:t>
      </w:r>
      <w:r w:rsidRPr="00695E02">
        <w:rPr>
          <w:rFonts w:ascii="Times New Roman" w:eastAsia="Times New Roman" w:hAnsi="Times New Roman" w:cs="Times New Roman"/>
          <w:color w:val="000000"/>
          <w:sz w:val="24"/>
          <w:lang w:val="it-IT"/>
        </w:rPr>
        <w:t>;</w:t>
      </w:r>
    </w:p>
    <w:p w14:paraId="60899EA1" w14:textId="01CAED19" w:rsidR="00C24C21" w:rsidRPr="00695E02" w:rsidRDefault="00A149BB" w:rsidP="00C24C21">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informare tempestivamente</w:t>
      </w:r>
      <w:r w:rsidR="00C24C21" w:rsidRPr="00695E02">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il Coordinatore dell’Emergenza della SISSA sull’evento in corso;</w:t>
      </w:r>
    </w:p>
    <w:p w14:paraId="45812F67" w14:textId="56B97889" w:rsidR="00B62D79" w:rsidRPr="00695E02" w:rsidRDefault="00B62D79" w:rsidP="00B62D7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nel caso si manifesti l’impossibilità di comunicare con il Coordinatore dell’Emergenza dell’Ente interessato, provvedere a ritrasmettere l’allarme su tutti i numeri telefonici interni dell’edificio satellite interessato, attraverso il rispettivo numero unico di emergenza (in fase di attivazione).</w:t>
      </w:r>
    </w:p>
    <w:p w14:paraId="14FA7EDB" w14:textId="348661D9" w:rsidR="00E03612" w:rsidRPr="00695E02" w:rsidRDefault="00074783"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color w:val="000000"/>
          <w:sz w:val="24"/>
          <w:lang w:val="it-IT"/>
        </w:rPr>
        <w:t xml:space="preserve">Se l’allarme viene confermato, si procederà come indicato al paragrafo 9.2. </w:t>
      </w:r>
      <w:r w:rsidR="00E03612" w:rsidRPr="00695E02">
        <w:rPr>
          <w:rFonts w:ascii="Times New Roman" w:eastAsia="Times New Roman" w:hAnsi="Times New Roman" w:cs="Times New Roman"/>
          <w:color w:val="000000"/>
          <w:sz w:val="24"/>
          <w:lang w:val="it-IT"/>
        </w:rPr>
        <w:t>In caso contrario, per situazioni non chiare</w:t>
      </w:r>
      <w:r w:rsidR="00E03612" w:rsidRPr="00695E02">
        <w:rPr>
          <w:rFonts w:ascii="Times New Roman" w:eastAsia="Times New Roman" w:hAnsi="Times New Roman" w:cs="Times New Roman"/>
          <w:sz w:val="24"/>
          <w:szCs w:val="24"/>
          <w:lang w:val="it-IT" w:eastAsia="it-IT"/>
        </w:rPr>
        <w:t xml:space="preserve">) il Presidio chiama il reperibile della Guardia Tecnica (Andrea </w:t>
      </w:r>
      <w:proofErr w:type="spellStart"/>
      <w:r w:rsidR="00E03612" w:rsidRPr="00695E02">
        <w:rPr>
          <w:rFonts w:ascii="Times New Roman" w:eastAsia="Times New Roman" w:hAnsi="Times New Roman" w:cs="Times New Roman"/>
          <w:sz w:val="24"/>
          <w:szCs w:val="24"/>
          <w:lang w:val="it-IT" w:eastAsia="it-IT"/>
        </w:rPr>
        <w:t>Peratelli</w:t>
      </w:r>
      <w:proofErr w:type="spellEnd"/>
      <w:r w:rsidR="00E03612" w:rsidRPr="00695E02">
        <w:rPr>
          <w:rFonts w:ascii="Times New Roman" w:eastAsia="Times New Roman" w:hAnsi="Times New Roman" w:cs="Times New Roman"/>
          <w:sz w:val="24"/>
          <w:szCs w:val="24"/>
          <w:lang w:val="it-IT" w:eastAsia="it-IT"/>
        </w:rPr>
        <w:t xml:space="preserve"> che sarà adeguatamente formato dalla SISSA) ed invierà quindi una comunicazione scritta a </w:t>
      </w:r>
      <w:hyperlink r:id="rId19" w:history="1">
        <w:r w:rsidR="00E03612" w:rsidRPr="00695E02">
          <w:rPr>
            <w:rStyle w:val="Collegamentoipertestuale"/>
            <w:rFonts w:ascii="Times New Roman" w:eastAsia="Times New Roman" w:hAnsi="Times New Roman" w:cs="Times New Roman"/>
            <w:sz w:val="24"/>
            <w:szCs w:val="24"/>
            <w:lang w:val="it-IT" w:eastAsia="it-IT"/>
          </w:rPr>
          <w:t>safety@sissa.it</w:t>
        </w:r>
      </w:hyperlink>
      <w:r w:rsidR="00E03612" w:rsidRPr="00695E02">
        <w:rPr>
          <w:rFonts w:ascii="Times New Roman" w:eastAsia="Times New Roman" w:hAnsi="Times New Roman" w:cs="Times New Roman"/>
          <w:sz w:val="24"/>
          <w:szCs w:val="24"/>
          <w:lang w:val="it-IT" w:eastAsia="it-IT"/>
        </w:rPr>
        <w:t>.</w:t>
      </w:r>
    </w:p>
    <w:p w14:paraId="68E15D04" w14:textId="2B438B70" w:rsidR="00E03612" w:rsidRPr="00695E02" w:rsidRDefault="00E03612" w:rsidP="00531E62">
      <w:pPr>
        <w:spacing w:before="240" w:after="0" w:line="240" w:lineRule="auto"/>
        <w:ind w:left="142" w:right="170"/>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In caso di urgenza o di valutazione cautelativa, chiamare il 115 come da Piano Gestione Emergenze.</w:t>
      </w:r>
    </w:p>
    <w:p w14:paraId="4CF356B7" w14:textId="51CD5717" w:rsidR="00B63D78" w:rsidRPr="00695E02" w:rsidRDefault="00B63D78" w:rsidP="00531E62">
      <w:pPr>
        <w:spacing w:before="240" w:after="0" w:line="275" w:lineRule="exact"/>
        <w:ind w:left="142" w:right="142"/>
        <w:jc w:val="both"/>
        <w:textAlignment w:val="baseline"/>
        <w:rPr>
          <w:rFonts w:ascii="Times New Roman" w:eastAsia="Times New Roman" w:hAnsi="Times New Roman" w:cs="Times New Roman"/>
          <w:b/>
          <w:color w:val="000000"/>
          <w:sz w:val="24"/>
          <w:lang w:val="it-IT"/>
        </w:rPr>
      </w:pPr>
      <w:r w:rsidRPr="00695E02">
        <w:rPr>
          <w:rFonts w:ascii="Times New Roman" w:eastAsia="Times New Roman" w:hAnsi="Times New Roman" w:cs="Times New Roman"/>
          <w:b/>
          <w:color w:val="000000"/>
          <w:sz w:val="24"/>
          <w:lang w:val="it-IT"/>
        </w:rPr>
        <w:lastRenderedPageBreak/>
        <w:t>9.4 Situazioni di emergenza, fuori dal normale orario di lavoro, rilevate dal Presidio Tecnico</w:t>
      </w:r>
    </w:p>
    <w:p w14:paraId="2E5293D5" w14:textId="77777777" w:rsidR="00B63D78" w:rsidRPr="00695E02" w:rsidRDefault="00B63D78" w:rsidP="00B63D7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Nel caso il Presidio Tecnico, attraverso il sistema TVCC o l’impianto di rivelazione incendi, rilevi eventuali situazioni di emergenza in un edificio satellite, l’addetto al Presidio dovrà:</w:t>
      </w:r>
    </w:p>
    <w:p w14:paraId="643D7906" w14:textId="180384A9" w:rsidR="00B63D78" w:rsidRPr="00695E02" w:rsidRDefault="00B63D78" w:rsidP="00B63D78">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nel caso si manifesti l’impossibilità di comunicare con qualsiasi utente dell’edificio satellite, trasmettere l’allarme su tutti i numeri telefonici interni dell’edificio satellite interessato, attraverso il rispettivo numero unico di emergenza (in fase di attivazione);</w:t>
      </w:r>
    </w:p>
    <w:p w14:paraId="59C5F43A" w14:textId="6D7226BF" w:rsidR="00B63D78" w:rsidRPr="00695E02" w:rsidRDefault="00B63D78" w:rsidP="00B63D7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color w:val="000000"/>
          <w:sz w:val="24"/>
          <w:lang w:val="it-IT"/>
        </w:rPr>
        <w:t xml:space="preserve">- per situazioni non chiare, ma gestibili come </w:t>
      </w:r>
      <w:proofErr w:type="spellStart"/>
      <w:r w:rsidRPr="00695E02">
        <w:rPr>
          <w:rFonts w:ascii="Times New Roman" w:eastAsia="Times New Roman" w:hAnsi="Times New Roman" w:cs="Times New Roman"/>
          <w:color w:val="000000"/>
          <w:sz w:val="24"/>
          <w:lang w:val="it-IT"/>
        </w:rPr>
        <w:t>pre</w:t>
      </w:r>
      <w:proofErr w:type="spellEnd"/>
      <w:r w:rsidRPr="00695E02">
        <w:rPr>
          <w:rFonts w:ascii="Times New Roman" w:eastAsia="Times New Roman" w:hAnsi="Times New Roman" w:cs="Times New Roman"/>
          <w:color w:val="000000"/>
          <w:sz w:val="24"/>
          <w:lang w:val="it-IT"/>
        </w:rPr>
        <w:t xml:space="preserve">-allarme, </w:t>
      </w:r>
      <w:r w:rsidRPr="00695E02">
        <w:rPr>
          <w:rFonts w:ascii="Times New Roman" w:eastAsia="Times New Roman" w:hAnsi="Times New Roman" w:cs="Times New Roman"/>
          <w:sz w:val="24"/>
          <w:szCs w:val="24"/>
          <w:lang w:val="it-IT" w:eastAsia="it-IT"/>
        </w:rPr>
        <w:t xml:space="preserve">il Presidio chiamare il reperibile </w:t>
      </w:r>
      <w:r w:rsidRPr="00695E02">
        <w:rPr>
          <w:rFonts w:ascii="Times New Roman" w:hAnsi="Times New Roman" w:cs="Times New Roman"/>
          <w:sz w:val="24"/>
          <w:szCs w:val="24"/>
          <w:lang w:val="it-IT"/>
        </w:rPr>
        <w:t xml:space="preserve">per guasti di tipo elettrico </w:t>
      </w:r>
      <w:r w:rsidRPr="00695E02">
        <w:rPr>
          <w:rFonts w:ascii="Times New Roman" w:eastAsia="Times New Roman" w:hAnsi="Times New Roman" w:cs="Times New Roman"/>
          <w:sz w:val="24"/>
          <w:szCs w:val="24"/>
          <w:lang w:val="it-IT" w:eastAsia="it-IT"/>
        </w:rPr>
        <w:t xml:space="preserve">ed invierà quindi una comunicazione scritta a </w:t>
      </w:r>
      <w:hyperlink r:id="rId20" w:history="1">
        <w:r w:rsidRPr="00695E02">
          <w:rPr>
            <w:rStyle w:val="Collegamentoipertestuale"/>
            <w:rFonts w:ascii="Times New Roman" w:eastAsia="Times New Roman" w:hAnsi="Times New Roman" w:cs="Times New Roman"/>
            <w:sz w:val="24"/>
            <w:szCs w:val="24"/>
            <w:lang w:val="it-IT" w:eastAsia="it-IT"/>
          </w:rPr>
          <w:t>safety@sissa.it</w:t>
        </w:r>
      </w:hyperlink>
      <w:r w:rsidRPr="00695E02">
        <w:rPr>
          <w:rFonts w:ascii="Times New Roman" w:eastAsia="Times New Roman" w:hAnsi="Times New Roman" w:cs="Times New Roman"/>
          <w:sz w:val="24"/>
          <w:szCs w:val="24"/>
          <w:lang w:val="it-IT" w:eastAsia="it-IT"/>
        </w:rPr>
        <w:t>.</w:t>
      </w:r>
    </w:p>
    <w:p w14:paraId="3432824A" w14:textId="4E02FA46" w:rsidR="00B63D78" w:rsidRPr="00695E02" w:rsidRDefault="00B63D78" w:rsidP="00B63D78">
      <w:pPr>
        <w:spacing w:before="240" w:after="0" w:line="240" w:lineRule="auto"/>
        <w:ind w:left="142" w:right="168"/>
        <w:contextualSpacing/>
        <w:mirrorIndents/>
        <w:jc w:val="both"/>
        <w:rPr>
          <w:rFonts w:ascii="Times New Roman" w:hAnsi="Times New Roman" w:cs="Times New Roman"/>
          <w:sz w:val="24"/>
          <w:szCs w:val="24"/>
          <w:lang w:val="it-IT"/>
        </w:rPr>
      </w:pPr>
      <w:r w:rsidRPr="00695E02">
        <w:rPr>
          <w:rFonts w:ascii="Times New Roman" w:hAnsi="Times New Roman" w:cs="Times New Roman"/>
          <w:sz w:val="24"/>
          <w:szCs w:val="24"/>
          <w:lang w:val="it-IT"/>
        </w:rPr>
        <w:t>- in</w:t>
      </w:r>
      <w:r w:rsidR="003D3A81" w:rsidRPr="00695E02">
        <w:rPr>
          <w:rFonts w:ascii="Times New Roman" w:hAnsi="Times New Roman" w:cs="Times New Roman"/>
          <w:sz w:val="24"/>
          <w:szCs w:val="24"/>
          <w:lang w:val="it-IT"/>
        </w:rPr>
        <w:t xml:space="preserve"> </w:t>
      </w:r>
      <w:r w:rsidRPr="00695E02">
        <w:rPr>
          <w:rFonts w:ascii="Times New Roman" w:hAnsi="Times New Roman" w:cs="Times New Roman"/>
          <w:sz w:val="24"/>
          <w:szCs w:val="24"/>
          <w:lang w:val="it-IT"/>
        </w:rPr>
        <w:t>caso di urgenza o di valutazione cautelativa, chiamare il 115 secondo la procedura antincendio e la sorveglianza notturna o le Forze dell’Ordine in caso di intrusione;</w:t>
      </w:r>
    </w:p>
    <w:p w14:paraId="10BD1C7D" w14:textId="57A73F9D" w:rsidR="00B63D78" w:rsidRPr="00695E02" w:rsidRDefault="00B63D78" w:rsidP="00B63D7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rimanere a disposizione per qualunque necessità; eventualmente chiamare la propria Centrale Operativa e chiedere l’invio di ulteriore personale;</w:t>
      </w:r>
    </w:p>
    <w:p w14:paraId="41FAA573" w14:textId="4D20A2AA" w:rsidR="00B63D78" w:rsidRPr="00695E02" w:rsidRDefault="00B63D78" w:rsidP="00B63D7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 aprire le sbarre all’ingresso e se necessario indirizzare i soccorritori indicando la strada per raggiungere l’edificio ove è in corso l’emergenza.</w:t>
      </w:r>
    </w:p>
    <w:p w14:paraId="4311C45B" w14:textId="490EFF38" w:rsidR="00F72DEE" w:rsidRPr="00695E02" w:rsidRDefault="00747EDB" w:rsidP="003279D8">
      <w:pPr>
        <w:pStyle w:val="Titolo2"/>
        <w:spacing w:after="0"/>
        <w:ind w:left="142" w:right="168"/>
        <w:contextualSpacing/>
        <w:mirrorIndents/>
        <w:jc w:val="both"/>
        <w:rPr>
          <w:rFonts w:ascii="Times New Roman" w:hAnsi="Times New Roman"/>
        </w:rPr>
      </w:pPr>
      <w:bookmarkStart w:id="95" w:name="_Toc472417813"/>
      <w:r w:rsidRPr="00695E02">
        <w:rPr>
          <w:rFonts w:ascii="Times New Roman" w:hAnsi="Times New Roman"/>
        </w:rPr>
        <w:t>10.</w:t>
      </w:r>
      <w:bookmarkStart w:id="96" w:name="_Toc447876184"/>
      <w:r w:rsidR="002A0ED2" w:rsidRPr="00695E02">
        <w:rPr>
          <w:rFonts w:ascii="Times New Roman" w:hAnsi="Times New Roman"/>
        </w:rPr>
        <w:t xml:space="preserve"> </w:t>
      </w:r>
      <w:r w:rsidR="00F72DEE" w:rsidRPr="00695E02">
        <w:rPr>
          <w:rFonts w:ascii="Times New Roman" w:hAnsi="Times New Roman"/>
        </w:rPr>
        <w:t>Gestione delle emergenze nello Stabulario</w:t>
      </w:r>
      <w:bookmarkEnd w:id="96"/>
      <w:bookmarkEnd w:id="95"/>
    </w:p>
    <w:p w14:paraId="5902FE41" w14:textId="15EF9EDA" w:rsidR="0020021B" w:rsidRPr="00695E02" w:rsidRDefault="0020021B" w:rsidP="00531E62">
      <w:pPr>
        <w:spacing w:before="24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La gestione dello Stabulario è affidata in convenzione a</w:t>
      </w:r>
      <w:r w:rsidR="002A00B4" w:rsidRPr="00695E02">
        <w:rPr>
          <w:rFonts w:ascii="Times New Roman" w:eastAsia="Times New Roman" w:hAnsi="Times New Roman" w:cs="Times New Roman"/>
          <w:color w:val="000000"/>
          <w:sz w:val="24"/>
          <w:lang w:val="it-IT"/>
        </w:rPr>
        <w:t xml:space="preserve"> ditta esterna</w:t>
      </w:r>
      <w:r w:rsidRPr="00695E02">
        <w:rPr>
          <w:rFonts w:ascii="Times New Roman" w:eastAsia="Times New Roman" w:hAnsi="Times New Roman" w:cs="Times New Roman"/>
          <w:color w:val="000000"/>
          <w:sz w:val="24"/>
          <w:lang w:val="it-IT"/>
        </w:rPr>
        <w:t xml:space="preserve">. </w:t>
      </w:r>
    </w:p>
    <w:p w14:paraId="1676773B" w14:textId="69AEDC56" w:rsidR="0020021B" w:rsidRPr="00695E02" w:rsidRDefault="0020021B"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Nello Stabulario operano abitualmente non più di tre-quattro persone tutti tecnici esperti nel settore specifico e con ottima conoscenza dell’ambiente operativo con saltuaria copresenza di qualche studente/ricercatore sempre accompagnato. </w:t>
      </w:r>
    </w:p>
    <w:p w14:paraId="5BC56F37" w14:textId="3586FB5C" w:rsidR="0020021B" w:rsidRPr="00695E02" w:rsidRDefault="0020021B"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Lo stabulario presenta presidi di emergenza analoghi a quelli installati negli altri locali della SISSA (rilevatori, allarmi ottico-acustici, ecc..). Rimangono quindi valide le procedure generali di emergenza previste per la sede SISSA</w:t>
      </w:r>
      <w:r w:rsidR="00C80F2D" w:rsidRPr="00695E02">
        <w:rPr>
          <w:rFonts w:ascii="Times New Roman" w:eastAsia="Times New Roman" w:hAnsi="Times New Roman" w:cs="Times New Roman"/>
          <w:color w:val="000000"/>
          <w:sz w:val="24"/>
          <w:lang w:val="it-IT"/>
        </w:rPr>
        <w:t xml:space="preserve">, </w:t>
      </w:r>
      <w:r w:rsidR="00CA79A2" w:rsidRPr="00695E02">
        <w:rPr>
          <w:rFonts w:ascii="Times New Roman" w:eastAsia="Times New Roman" w:hAnsi="Times New Roman" w:cs="Times New Roman"/>
          <w:color w:val="000000"/>
          <w:sz w:val="24"/>
          <w:lang w:val="it-IT"/>
        </w:rPr>
        <w:t xml:space="preserve">a cui </w:t>
      </w:r>
      <w:r w:rsidRPr="00695E02">
        <w:rPr>
          <w:rFonts w:ascii="Times New Roman" w:eastAsia="Times New Roman" w:hAnsi="Times New Roman" w:cs="Times New Roman"/>
          <w:color w:val="000000"/>
          <w:sz w:val="24"/>
          <w:lang w:val="it-IT"/>
        </w:rPr>
        <w:t xml:space="preserve"> </w:t>
      </w:r>
    </w:p>
    <w:p w14:paraId="0CAE9A40" w14:textId="20CC4178" w:rsidR="00C80F2D" w:rsidRPr="00695E02" w:rsidRDefault="00C80F2D"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gli operatori di quest’area dovra</w:t>
      </w:r>
      <w:r w:rsidR="00CA79A2" w:rsidRPr="00695E02">
        <w:rPr>
          <w:rFonts w:ascii="Times New Roman" w:eastAsia="Times New Roman" w:hAnsi="Times New Roman" w:cs="Times New Roman"/>
          <w:color w:val="000000"/>
          <w:sz w:val="24"/>
          <w:lang w:val="it-IT"/>
        </w:rPr>
        <w:t>nno uniformare i comportamenti.</w:t>
      </w:r>
    </w:p>
    <w:p w14:paraId="4977424E" w14:textId="0C17EB68" w:rsidR="0020021B" w:rsidRPr="00695E02" w:rsidRDefault="0020021B"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Per la conformazione dello Stabulario viene indicata come Uscita di Sicurezza solamente una porta che si apre verso l’esterno. Tale porta costituisce quindi la primaria via di fuga durante un’emergenza. </w:t>
      </w:r>
    </w:p>
    <w:p w14:paraId="1E4C97E5" w14:textId="7AB10C59" w:rsidR="0020021B" w:rsidRPr="00695E02" w:rsidRDefault="0020021B"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Tuttavia, al fine di assicurare una eventuale uscita alternativa, potrà essere usata la porta di accesso allo stabulario (con doccia d’aria) pur non potendo essere qualificata come uscita di sicurezza (apertura contro il verso dell’esodo, apertura con sgancio delle serrature con comando a pulsante). </w:t>
      </w:r>
    </w:p>
    <w:p w14:paraId="7533A2A6" w14:textId="5D4337ED" w:rsidR="00CA79A2" w:rsidRPr="00695E02" w:rsidRDefault="00CA79A2"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Durante le situazioni di emergenza,</w:t>
      </w:r>
      <w:r w:rsidR="00AF60FA">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la Squadra Rossa sarà quella che opererà anche nei locali dello Stabulario</w:t>
      </w:r>
      <w:r w:rsidR="003418D9" w:rsidRPr="00695E02">
        <w:rPr>
          <w:rFonts w:ascii="Times New Roman" w:eastAsia="Times New Roman" w:hAnsi="Times New Roman" w:cs="Times New Roman"/>
          <w:color w:val="000000"/>
          <w:sz w:val="24"/>
          <w:lang w:val="it-IT"/>
        </w:rPr>
        <w:t xml:space="preserve">; in caso di evacuazione quindi, gli operatori dello Stabulario dovranno riunirsi presso il Punto di Raccolta </w:t>
      </w:r>
      <w:r w:rsidR="0018054C" w:rsidRPr="00695E02">
        <w:rPr>
          <w:rFonts w:ascii="Times New Roman" w:eastAsia="Times New Roman" w:hAnsi="Times New Roman" w:cs="Times New Roman"/>
          <w:color w:val="000000"/>
          <w:sz w:val="24"/>
          <w:lang w:val="it-IT"/>
        </w:rPr>
        <w:t>n° 2 (rosso).</w:t>
      </w:r>
    </w:p>
    <w:p w14:paraId="6C7CDEB1" w14:textId="71549635" w:rsidR="00C80F2D" w:rsidRPr="00695E02" w:rsidRDefault="00CA79A2" w:rsidP="006A1E99">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Eventuali comunicazioni di emergenza tra il </w:t>
      </w:r>
      <w:r w:rsidR="003418D9" w:rsidRPr="00695E02">
        <w:rPr>
          <w:rFonts w:ascii="Times New Roman" w:eastAsia="Times New Roman" w:hAnsi="Times New Roman" w:cs="Times New Roman"/>
          <w:color w:val="000000"/>
          <w:sz w:val="24"/>
          <w:lang w:val="it-IT"/>
        </w:rPr>
        <w:t>Coordinatore dell’Emergenza della SISSA o il Presidio Tecnico con gli operatori dello Stabulario, potranno avvenire tramite i numeri telefonici 791 e/o 792.</w:t>
      </w:r>
    </w:p>
    <w:p w14:paraId="0BC86DA3" w14:textId="314388A6" w:rsidR="00301DC6" w:rsidRPr="00695E02" w:rsidRDefault="00301DC6" w:rsidP="003279D8">
      <w:pPr>
        <w:pStyle w:val="Titolo2"/>
        <w:spacing w:after="0"/>
        <w:ind w:left="142" w:right="168"/>
        <w:contextualSpacing/>
        <w:mirrorIndents/>
        <w:jc w:val="both"/>
        <w:rPr>
          <w:rFonts w:ascii="Times New Roman" w:hAnsi="Times New Roman"/>
        </w:rPr>
      </w:pPr>
      <w:bookmarkStart w:id="97" w:name="_Toc472417814"/>
      <w:bookmarkStart w:id="98" w:name="_Toc447876185"/>
      <w:r w:rsidRPr="00695E02">
        <w:rPr>
          <w:rFonts w:ascii="Times New Roman" w:hAnsi="Times New Roman"/>
        </w:rPr>
        <w:t>1</w:t>
      </w:r>
      <w:r w:rsidR="00D61FCC" w:rsidRPr="00695E02">
        <w:rPr>
          <w:rFonts w:ascii="Times New Roman" w:hAnsi="Times New Roman"/>
        </w:rPr>
        <w:t>1</w:t>
      </w:r>
      <w:r w:rsidRPr="00695E02">
        <w:rPr>
          <w:rFonts w:ascii="Times New Roman" w:hAnsi="Times New Roman"/>
        </w:rPr>
        <w:t>. Gestione delle emergenze nell’edificio A2</w:t>
      </w:r>
      <w:bookmarkEnd w:id="97"/>
    </w:p>
    <w:p w14:paraId="7C2B0382" w14:textId="1D45A476" w:rsidR="005930EE" w:rsidRPr="00695E02" w:rsidRDefault="00301DC6" w:rsidP="00531E62">
      <w:pPr>
        <w:spacing w:before="24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 xml:space="preserve">L’edificio A2 è parte integrante della struttura SISSA e quindi </w:t>
      </w:r>
      <w:r w:rsidR="005930EE" w:rsidRPr="00695E02">
        <w:rPr>
          <w:rFonts w:ascii="Times New Roman" w:eastAsia="Times New Roman" w:hAnsi="Times New Roman" w:cs="Times New Roman"/>
          <w:color w:val="000000"/>
          <w:sz w:val="24"/>
          <w:lang w:val="it-IT"/>
        </w:rPr>
        <w:t xml:space="preserve">per </w:t>
      </w:r>
      <w:r w:rsidRPr="00695E02">
        <w:rPr>
          <w:rFonts w:ascii="Times New Roman" w:eastAsia="Times New Roman" w:hAnsi="Times New Roman" w:cs="Times New Roman"/>
          <w:color w:val="000000"/>
          <w:sz w:val="24"/>
          <w:lang w:val="it-IT"/>
        </w:rPr>
        <w:t xml:space="preserve">la gestione dell’emergenza </w:t>
      </w:r>
      <w:r w:rsidR="005930EE" w:rsidRPr="00695E02">
        <w:rPr>
          <w:rFonts w:ascii="Times New Roman" w:eastAsia="Times New Roman" w:hAnsi="Times New Roman" w:cs="Times New Roman"/>
          <w:color w:val="000000"/>
          <w:sz w:val="24"/>
          <w:lang w:val="it-IT"/>
        </w:rPr>
        <w:t>in questo edificio vengono adottate le medesime procedure adottate per l’edific</w:t>
      </w:r>
      <w:r w:rsidR="0073598F" w:rsidRPr="00695E02">
        <w:rPr>
          <w:rFonts w:ascii="Times New Roman" w:eastAsia="Times New Roman" w:hAnsi="Times New Roman" w:cs="Times New Roman"/>
          <w:color w:val="000000"/>
          <w:sz w:val="24"/>
          <w:lang w:val="it-IT"/>
        </w:rPr>
        <w:t>i</w:t>
      </w:r>
      <w:r w:rsidR="005930EE" w:rsidRPr="00695E02">
        <w:rPr>
          <w:rFonts w:ascii="Times New Roman" w:eastAsia="Times New Roman" w:hAnsi="Times New Roman" w:cs="Times New Roman"/>
          <w:color w:val="000000"/>
          <w:sz w:val="24"/>
          <w:lang w:val="it-IT"/>
        </w:rPr>
        <w:t>o principale.</w:t>
      </w:r>
    </w:p>
    <w:p w14:paraId="524F0E24" w14:textId="1166FC5C" w:rsidR="005930EE" w:rsidRPr="00695E02" w:rsidRDefault="005930EE" w:rsidP="005930EE">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lastRenderedPageBreak/>
        <w:t>Durante le situazioni di emergenza,</w:t>
      </w:r>
      <w:r w:rsidR="00AF60FA">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la Squadra Verde sarà quella che opererà anche nei locali dell’edificio A2; in caso di evacuazione quindi, gli operatori di quest’area dovranno riunirsi presso il Punto di Raccolta n° 1 (verde).</w:t>
      </w:r>
    </w:p>
    <w:p w14:paraId="1E014425" w14:textId="7B3F9712" w:rsidR="00F72DEE" w:rsidRPr="00695E02" w:rsidRDefault="00747EDB" w:rsidP="003279D8">
      <w:pPr>
        <w:pStyle w:val="Titolo2"/>
        <w:spacing w:after="0"/>
        <w:ind w:left="142" w:right="168"/>
        <w:contextualSpacing/>
        <w:mirrorIndents/>
        <w:jc w:val="both"/>
        <w:rPr>
          <w:rFonts w:ascii="Times New Roman" w:hAnsi="Times New Roman"/>
        </w:rPr>
      </w:pPr>
      <w:bookmarkStart w:id="99" w:name="_Toc472417815"/>
      <w:r w:rsidRPr="00695E02">
        <w:rPr>
          <w:rFonts w:ascii="Times New Roman" w:hAnsi="Times New Roman"/>
        </w:rPr>
        <w:t>1</w:t>
      </w:r>
      <w:r w:rsidR="00D61FCC" w:rsidRPr="00695E02">
        <w:rPr>
          <w:rFonts w:ascii="Times New Roman" w:hAnsi="Times New Roman"/>
        </w:rPr>
        <w:t>2</w:t>
      </w:r>
      <w:r w:rsidRPr="00695E02">
        <w:rPr>
          <w:rFonts w:ascii="Times New Roman" w:hAnsi="Times New Roman"/>
        </w:rPr>
        <w:t xml:space="preserve">. </w:t>
      </w:r>
      <w:r w:rsidR="00F72DEE" w:rsidRPr="00695E02">
        <w:rPr>
          <w:rFonts w:ascii="Times New Roman" w:hAnsi="Times New Roman"/>
        </w:rPr>
        <w:t>Gestione delle emergenze nell’Aula Magna</w:t>
      </w:r>
      <w:bookmarkEnd w:id="98"/>
      <w:bookmarkEnd w:id="99"/>
    </w:p>
    <w:p w14:paraId="6816E3DB" w14:textId="0C85508C" w:rsidR="004478CF" w:rsidRPr="00695E02" w:rsidRDefault="004478CF" w:rsidP="0031698A">
      <w:pPr>
        <w:spacing w:before="120"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L’Aula Magna è ubicata in un edificio separato rispetto all’edificio principale;</w:t>
      </w:r>
      <w:r w:rsidR="00AF60FA">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si sviluppa su due livelli di cui uno parzialmente interrato. Il sistema delle vie d’esodo è organizzato con tre uscite di sicurezza dirette all’esterno al livello 0, e con due uscite di sicurezza collegate a dei corridoi protetti al livello -1.</w:t>
      </w:r>
    </w:p>
    <w:p w14:paraId="7C1F9358" w14:textId="00EFEC09" w:rsidR="0073598F" w:rsidRPr="00695E02" w:rsidRDefault="0073598F" w:rsidP="0073598F">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L’Aula Magna è parte integrante della struttura SISSA e quindi per la gestione dell’emergenza in questo edificio vengono adottate le medesime procedure adottate per l’edificio principale.</w:t>
      </w:r>
    </w:p>
    <w:p w14:paraId="5CA78290" w14:textId="38202894" w:rsidR="00BE45A3" w:rsidRPr="00695E02" w:rsidRDefault="004478CF" w:rsidP="00D61FCC">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Negli orari di utilizzo della sala è sempre presente del personale SISSA nella sala di regia</w:t>
      </w:r>
      <w:r w:rsidR="00BE45A3" w:rsidRPr="00695E02">
        <w:rPr>
          <w:rFonts w:ascii="Times New Roman" w:eastAsia="Times New Roman" w:hAnsi="Times New Roman" w:cs="Times New Roman"/>
          <w:color w:val="000000"/>
          <w:sz w:val="24"/>
          <w:lang w:val="it-IT"/>
        </w:rPr>
        <w:t xml:space="preserve">; a tale personale </w:t>
      </w:r>
      <w:r w:rsidRPr="00695E02">
        <w:rPr>
          <w:rFonts w:ascii="Times New Roman" w:eastAsia="Times New Roman" w:hAnsi="Times New Roman" w:cs="Times New Roman"/>
          <w:color w:val="000000"/>
          <w:sz w:val="24"/>
          <w:lang w:val="it-IT"/>
        </w:rPr>
        <w:t>il Coordinatore dell’Emergenza e/o il Presidio Tecnico</w:t>
      </w:r>
      <w:r w:rsidR="00BE45A3" w:rsidRPr="00695E02">
        <w:rPr>
          <w:rFonts w:ascii="Times New Roman" w:eastAsia="Times New Roman" w:hAnsi="Times New Roman" w:cs="Times New Roman"/>
          <w:color w:val="000000"/>
          <w:sz w:val="24"/>
          <w:lang w:val="it-IT"/>
        </w:rPr>
        <w:t xml:space="preserve"> potranno fare riferimento, utilizzando il numero telefonico 696, per gestire le fasi dell’emergenza.</w:t>
      </w:r>
    </w:p>
    <w:p w14:paraId="21C6CAA6" w14:textId="0B3D2AA1" w:rsidR="004478CF" w:rsidRPr="00695E02" w:rsidRDefault="00BE45A3" w:rsidP="00BE45A3">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Gli occupanti l’edificio, in caso d’esodo, dovranno riunirsi presso il nuovo punto di raccolta n° 4 (giallo), ubicato nei pressi dell’uscita dalla scala di emergenza del parcheggio interrato.</w:t>
      </w:r>
    </w:p>
    <w:p w14:paraId="50F2C2F8" w14:textId="79564D9F" w:rsidR="004478CF" w:rsidRPr="00695E02" w:rsidRDefault="0073598F" w:rsidP="00D61FCC">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Durante le situazioni di emergenza,</w:t>
      </w:r>
      <w:r w:rsidR="00AF60FA">
        <w:rPr>
          <w:rFonts w:ascii="Times New Roman" w:eastAsia="Times New Roman" w:hAnsi="Times New Roman" w:cs="Times New Roman"/>
          <w:color w:val="000000"/>
          <w:sz w:val="24"/>
          <w:lang w:val="it-IT"/>
        </w:rPr>
        <w:t xml:space="preserve"> </w:t>
      </w:r>
      <w:r w:rsidRPr="00695E02">
        <w:rPr>
          <w:rFonts w:ascii="Times New Roman" w:eastAsia="Times New Roman" w:hAnsi="Times New Roman" w:cs="Times New Roman"/>
          <w:color w:val="000000"/>
          <w:sz w:val="24"/>
          <w:lang w:val="it-IT"/>
        </w:rPr>
        <w:t>la Squadra Blu sarà quella che opererà anche nei locali d</w:t>
      </w:r>
      <w:r w:rsidR="00972081">
        <w:rPr>
          <w:rFonts w:ascii="Times New Roman" w:eastAsia="Times New Roman" w:hAnsi="Times New Roman" w:cs="Times New Roman"/>
          <w:color w:val="000000"/>
          <w:sz w:val="24"/>
          <w:lang w:val="it-IT"/>
        </w:rPr>
        <w:t>ell’</w:t>
      </w:r>
      <w:r w:rsidRPr="00695E02">
        <w:rPr>
          <w:rFonts w:ascii="Times New Roman" w:eastAsia="Times New Roman" w:hAnsi="Times New Roman" w:cs="Times New Roman"/>
          <w:color w:val="000000"/>
          <w:sz w:val="24"/>
          <w:lang w:val="it-IT"/>
        </w:rPr>
        <w:t>Aula Magna.</w:t>
      </w:r>
    </w:p>
    <w:p w14:paraId="38EC1CCA" w14:textId="73C286A9" w:rsidR="00F72DEE" w:rsidRPr="00695E02" w:rsidRDefault="00CC6C64" w:rsidP="0031698A">
      <w:pPr>
        <w:pStyle w:val="Titolo2"/>
        <w:spacing w:before="120"/>
        <w:ind w:left="142"/>
        <w:contextualSpacing/>
        <w:rPr>
          <w:rFonts w:ascii="Times New Roman" w:hAnsi="Times New Roman"/>
        </w:rPr>
      </w:pPr>
      <w:bookmarkStart w:id="100" w:name="_Toc458515457"/>
      <w:bookmarkStart w:id="101" w:name="_Toc458515621"/>
      <w:bookmarkStart w:id="102" w:name="_Toc458515722"/>
      <w:bookmarkStart w:id="103" w:name="_Toc458515823"/>
      <w:bookmarkStart w:id="104" w:name="_Toc458515930"/>
      <w:bookmarkStart w:id="105" w:name="_Toc461007998"/>
      <w:bookmarkStart w:id="106" w:name="_Toc461008433"/>
      <w:bookmarkStart w:id="107" w:name="_Toc458515468"/>
      <w:bookmarkStart w:id="108" w:name="_Toc458515632"/>
      <w:bookmarkStart w:id="109" w:name="_Toc458515733"/>
      <w:bookmarkStart w:id="110" w:name="_Toc458515834"/>
      <w:bookmarkStart w:id="111" w:name="_Toc458515941"/>
      <w:bookmarkStart w:id="112" w:name="_Toc461008009"/>
      <w:bookmarkStart w:id="113" w:name="_Toc461008444"/>
      <w:bookmarkStart w:id="114" w:name="_Toc472417816"/>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695E02">
        <w:rPr>
          <w:rFonts w:ascii="Times New Roman" w:hAnsi="Times New Roman"/>
        </w:rPr>
        <w:t>1</w:t>
      </w:r>
      <w:r w:rsidR="00301DC6" w:rsidRPr="00695E02">
        <w:rPr>
          <w:rFonts w:ascii="Times New Roman" w:hAnsi="Times New Roman"/>
        </w:rPr>
        <w:t>3.</w:t>
      </w:r>
      <w:r w:rsidRPr="00695E02">
        <w:rPr>
          <w:rFonts w:ascii="Times New Roman" w:hAnsi="Times New Roman"/>
        </w:rPr>
        <w:t xml:space="preserve"> </w:t>
      </w:r>
      <w:r w:rsidR="00A373BB" w:rsidRPr="00695E02">
        <w:rPr>
          <w:rFonts w:ascii="Times New Roman" w:hAnsi="Times New Roman"/>
        </w:rPr>
        <w:t>I</w:t>
      </w:r>
      <w:r w:rsidR="0059054E" w:rsidRPr="00695E02">
        <w:rPr>
          <w:rFonts w:ascii="Times New Roman" w:hAnsi="Times New Roman"/>
        </w:rPr>
        <w:t>ncendio boscaglia</w:t>
      </w:r>
      <w:bookmarkEnd w:id="114"/>
    </w:p>
    <w:p w14:paraId="314065D1" w14:textId="77777777" w:rsidR="00F37C9A" w:rsidRPr="00695E02" w:rsidRDefault="00F37C9A" w:rsidP="0031698A">
      <w:pPr>
        <w:spacing w:after="0" w:line="240" w:lineRule="auto"/>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Il fattore “tempo” caratterizza l’efficacia di un intervento di spegnimento degli incendi boschivi; più si abbassano i tempi di intervento dall’avvenuta segnalazione, maggiori sono i risultati in termini di contenimento delle superfici percorse dal fuoco.</w:t>
      </w:r>
    </w:p>
    <w:p w14:paraId="3489DC7E" w14:textId="13B81A8B" w:rsidR="00694868" w:rsidRPr="00695E02" w:rsidRDefault="00694868" w:rsidP="006D45FD">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In normale orario di lavoro chiamare immediatamente il 555.</w:t>
      </w:r>
    </w:p>
    <w:p w14:paraId="0B0F020F" w14:textId="50F78B69" w:rsidR="003842A7" w:rsidRPr="00695E02" w:rsidRDefault="003842A7" w:rsidP="0031698A">
      <w:pPr>
        <w:pStyle w:val="Titolo3"/>
        <w:spacing w:before="120" w:line="240" w:lineRule="auto"/>
        <w:ind w:left="142"/>
        <w:rPr>
          <w:rFonts w:ascii="Times New Roman" w:eastAsia="Times New Roman" w:hAnsi="Times New Roman" w:cs="Times New Roman"/>
          <w:color w:val="auto"/>
          <w:sz w:val="24"/>
          <w:szCs w:val="24"/>
          <w:lang w:val="it-IT" w:eastAsia="it-IT"/>
        </w:rPr>
      </w:pPr>
      <w:bookmarkStart w:id="115" w:name="_Toc472417817"/>
      <w:r w:rsidRPr="00695E02">
        <w:rPr>
          <w:rFonts w:ascii="Times New Roman" w:eastAsia="Times New Roman" w:hAnsi="Times New Roman" w:cs="Times New Roman"/>
          <w:color w:val="auto"/>
          <w:sz w:val="24"/>
          <w:szCs w:val="24"/>
          <w:lang w:val="it-IT" w:eastAsia="it-IT"/>
        </w:rPr>
        <w:t>Individuazione dell’evento</w:t>
      </w:r>
      <w:bookmarkEnd w:id="115"/>
    </w:p>
    <w:p w14:paraId="3B39512A" w14:textId="77777777" w:rsidR="00F37C9A" w:rsidRPr="00695E02" w:rsidRDefault="003842A7" w:rsidP="006D45FD">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Informarsi sul tipo di incendio (colore, intensità, durata della colonna di fumo, estensione delle fiamme e vicinanza di fabbricati)</w:t>
      </w:r>
    </w:p>
    <w:p w14:paraId="62A1FFE9" w14:textId="7B13F200" w:rsidR="00521793" w:rsidRPr="00695E02" w:rsidRDefault="00F37C9A" w:rsidP="006D45FD">
      <w:pPr>
        <w:spacing w:after="0" w:line="275" w:lineRule="exact"/>
        <w:ind w:left="142" w:right="142"/>
        <w:jc w:val="both"/>
        <w:textAlignment w:val="baseline"/>
        <w:rPr>
          <w:rFonts w:ascii="Times New Roman" w:eastAsia="Times New Roman" w:hAnsi="Times New Roman" w:cs="Times New Roman"/>
          <w:color w:val="000000"/>
          <w:sz w:val="24"/>
          <w:lang w:val="it-IT"/>
        </w:rPr>
      </w:pPr>
      <w:r w:rsidRPr="00695E02">
        <w:rPr>
          <w:rFonts w:ascii="Times New Roman" w:eastAsia="Times New Roman" w:hAnsi="Times New Roman" w:cs="Times New Roman"/>
          <w:color w:val="000000"/>
          <w:sz w:val="24"/>
          <w:lang w:val="it-IT"/>
        </w:rPr>
        <w:t>La squadra è</w:t>
      </w:r>
      <w:r w:rsidR="003842A7" w:rsidRPr="00695E02">
        <w:rPr>
          <w:rFonts w:ascii="Times New Roman" w:eastAsia="Times New Roman" w:hAnsi="Times New Roman" w:cs="Times New Roman"/>
          <w:color w:val="000000"/>
          <w:sz w:val="24"/>
          <w:lang w:val="it-IT"/>
        </w:rPr>
        <w:t xml:space="preserve"> opportuno che sia composta da almeno due </w:t>
      </w:r>
      <w:r w:rsidRPr="00695E02">
        <w:rPr>
          <w:rFonts w:ascii="Times New Roman" w:eastAsia="Times New Roman" w:hAnsi="Times New Roman" w:cs="Times New Roman"/>
          <w:color w:val="000000"/>
          <w:sz w:val="24"/>
          <w:lang w:val="it-IT"/>
        </w:rPr>
        <w:t>addetti</w:t>
      </w:r>
      <w:r w:rsidR="003842A7" w:rsidRPr="00695E02">
        <w:rPr>
          <w:rFonts w:ascii="Times New Roman" w:eastAsia="Times New Roman" w:hAnsi="Times New Roman" w:cs="Times New Roman"/>
          <w:color w:val="000000"/>
          <w:sz w:val="24"/>
          <w:lang w:val="it-IT"/>
        </w:rPr>
        <w:t xml:space="preserve">, </w:t>
      </w:r>
      <w:r w:rsidR="00521793" w:rsidRPr="00695E02">
        <w:rPr>
          <w:rFonts w:ascii="Times New Roman" w:eastAsia="Times New Roman" w:hAnsi="Times New Roman" w:cs="Times New Roman"/>
          <w:color w:val="000000"/>
          <w:sz w:val="24"/>
          <w:lang w:val="it-IT"/>
        </w:rPr>
        <w:t xml:space="preserve">necessità </w:t>
      </w:r>
      <w:r w:rsidRPr="00695E02">
        <w:rPr>
          <w:rFonts w:ascii="Times New Roman" w:eastAsia="Times New Roman" w:hAnsi="Times New Roman" w:cs="Times New Roman"/>
          <w:color w:val="000000"/>
          <w:sz w:val="24"/>
          <w:lang w:val="it-IT"/>
        </w:rPr>
        <w:t xml:space="preserve">assoluta </w:t>
      </w:r>
      <w:r w:rsidR="00521793" w:rsidRPr="00695E02">
        <w:rPr>
          <w:rFonts w:ascii="Times New Roman" w:eastAsia="Times New Roman" w:hAnsi="Times New Roman" w:cs="Times New Roman"/>
          <w:color w:val="000000"/>
          <w:sz w:val="24"/>
          <w:lang w:val="it-IT"/>
        </w:rPr>
        <w:t xml:space="preserve">di mantenere contatto visivo tra </w:t>
      </w:r>
      <w:r w:rsidRPr="00695E02">
        <w:rPr>
          <w:rFonts w:ascii="Times New Roman" w:eastAsia="Times New Roman" w:hAnsi="Times New Roman" w:cs="Times New Roman"/>
          <w:color w:val="000000"/>
          <w:sz w:val="24"/>
          <w:lang w:val="it-IT"/>
        </w:rPr>
        <w:t>essi e si</w:t>
      </w:r>
      <w:r w:rsidR="00521793" w:rsidRPr="00695E02">
        <w:rPr>
          <w:rFonts w:ascii="Times New Roman" w:eastAsia="Times New Roman" w:hAnsi="Times New Roman" w:cs="Times New Roman"/>
          <w:color w:val="000000"/>
          <w:sz w:val="24"/>
          <w:lang w:val="it-IT"/>
        </w:rPr>
        <w:t xml:space="preserve"> </w:t>
      </w:r>
      <w:r w:rsidR="00694868" w:rsidRPr="00695E02">
        <w:rPr>
          <w:rFonts w:ascii="Times New Roman" w:eastAsia="Times New Roman" w:hAnsi="Times New Roman" w:cs="Times New Roman"/>
          <w:color w:val="000000"/>
          <w:sz w:val="24"/>
          <w:lang w:val="it-IT"/>
        </w:rPr>
        <w:t>raccomanda a tutti la scrupolosa osservanza delle norme di sicurezza</w:t>
      </w:r>
      <w:r w:rsidR="00521793" w:rsidRPr="00695E02">
        <w:rPr>
          <w:rFonts w:ascii="Times New Roman" w:eastAsia="Times New Roman" w:hAnsi="Times New Roman" w:cs="Times New Roman"/>
          <w:color w:val="000000"/>
          <w:sz w:val="24"/>
          <w:lang w:val="it-IT"/>
        </w:rPr>
        <w:t xml:space="preserve"> ed usare «il buon senso» per evitare pericoli a </w:t>
      </w:r>
      <w:r w:rsidRPr="00695E02">
        <w:rPr>
          <w:rFonts w:ascii="Times New Roman" w:eastAsia="Times New Roman" w:hAnsi="Times New Roman" w:cs="Times New Roman"/>
          <w:color w:val="000000"/>
          <w:sz w:val="24"/>
          <w:lang w:val="it-IT"/>
        </w:rPr>
        <w:t>sé</w:t>
      </w:r>
      <w:r w:rsidR="00521793" w:rsidRPr="00695E02">
        <w:rPr>
          <w:rFonts w:ascii="Times New Roman" w:eastAsia="Times New Roman" w:hAnsi="Times New Roman" w:cs="Times New Roman"/>
          <w:color w:val="000000"/>
          <w:sz w:val="24"/>
          <w:lang w:val="it-IT"/>
        </w:rPr>
        <w:t xml:space="preserve"> stessi e agli altri</w:t>
      </w:r>
      <w:r w:rsidR="006F7D28" w:rsidRPr="00695E02">
        <w:rPr>
          <w:rFonts w:ascii="Times New Roman" w:eastAsia="Times New Roman" w:hAnsi="Times New Roman" w:cs="Times New Roman"/>
          <w:color w:val="000000"/>
          <w:sz w:val="24"/>
          <w:lang w:val="it-IT"/>
        </w:rPr>
        <w:t>:</w:t>
      </w:r>
    </w:p>
    <w:p w14:paraId="436ECC85" w14:textId="77777777" w:rsidR="006F7D28" w:rsidRPr="00695E02" w:rsidRDefault="006F7D28"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Verificare di avere con sé tutti i Dispositivi di Protezione Individuale (DPI) e di averli indossati in modo corretto</w:t>
      </w:r>
    </w:p>
    <w:p w14:paraId="37666E5D" w14:textId="4A197D2D"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Sfruttare conoscenze, razionalità ed esperienza nell’evitare pericoli e disporsi in modo da evitare rischi (calore eccessivo, repentino cambiamento direzione del fumo, rotolamento di massi, caduta alberi semi incendiati, accerchiamento del fuoco, caduta in dirupi)</w:t>
      </w:r>
    </w:p>
    <w:p w14:paraId="56653651" w14:textId="342AAAF9"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Individuare e comunicare tempestivamente segni di soffocamento, irritazione o infiammazione, stanchezza, disidratazione</w:t>
      </w:r>
    </w:p>
    <w:p w14:paraId="63EDD07F" w14:textId="506568D1"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Valutare continuamente l’evoluzione della situazione anche dei dintorni</w:t>
      </w:r>
    </w:p>
    <w:p w14:paraId="436E25BC" w14:textId="1B5C5DEA" w:rsidR="006F7D28" w:rsidRPr="00695E02" w:rsidRDefault="006F7D28"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Porre in essere ogni buona norma per limitazione delle superfici bruciate, tenendo conto dell’incolumità del personale</w:t>
      </w:r>
    </w:p>
    <w:p w14:paraId="5B2AE1EB" w14:textId="468B7C4C" w:rsidR="00521793" w:rsidRPr="00695E02" w:rsidRDefault="00521793" w:rsidP="0031698A">
      <w:pPr>
        <w:pStyle w:val="Titolo3"/>
        <w:spacing w:before="120" w:line="240" w:lineRule="auto"/>
        <w:ind w:left="142"/>
        <w:rPr>
          <w:rFonts w:ascii="Times New Roman" w:eastAsia="Times New Roman" w:hAnsi="Times New Roman" w:cs="Times New Roman"/>
          <w:color w:val="auto"/>
          <w:sz w:val="24"/>
          <w:szCs w:val="24"/>
          <w:lang w:val="it-IT" w:eastAsia="it-IT"/>
        </w:rPr>
      </w:pPr>
      <w:bookmarkStart w:id="116" w:name="_Toc472417818"/>
      <w:r w:rsidRPr="00695E02">
        <w:rPr>
          <w:rFonts w:ascii="Times New Roman" w:eastAsia="Times New Roman" w:hAnsi="Times New Roman" w:cs="Times New Roman"/>
          <w:color w:val="auto"/>
          <w:sz w:val="24"/>
          <w:szCs w:val="24"/>
          <w:lang w:val="it-IT" w:eastAsia="it-IT"/>
        </w:rPr>
        <w:lastRenderedPageBreak/>
        <w:t xml:space="preserve">Valutazione </w:t>
      </w:r>
      <w:r w:rsidR="006F7D28" w:rsidRPr="00695E02">
        <w:rPr>
          <w:rFonts w:ascii="Times New Roman" w:eastAsia="Times New Roman" w:hAnsi="Times New Roman" w:cs="Times New Roman"/>
          <w:color w:val="auto"/>
          <w:sz w:val="24"/>
          <w:szCs w:val="24"/>
          <w:lang w:val="it-IT" w:eastAsia="it-IT"/>
        </w:rPr>
        <w:t>avvicinamento</w:t>
      </w:r>
      <w:r w:rsidRPr="00695E02">
        <w:rPr>
          <w:rFonts w:ascii="Times New Roman" w:eastAsia="Times New Roman" w:hAnsi="Times New Roman" w:cs="Times New Roman"/>
          <w:color w:val="auto"/>
          <w:sz w:val="24"/>
          <w:szCs w:val="24"/>
          <w:lang w:val="it-IT" w:eastAsia="it-IT"/>
        </w:rPr>
        <w:t xml:space="preserve"> intervento</w:t>
      </w:r>
      <w:bookmarkEnd w:id="116"/>
    </w:p>
    <w:p w14:paraId="065BDFA8" w14:textId="5DB60F83"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Valutazione dell’area di intervento e delle vicinanze</w:t>
      </w:r>
    </w:p>
    <w:p w14:paraId="6F846FC1" w14:textId="17E0E3DD"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Viabilità d’accesso e vie di fuga</w:t>
      </w:r>
    </w:p>
    <w:p w14:paraId="4359A638" w14:textId="554BFBF9"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Intensità e direzione del vento</w:t>
      </w:r>
    </w:p>
    <w:p w14:paraId="08F9C713" w14:textId="50CBA468"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Posizione rispetto ai pendii ed agli impluvi</w:t>
      </w:r>
    </w:p>
    <w:p w14:paraId="26E6FB82" w14:textId="2B598515"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Insolazione</w:t>
      </w:r>
    </w:p>
    <w:p w14:paraId="4F212C4D" w14:textId="5881F4E2"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Posizione rispetto ai fabbricati o alle linee elettriche</w:t>
      </w:r>
    </w:p>
    <w:p w14:paraId="0D26484F" w14:textId="3BC57C95"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Allontanamento delle persone </w:t>
      </w:r>
      <w:r w:rsidR="00531D40" w:rsidRPr="00695E02">
        <w:rPr>
          <w:rFonts w:ascii="Times New Roman" w:hAnsi="Times New Roman" w:cs="Times New Roman"/>
          <w:sz w:val="24"/>
          <w:szCs w:val="24"/>
          <w:lang w:val="it-IT" w:eastAsia="it-IT"/>
        </w:rPr>
        <w:t xml:space="preserve">curiose </w:t>
      </w:r>
      <w:r w:rsidRPr="00695E02">
        <w:rPr>
          <w:rFonts w:ascii="Times New Roman" w:hAnsi="Times New Roman" w:cs="Times New Roman"/>
          <w:sz w:val="24"/>
          <w:szCs w:val="24"/>
          <w:lang w:val="it-IT" w:eastAsia="it-IT"/>
        </w:rPr>
        <w:t>dallo scenario</w:t>
      </w:r>
    </w:p>
    <w:p w14:paraId="4BAA1334" w14:textId="7D2F4ED0" w:rsidR="00521793" w:rsidRPr="00695E02" w:rsidRDefault="00521793" w:rsidP="006D45FD">
      <w:pPr>
        <w:pStyle w:val="Paragrafoelenco"/>
        <w:numPr>
          <w:ilvl w:val="0"/>
          <w:numId w:val="52"/>
        </w:numPr>
        <w:spacing w:after="0" w:line="240" w:lineRule="auto"/>
        <w:ind w:left="499" w:hanging="357"/>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Messa in sicurezza di beni minacciati dal fuoco</w:t>
      </w:r>
    </w:p>
    <w:p w14:paraId="1140DF0F" w14:textId="7BABE974" w:rsidR="00F37C9A" w:rsidRPr="00695E02" w:rsidRDefault="00694868" w:rsidP="0031698A">
      <w:pPr>
        <w:spacing w:before="120"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Se il personale presente sull’evento non è in condizione di farvi fronte autonomamente c</w:t>
      </w:r>
      <w:r w:rsidR="00BC5361" w:rsidRPr="00695E02">
        <w:rPr>
          <w:rFonts w:ascii="Times New Roman" w:hAnsi="Times New Roman" w:cs="Times New Roman"/>
          <w:sz w:val="24"/>
          <w:szCs w:val="24"/>
          <w:lang w:val="it-IT" w:eastAsia="it-IT"/>
        </w:rPr>
        <w:t xml:space="preserve">hiamare direttamente o tramite il 1515 del Corpo Forestale dello Stato, il 115 dei Vigili del Fuoco, o da altre forze dell’ordine (113 o 112) il </w:t>
      </w:r>
      <w:hyperlink r:id="rId21" w:history="1">
        <w:r w:rsidR="00BC5361" w:rsidRPr="00695E02">
          <w:rPr>
            <w:rFonts w:ascii="Times New Roman" w:hAnsi="Times New Roman" w:cs="Times New Roman"/>
            <w:b/>
            <w:bCs/>
            <w:color w:val="0000FF"/>
            <w:sz w:val="24"/>
            <w:szCs w:val="24"/>
            <w:u w:val="single"/>
            <w:lang w:val="it-IT" w:eastAsia="it-IT"/>
          </w:rPr>
          <w:t>numero verde della Protezione Civile della Regione</w:t>
        </w:r>
      </w:hyperlink>
      <w:r w:rsidR="00BC5361" w:rsidRPr="00695E02">
        <w:rPr>
          <w:rFonts w:ascii="Times New Roman" w:hAnsi="Times New Roman" w:cs="Times New Roman"/>
          <w:b/>
          <w:bCs/>
          <w:color w:val="0000FF"/>
          <w:sz w:val="24"/>
          <w:szCs w:val="24"/>
          <w:u w:val="single"/>
          <w:lang w:val="it-IT" w:eastAsia="it-IT"/>
        </w:rPr>
        <w:t xml:space="preserve"> </w:t>
      </w:r>
      <w:r w:rsidR="00BC5361" w:rsidRPr="00695E02">
        <w:rPr>
          <w:rFonts w:ascii="Times New Roman" w:hAnsi="Times New Roman" w:cs="Times New Roman"/>
          <w:b/>
          <w:bCs/>
          <w:color w:val="339966"/>
          <w:sz w:val="24"/>
          <w:szCs w:val="24"/>
          <w:lang w:val="it-IT" w:eastAsia="it-IT"/>
        </w:rPr>
        <w:t>800 500 300</w:t>
      </w:r>
      <w:r w:rsidR="00BC5361" w:rsidRPr="00695E02">
        <w:rPr>
          <w:rFonts w:ascii="Times New Roman" w:hAnsi="Times New Roman" w:cs="Times New Roman"/>
          <w:sz w:val="24"/>
          <w:szCs w:val="24"/>
          <w:lang w:val="it-IT" w:eastAsia="it-IT"/>
        </w:rPr>
        <w:t xml:space="preserve"> da qualsiasi punto della Regione non appena si avvista un focolaio d’incendio, risponderà la Sala operativa regionale (SOR) che chiederà di indicare la località dell'incendio e la sua dimensione. </w:t>
      </w:r>
      <w:r w:rsidR="00F37C9A" w:rsidRPr="00695E02">
        <w:rPr>
          <w:rFonts w:ascii="Times New Roman" w:hAnsi="Times New Roman" w:cs="Times New Roman"/>
          <w:sz w:val="24"/>
          <w:szCs w:val="24"/>
          <w:lang w:val="it-IT" w:eastAsia="it-IT"/>
        </w:rPr>
        <w:t>Nel caso in cui la segnalazione riguardi un presunto incendio in zona urbana, la SOR provvede ad allertare il comando dei VV</w:t>
      </w:r>
      <w:r w:rsidR="009A6D09" w:rsidRPr="00695E02">
        <w:rPr>
          <w:rFonts w:ascii="Times New Roman" w:hAnsi="Times New Roman" w:cs="Times New Roman"/>
          <w:sz w:val="24"/>
          <w:szCs w:val="24"/>
          <w:lang w:val="it-IT" w:eastAsia="it-IT"/>
        </w:rPr>
        <w:t>F</w:t>
      </w:r>
      <w:r w:rsidR="00F37C9A" w:rsidRPr="00695E02">
        <w:rPr>
          <w:rFonts w:ascii="Times New Roman" w:hAnsi="Times New Roman" w:cs="Times New Roman"/>
          <w:sz w:val="24"/>
          <w:szCs w:val="24"/>
          <w:lang w:val="it-IT" w:eastAsia="it-IT"/>
        </w:rPr>
        <w:t>F competente per la zona.</w:t>
      </w:r>
    </w:p>
    <w:p w14:paraId="2C959726" w14:textId="2D8B82A8"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La SOR provvederà immediatamente a smistare la segnalazione alla pattuglia forestale in servizio antincendio più vicina o, se la chiamata è in piena notte, alla squadra di volontari di protezione civile del comune interessato. Per questo è importante saper indicare con la massima precisione dove si trova l'incendio, ciò permetterà al personale d'intervenire nel più breve tempo possibile.</w:t>
      </w:r>
    </w:p>
    <w:p w14:paraId="27D2CAFD" w14:textId="40F4A77F" w:rsidR="00BC5361" w:rsidRPr="00695E02" w:rsidRDefault="00BC5361" w:rsidP="0031698A">
      <w:pPr>
        <w:pStyle w:val="Titolo3"/>
        <w:spacing w:before="120" w:line="240" w:lineRule="auto"/>
        <w:ind w:left="142"/>
        <w:rPr>
          <w:rFonts w:ascii="Times New Roman" w:eastAsia="Times New Roman" w:hAnsi="Times New Roman" w:cs="Times New Roman"/>
          <w:color w:val="auto"/>
          <w:sz w:val="24"/>
          <w:szCs w:val="24"/>
          <w:lang w:val="it-IT" w:eastAsia="it-IT"/>
        </w:rPr>
      </w:pPr>
      <w:bookmarkStart w:id="117" w:name="_Toc472417819"/>
      <w:r w:rsidRPr="00695E02">
        <w:rPr>
          <w:rFonts w:ascii="Times New Roman" w:eastAsia="Times New Roman" w:hAnsi="Times New Roman" w:cs="Times New Roman"/>
          <w:color w:val="auto"/>
          <w:sz w:val="24"/>
          <w:szCs w:val="24"/>
          <w:lang w:val="it-IT" w:eastAsia="it-IT"/>
        </w:rPr>
        <w:t>Interventi di prevenzione sul territorio</w:t>
      </w:r>
      <w:bookmarkEnd w:id="117"/>
    </w:p>
    <w:p w14:paraId="5CC21E1B" w14:textId="77777777"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Gli interventi di prevenzione antincendio sul territorio si esplicano nelle seguenti attività:</w:t>
      </w:r>
    </w:p>
    <w:p w14:paraId="1E09D59E" w14:textId="77777777" w:rsidR="00BC5361" w:rsidRPr="00695E02" w:rsidRDefault="00A65407" w:rsidP="006D45FD">
      <w:pPr>
        <w:spacing w:after="0" w:line="240" w:lineRule="auto"/>
        <w:ind w:left="142"/>
        <w:jc w:val="both"/>
        <w:rPr>
          <w:rFonts w:ascii="Times New Roman" w:hAnsi="Times New Roman" w:cs="Times New Roman"/>
          <w:sz w:val="24"/>
          <w:szCs w:val="24"/>
          <w:lang w:val="it-IT" w:eastAsia="it-IT"/>
        </w:rPr>
      </w:pPr>
      <w:hyperlink r:id="rId22" w:history="1">
        <w:r w:rsidR="00BC5361" w:rsidRPr="00695E02">
          <w:rPr>
            <w:rFonts w:ascii="Times New Roman" w:hAnsi="Times New Roman" w:cs="Times New Roman"/>
            <w:color w:val="0000FF"/>
            <w:sz w:val="24"/>
            <w:szCs w:val="24"/>
            <w:u w:val="single"/>
            <w:lang w:val="it-IT" w:eastAsia="it-IT"/>
          </w:rPr>
          <w:t>pulizia del sottobosco</w:t>
        </w:r>
      </w:hyperlink>
      <w:r w:rsidR="00BC5361" w:rsidRPr="00695E02">
        <w:rPr>
          <w:rFonts w:ascii="Times New Roman" w:hAnsi="Times New Roman" w:cs="Times New Roman"/>
          <w:sz w:val="24"/>
          <w:szCs w:val="24"/>
          <w:lang w:val="it-IT" w:eastAsia="it-IT"/>
        </w:rPr>
        <w:t xml:space="preserve"> da cespugli che offrono facile esca ai focolai d’incendio;</w:t>
      </w:r>
    </w:p>
    <w:p w14:paraId="2CA4DD40" w14:textId="77777777" w:rsidR="006F7D28"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 xml:space="preserve">incremento della disponibilità di punti d’acqua attraverso il ripristino di vecchi invasi e </w:t>
      </w:r>
      <w:r w:rsidR="006F7D28" w:rsidRPr="00695E02">
        <w:rPr>
          <w:rFonts w:ascii="Times New Roman" w:hAnsi="Times New Roman" w:cs="Times New Roman"/>
          <w:sz w:val="24"/>
          <w:szCs w:val="24"/>
          <w:lang w:val="it-IT" w:eastAsia="it-IT"/>
        </w:rPr>
        <w:t>installazione di nuovi idranti su reti acquedottistiche esistenti;</w:t>
      </w:r>
    </w:p>
    <w:p w14:paraId="6BEF90F5" w14:textId="0B75F3FA"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ripristino e manutenzione della percorribilità delle piste forestali con i mezzi AIB.</w:t>
      </w:r>
    </w:p>
    <w:p w14:paraId="28ED610C" w14:textId="62E65B42" w:rsidR="00BC5361" w:rsidRPr="00695E02" w:rsidRDefault="006F7D28"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È stato</w:t>
      </w:r>
      <w:r w:rsidR="00BC5361" w:rsidRPr="00695E02">
        <w:rPr>
          <w:rFonts w:ascii="Times New Roman" w:hAnsi="Times New Roman" w:cs="Times New Roman"/>
          <w:sz w:val="24"/>
          <w:szCs w:val="24"/>
          <w:lang w:val="it-IT" w:eastAsia="it-IT"/>
        </w:rPr>
        <w:t xml:space="preserve"> quindi elaborato un piano di interventi strutturali raggruppati nelle seguenti categorie:</w:t>
      </w:r>
    </w:p>
    <w:p w14:paraId="35B0D6E9" w14:textId="5C71D279"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sistemazione delle carreggiate e taglio della vegetazione infestante all’interno delle piste forestali esistenti;</w:t>
      </w:r>
    </w:p>
    <w:p w14:paraId="5C318268" w14:textId="77777777"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creazione di nuove piste tagliafuoco;</w:t>
      </w:r>
    </w:p>
    <w:p w14:paraId="7264C0D8" w14:textId="095F6D93" w:rsidR="00BC5361" w:rsidRPr="00695E02" w:rsidRDefault="00BC5361" w:rsidP="006D45FD">
      <w:pPr>
        <w:spacing w:after="0" w:line="240" w:lineRule="auto"/>
        <w:ind w:left="142"/>
        <w:jc w:val="both"/>
        <w:rPr>
          <w:rFonts w:ascii="Times New Roman" w:hAnsi="Times New Roman" w:cs="Times New Roman"/>
          <w:sz w:val="24"/>
          <w:szCs w:val="24"/>
          <w:lang w:val="it-IT" w:eastAsia="it-IT"/>
        </w:rPr>
      </w:pPr>
      <w:r w:rsidRPr="00695E02">
        <w:rPr>
          <w:rFonts w:ascii="Times New Roman" w:hAnsi="Times New Roman" w:cs="Times New Roman"/>
          <w:sz w:val="24"/>
          <w:szCs w:val="24"/>
          <w:lang w:val="it-IT" w:eastAsia="it-IT"/>
        </w:rPr>
        <w:t>creazione di fasce di sicurezza attorno a</w:t>
      </w:r>
      <w:r w:rsidR="006F7D28" w:rsidRPr="00695E02">
        <w:rPr>
          <w:rFonts w:ascii="Times New Roman" w:hAnsi="Times New Roman" w:cs="Times New Roman"/>
          <w:sz w:val="24"/>
          <w:szCs w:val="24"/>
          <w:lang w:val="it-IT" w:eastAsia="it-IT"/>
        </w:rPr>
        <w:t>gl</w:t>
      </w:r>
      <w:r w:rsidRPr="00695E02">
        <w:rPr>
          <w:rFonts w:ascii="Times New Roman" w:hAnsi="Times New Roman" w:cs="Times New Roman"/>
          <w:sz w:val="24"/>
          <w:szCs w:val="24"/>
          <w:lang w:val="it-IT" w:eastAsia="it-IT"/>
        </w:rPr>
        <w:t xml:space="preserve">i </w:t>
      </w:r>
      <w:r w:rsidR="006F7D28" w:rsidRPr="00695E02">
        <w:rPr>
          <w:rFonts w:ascii="Times New Roman" w:hAnsi="Times New Roman" w:cs="Times New Roman"/>
          <w:sz w:val="24"/>
          <w:szCs w:val="24"/>
          <w:lang w:val="it-IT" w:eastAsia="it-IT"/>
        </w:rPr>
        <w:t>edifici</w:t>
      </w:r>
      <w:r w:rsidRPr="00695E02">
        <w:rPr>
          <w:rFonts w:ascii="Times New Roman" w:hAnsi="Times New Roman" w:cs="Times New Roman"/>
          <w:sz w:val="24"/>
          <w:szCs w:val="24"/>
          <w:lang w:val="it-IT" w:eastAsia="it-IT"/>
        </w:rPr>
        <w:t xml:space="preserve"> più vulnerabili al pericolo d’incendio mediante ripulitura e diradamento della vegetazione di sottobosco</w:t>
      </w:r>
      <w:r w:rsidR="006F7D28" w:rsidRPr="00695E02">
        <w:rPr>
          <w:rFonts w:ascii="Times New Roman" w:hAnsi="Times New Roman" w:cs="Times New Roman"/>
          <w:sz w:val="24"/>
          <w:szCs w:val="24"/>
          <w:lang w:val="it-IT" w:eastAsia="it-IT"/>
        </w:rPr>
        <w:t>.</w:t>
      </w:r>
    </w:p>
    <w:p w14:paraId="522D5D6D" w14:textId="1333AEE9" w:rsidR="00111099" w:rsidRPr="00695E02" w:rsidRDefault="00F72DEE" w:rsidP="003279D8">
      <w:pPr>
        <w:pStyle w:val="Titolo1"/>
        <w:spacing w:after="0"/>
        <w:ind w:left="142" w:right="168"/>
        <w:contextualSpacing/>
        <w:mirrorIndents/>
        <w:jc w:val="both"/>
        <w:rPr>
          <w:rFonts w:ascii="Times New Roman" w:hAnsi="Times New Roman"/>
          <w:sz w:val="28"/>
          <w:szCs w:val="28"/>
        </w:rPr>
      </w:pPr>
      <w:bookmarkStart w:id="118" w:name="_Toc472417820"/>
      <w:r w:rsidRPr="00695E02">
        <w:rPr>
          <w:rFonts w:ascii="Times New Roman" w:hAnsi="Times New Roman"/>
          <w:sz w:val="28"/>
          <w:szCs w:val="28"/>
        </w:rPr>
        <w:t xml:space="preserve">CAPITOLO E: </w:t>
      </w:r>
      <w:r w:rsidR="00111099" w:rsidRPr="00695E02">
        <w:rPr>
          <w:rFonts w:ascii="Times New Roman" w:hAnsi="Times New Roman"/>
          <w:sz w:val="28"/>
          <w:szCs w:val="28"/>
        </w:rPr>
        <w:t>Allegati</w:t>
      </w:r>
      <w:bookmarkEnd w:id="118"/>
    </w:p>
    <w:p w14:paraId="65C70710" w14:textId="59207ABA" w:rsidR="009B65FA" w:rsidRPr="009B65FA" w:rsidRDefault="009B65FA" w:rsidP="009B65FA">
      <w:pPr>
        <w:pStyle w:val="Titolo2"/>
        <w:spacing w:after="0"/>
        <w:ind w:left="142" w:right="168"/>
        <w:contextualSpacing/>
        <w:mirrorIndents/>
        <w:jc w:val="both"/>
        <w:rPr>
          <w:rFonts w:ascii="Times New Roman" w:hAnsi="Times New Roman"/>
          <w:kern w:val="32"/>
        </w:rPr>
      </w:pPr>
      <w:bookmarkStart w:id="119" w:name="_Toc472417821"/>
      <w:r w:rsidRPr="009B65FA">
        <w:rPr>
          <w:rFonts w:ascii="Times New Roman" w:hAnsi="Times New Roman"/>
        </w:rPr>
        <w:t xml:space="preserve">Allegato </w:t>
      </w:r>
      <w:bookmarkStart w:id="120" w:name="_Toc470580478"/>
      <w:bookmarkStart w:id="121" w:name="_Toc470580542"/>
      <w:bookmarkStart w:id="122" w:name="_Toc470580663"/>
      <w:bookmarkStart w:id="123" w:name="_Toc320531109"/>
      <w:r>
        <w:rPr>
          <w:rFonts w:ascii="Times New Roman" w:hAnsi="Times New Roman"/>
        </w:rPr>
        <w:t>1</w:t>
      </w:r>
      <w:r w:rsidRPr="009B65FA">
        <w:rPr>
          <w:rFonts w:ascii="Times New Roman" w:hAnsi="Times New Roman"/>
          <w:kern w:val="32"/>
        </w:rPr>
        <w:t xml:space="preserve"> </w:t>
      </w:r>
      <w:proofErr w:type="spellStart"/>
      <w:r w:rsidRPr="009B65FA">
        <w:rPr>
          <w:rFonts w:ascii="Times New Roman" w:hAnsi="Times New Roman"/>
          <w:kern w:val="32"/>
        </w:rPr>
        <w:t>Health</w:t>
      </w:r>
      <w:proofErr w:type="spellEnd"/>
      <w:r w:rsidRPr="009B65FA">
        <w:rPr>
          <w:rFonts w:ascii="Times New Roman" w:hAnsi="Times New Roman"/>
          <w:kern w:val="32"/>
        </w:rPr>
        <w:t xml:space="preserve"> and </w:t>
      </w:r>
      <w:proofErr w:type="spellStart"/>
      <w:r w:rsidRPr="009B65FA">
        <w:rPr>
          <w:rFonts w:ascii="Times New Roman" w:hAnsi="Times New Roman"/>
          <w:kern w:val="32"/>
        </w:rPr>
        <w:t>Safety</w:t>
      </w:r>
      <w:proofErr w:type="spellEnd"/>
      <w:r w:rsidRPr="009B65FA">
        <w:rPr>
          <w:rFonts w:ascii="Times New Roman" w:hAnsi="Times New Roman"/>
          <w:kern w:val="32"/>
        </w:rPr>
        <w:t xml:space="preserve"> Management</w:t>
      </w:r>
      <w:bookmarkEnd w:id="119"/>
    </w:p>
    <w:p w14:paraId="1F66D871" w14:textId="77777777" w:rsidR="009B65FA" w:rsidRPr="00695E02" w:rsidRDefault="009B65FA" w:rsidP="009B65FA">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Risultano allegati e parte integrante di questo documento:</w:t>
      </w:r>
    </w:p>
    <w:p w14:paraId="478A228B" w14:textId="77777777" w:rsidR="009B65FA" w:rsidRPr="00695E02" w:rsidRDefault="009B65FA" w:rsidP="009B65FA">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planimetrie dei singoli piani affisse nei corridoi</w:t>
      </w:r>
    </w:p>
    <w:p w14:paraId="195C10E1" w14:textId="77777777" w:rsidR="009B65FA" w:rsidRPr="00695E02" w:rsidRDefault="009B65FA" w:rsidP="009B65FA">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le planimetrie dei settori di evacuazione</w:t>
      </w:r>
    </w:p>
    <w:p w14:paraId="7C004E2B" w14:textId="77777777" w:rsidR="009B65FA" w:rsidRPr="00695E02" w:rsidRDefault="009B65FA" w:rsidP="009B65FA">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planimetria dei PUNTI DI RACCOLTA</w:t>
      </w:r>
    </w:p>
    <w:p w14:paraId="32C3BDEF" w14:textId="77777777" w:rsidR="009B65FA" w:rsidRPr="00695E02" w:rsidRDefault="009B65FA" w:rsidP="009B65FA">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lastRenderedPageBreak/>
        <w:t>la tabella della COMPOSIZIONE E DISLOCAZIONE SQUADRE DI EMERGENZA</w:t>
      </w:r>
    </w:p>
    <w:p w14:paraId="1A5A4C79" w14:textId="77777777" w:rsidR="009B65FA" w:rsidRPr="00695E02" w:rsidRDefault="009B65FA" w:rsidP="009B65FA">
      <w:pPr>
        <w:numPr>
          <w:ilvl w:val="0"/>
          <w:numId w:val="11"/>
        </w:numPr>
        <w:spacing w:before="240" w:after="0" w:line="240" w:lineRule="auto"/>
        <w:ind w:left="142" w:right="168" w:firstLine="0"/>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ZONIZZAZIONE SETTORI DI EVACUAZIONE</w:t>
      </w:r>
    </w:p>
    <w:p w14:paraId="15347ED9" w14:textId="77777777" w:rsidR="009B65FA" w:rsidRPr="00695E02" w:rsidRDefault="009B65FA" w:rsidP="009B65FA">
      <w:pPr>
        <w:numPr>
          <w:ilvl w:val="0"/>
          <w:numId w:val="11"/>
        </w:numPr>
        <w:spacing w:before="240" w:after="0" w:line="240" w:lineRule="auto"/>
        <w:ind w:left="142" w:right="168" w:firstLine="0"/>
        <w:contextualSpacing/>
        <w:mirrorIndents/>
        <w:jc w:val="both"/>
        <w:rPr>
          <w:rStyle w:val="Collegamentoipertestuale"/>
          <w:rFonts w:ascii="Times New Roman" w:eastAsia="Times New Roman" w:hAnsi="Times New Roman" w:cs="Times New Roman"/>
          <w:sz w:val="24"/>
          <w:szCs w:val="24"/>
          <w:u w:val="none"/>
          <w:lang w:val="it-IT" w:eastAsia="it-IT"/>
        </w:rPr>
      </w:pPr>
      <w:r w:rsidRPr="00695E02">
        <w:rPr>
          <w:rStyle w:val="Collegamentoipertestuale"/>
          <w:rFonts w:ascii="Times New Roman" w:eastAsia="Times New Roman" w:hAnsi="Times New Roman" w:cs="Times New Roman"/>
          <w:sz w:val="24"/>
          <w:szCs w:val="24"/>
          <w:lang w:val="it-IT" w:eastAsia="it-IT"/>
        </w:rPr>
        <w:t>MSDS Armadio a fianco stanza 444</w:t>
      </w:r>
    </w:p>
    <w:p w14:paraId="19F309D9" w14:textId="77777777" w:rsidR="009B65FA" w:rsidRPr="00695E02" w:rsidRDefault="009B65FA" w:rsidP="009B65FA">
      <w:pPr>
        <w:spacing w:before="240" w:after="0" w:line="240" w:lineRule="auto"/>
        <w:ind w:left="142" w:right="168"/>
        <w:contextualSpacing/>
        <w:mirrorIndents/>
        <w:jc w:val="both"/>
        <w:rPr>
          <w:rFonts w:ascii="Times New Roman" w:eastAsia="Times New Roman" w:hAnsi="Times New Roman" w:cs="Times New Roman"/>
          <w:b/>
          <w:i/>
          <w:sz w:val="24"/>
          <w:szCs w:val="24"/>
          <w:lang w:val="it-IT" w:eastAsia="it-IT"/>
        </w:rPr>
      </w:pPr>
      <w:r w:rsidRPr="00695E02">
        <w:rPr>
          <w:rStyle w:val="Collegamentoipertestuale"/>
          <w:rFonts w:ascii="Times New Roman" w:eastAsia="Times New Roman" w:hAnsi="Times New Roman" w:cs="Times New Roman"/>
          <w:b/>
          <w:i/>
          <w:sz w:val="24"/>
          <w:szCs w:val="24"/>
          <w:u w:val="none"/>
          <w:lang w:val="it-IT" w:eastAsia="it-IT"/>
        </w:rPr>
        <w:t>I suddetti documenti sono disponibili sul sito www.sissa.it/safety</w:t>
      </w:r>
    </w:p>
    <w:p w14:paraId="4C99E318" w14:textId="178D2A91" w:rsidR="00F94E7D" w:rsidRPr="00695E02" w:rsidRDefault="00F94E7D" w:rsidP="00F94E7D">
      <w:pPr>
        <w:pStyle w:val="Titolo2"/>
        <w:spacing w:after="0"/>
        <w:ind w:left="142" w:right="168"/>
        <w:contextualSpacing/>
        <w:mirrorIndents/>
        <w:jc w:val="both"/>
        <w:rPr>
          <w:rFonts w:ascii="Times New Roman" w:hAnsi="Times New Roman"/>
        </w:rPr>
      </w:pPr>
      <w:bookmarkStart w:id="124" w:name="_Toc472417822"/>
      <w:bookmarkEnd w:id="120"/>
      <w:bookmarkEnd w:id="121"/>
      <w:bookmarkEnd w:id="122"/>
      <w:bookmarkEnd w:id="123"/>
      <w:r w:rsidRPr="00695E02">
        <w:rPr>
          <w:rFonts w:ascii="Times New Roman" w:hAnsi="Times New Roman"/>
        </w:rPr>
        <w:t xml:space="preserve">Allegato </w:t>
      </w:r>
      <w:r w:rsidR="009B65FA">
        <w:rPr>
          <w:rFonts w:ascii="Times New Roman" w:hAnsi="Times New Roman"/>
        </w:rPr>
        <w:t>2</w:t>
      </w:r>
      <w:r w:rsidRPr="00695E02">
        <w:rPr>
          <w:rFonts w:ascii="Times New Roman" w:hAnsi="Times New Roman"/>
        </w:rPr>
        <w:t xml:space="preserve"> Membri del Servizio Prevenzione e Protezione (</w:t>
      </w:r>
      <w:proofErr w:type="spellStart"/>
      <w:r w:rsidRPr="00695E02">
        <w:rPr>
          <w:rFonts w:ascii="Times New Roman" w:hAnsi="Times New Roman"/>
        </w:rPr>
        <w:t>Health</w:t>
      </w:r>
      <w:proofErr w:type="spellEnd"/>
      <w:r w:rsidRPr="00695E02">
        <w:rPr>
          <w:rFonts w:ascii="Times New Roman" w:hAnsi="Times New Roman"/>
        </w:rPr>
        <w:t xml:space="preserve"> and </w:t>
      </w:r>
      <w:proofErr w:type="spellStart"/>
      <w:r w:rsidRPr="00695E02">
        <w:rPr>
          <w:rFonts w:ascii="Times New Roman" w:hAnsi="Times New Roman"/>
        </w:rPr>
        <w:t>Safety</w:t>
      </w:r>
      <w:proofErr w:type="spellEnd"/>
      <w:r w:rsidRPr="00695E02">
        <w:rPr>
          <w:rFonts w:ascii="Times New Roman" w:hAnsi="Times New Roman"/>
        </w:rPr>
        <w:t xml:space="preserve"> Service) (SPPA)</w:t>
      </w:r>
      <w:bookmarkEnd w:id="124"/>
    </w:p>
    <w:tbl>
      <w:tblPr>
        <w:tblW w:w="10622" w:type="dxa"/>
        <w:tblCellMar>
          <w:left w:w="70" w:type="dxa"/>
          <w:right w:w="70" w:type="dxa"/>
        </w:tblCellMar>
        <w:tblLook w:val="04A0" w:firstRow="1" w:lastRow="0" w:firstColumn="1" w:lastColumn="0" w:noHBand="0" w:noVBand="1"/>
      </w:tblPr>
      <w:tblGrid>
        <w:gridCol w:w="1741"/>
        <w:gridCol w:w="1120"/>
        <w:gridCol w:w="2091"/>
        <w:gridCol w:w="1559"/>
        <w:gridCol w:w="1984"/>
        <w:gridCol w:w="2127"/>
      </w:tblGrid>
      <w:tr w:rsidR="00F94E7D" w:rsidRPr="00695E02" w14:paraId="3E9C8B6F" w14:textId="77777777" w:rsidTr="00AF60FA">
        <w:trPr>
          <w:trHeight w:val="330"/>
        </w:trPr>
        <w:tc>
          <w:tcPr>
            <w:tcW w:w="1741"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5E07C8E1"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120" w:type="dxa"/>
            <w:tcBorders>
              <w:top w:val="single" w:sz="8" w:space="0" w:color="auto"/>
              <w:left w:val="nil"/>
              <w:bottom w:val="double" w:sz="6" w:space="0" w:color="auto"/>
              <w:right w:val="single" w:sz="4" w:space="0" w:color="auto"/>
            </w:tcBorders>
            <w:shd w:val="clear" w:color="000000" w:fill="FFFFFF"/>
            <w:noWrap/>
            <w:vAlign w:val="center"/>
            <w:hideMark/>
          </w:tcPr>
          <w:p w14:paraId="6BB24A49"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2091" w:type="dxa"/>
            <w:tcBorders>
              <w:top w:val="single" w:sz="8" w:space="0" w:color="auto"/>
              <w:left w:val="nil"/>
              <w:bottom w:val="double" w:sz="6" w:space="0" w:color="auto"/>
              <w:right w:val="single" w:sz="4" w:space="0" w:color="auto"/>
            </w:tcBorders>
            <w:shd w:val="clear" w:color="auto" w:fill="auto"/>
            <w:vAlign w:val="center"/>
            <w:hideMark/>
          </w:tcPr>
          <w:p w14:paraId="31D8B799"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single" w:sz="8" w:space="0" w:color="auto"/>
              <w:left w:val="nil"/>
              <w:bottom w:val="double" w:sz="6" w:space="0" w:color="auto"/>
              <w:right w:val="single" w:sz="4" w:space="0" w:color="auto"/>
            </w:tcBorders>
            <w:shd w:val="clear" w:color="000000" w:fill="FFFFFF"/>
            <w:noWrap/>
            <w:vAlign w:val="center"/>
            <w:hideMark/>
          </w:tcPr>
          <w:p w14:paraId="620843C5" w14:textId="0D8846CC" w:rsidR="00F94E7D" w:rsidRPr="00695E02" w:rsidRDefault="00F94E7D"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tcBorders>
              <w:top w:val="single" w:sz="8" w:space="0" w:color="auto"/>
              <w:left w:val="nil"/>
              <w:bottom w:val="double" w:sz="6" w:space="0" w:color="auto"/>
              <w:right w:val="single" w:sz="4" w:space="0" w:color="auto"/>
            </w:tcBorders>
            <w:shd w:val="clear" w:color="000000" w:fill="FFFFFF"/>
            <w:noWrap/>
            <w:vAlign w:val="center"/>
            <w:hideMark/>
          </w:tcPr>
          <w:p w14:paraId="721CB893"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single" w:sz="8" w:space="0" w:color="auto"/>
              <w:left w:val="nil"/>
              <w:bottom w:val="double" w:sz="6" w:space="0" w:color="auto"/>
              <w:right w:val="single" w:sz="8" w:space="0" w:color="auto"/>
            </w:tcBorders>
            <w:shd w:val="clear" w:color="000000" w:fill="FFFFFF"/>
            <w:noWrap/>
            <w:vAlign w:val="center"/>
            <w:hideMark/>
          </w:tcPr>
          <w:p w14:paraId="52E1E1B4"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F94E7D" w:rsidRPr="00695E02" w14:paraId="19DEFC2B" w14:textId="77777777" w:rsidTr="00AF60FA">
        <w:trPr>
          <w:trHeight w:val="330"/>
        </w:trPr>
        <w:tc>
          <w:tcPr>
            <w:tcW w:w="1741"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69E016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CAMPESTRINI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A7E13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Marco</w:t>
            </w:r>
          </w:p>
        </w:tc>
        <w:tc>
          <w:tcPr>
            <w:tcW w:w="2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717C7"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Responsabile esterno del SPP</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D7F440"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338/6958193</w:t>
            </w:r>
          </w:p>
        </w:tc>
        <w:tc>
          <w:tcPr>
            <w:tcW w:w="19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C2159D"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422</w:t>
            </w:r>
          </w:p>
        </w:tc>
        <w:tc>
          <w:tcPr>
            <w:tcW w:w="2127" w:type="dxa"/>
            <w:vMerge w:val="restart"/>
            <w:tcBorders>
              <w:top w:val="nil"/>
              <w:left w:val="single" w:sz="4" w:space="0" w:color="auto"/>
              <w:bottom w:val="single" w:sz="4" w:space="0" w:color="000000"/>
              <w:right w:val="single" w:sz="8" w:space="0" w:color="auto"/>
            </w:tcBorders>
            <w:shd w:val="clear" w:color="auto" w:fill="auto"/>
            <w:vAlign w:val="center"/>
            <w:hideMark/>
          </w:tcPr>
          <w:p w14:paraId="2BC40420" w14:textId="77777777" w:rsidR="00F94E7D" w:rsidRPr="00695E02" w:rsidRDefault="00A65407" w:rsidP="00F94E7D">
            <w:pPr>
              <w:spacing w:after="0" w:line="240" w:lineRule="auto"/>
              <w:jc w:val="center"/>
              <w:rPr>
                <w:rFonts w:ascii="Times New Roman" w:eastAsia="Times New Roman" w:hAnsi="Times New Roman" w:cs="Times New Roman"/>
                <w:color w:val="0563C1"/>
                <w:sz w:val="24"/>
                <w:szCs w:val="24"/>
                <w:u w:val="single"/>
                <w:lang w:val="it-IT" w:eastAsia="it-IT"/>
              </w:rPr>
            </w:pPr>
            <w:hyperlink r:id="rId23" w:history="1">
              <w:r w:rsidR="00F94E7D" w:rsidRPr="00695E02">
                <w:rPr>
                  <w:rFonts w:ascii="Times New Roman" w:eastAsia="Times New Roman" w:hAnsi="Times New Roman" w:cs="Times New Roman"/>
                  <w:color w:val="0563C1"/>
                  <w:sz w:val="24"/>
                  <w:szCs w:val="24"/>
                  <w:u w:val="single"/>
                  <w:lang w:val="it-IT" w:eastAsia="it-IT"/>
                </w:rPr>
                <w:t>safety@sissa.it</w:t>
              </w:r>
            </w:hyperlink>
          </w:p>
        </w:tc>
      </w:tr>
      <w:tr w:rsidR="00F94E7D" w:rsidRPr="00695E02" w14:paraId="77AAC01A" w14:textId="77777777" w:rsidTr="00AF60FA">
        <w:trPr>
          <w:trHeight w:val="315"/>
        </w:trPr>
        <w:tc>
          <w:tcPr>
            <w:tcW w:w="1741" w:type="dxa"/>
            <w:vMerge/>
            <w:tcBorders>
              <w:top w:val="single" w:sz="4" w:space="0" w:color="auto"/>
              <w:left w:val="single" w:sz="8" w:space="0" w:color="auto"/>
              <w:bottom w:val="single" w:sz="4" w:space="0" w:color="000000"/>
              <w:right w:val="single" w:sz="4" w:space="0" w:color="auto"/>
            </w:tcBorders>
            <w:vAlign w:val="center"/>
            <w:hideMark/>
          </w:tcPr>
          <w:p w14:paraId="1A7CCE79"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4109AB0F"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2091" w:type="dxa"/>
            <w:vMerge/>
            <w:tcBorders>
              <w:top w:val="single" w:sz="4" w:space="0" w:color="auto"/>
              <w:left w:val="single" w:sz="4" w:space="0" w:color="auto"/>
              <w:bottom w:val="single" w:sz="4" w:space="0" w:color="auto"/>
              <w:right w:val="single" w:sz="4" w:space="0" w:color="auto"/>
            </w:tcBorders>
            <w:vAlign w:val="center"/>
            <w:hideMark/>
          </w:tcPr>
          <w:p w14:paraId="2AF433A5" w14:textId="77777777" w:rsidR="00F94E7D" w:rsidRPr="00695E02" w:rsidRDefault="00F94E7D" w:rsidP="00F94E7D">
            <w:pPr>
              <w:spacing w:after="0" w:line="240" w:lineRule="auto"/>
              <w:rPr>
                <w:rFonts w:ascii="Times New Roman" w:eastAsia="Times New Roman" w:hAnsi="Times New Roman" w:cs="Times New Roman"/>
                <w:b/>
                <w:bCs/>
                <w:color w:val="000000"/>
                <w:sz w:val="24"/>
                <w:szCs w:val="24"/>
                <w:lang w:val="it-IT" w:eastAsia="it-IT"/>
              </w:rPr>
            </w:pPr>
          </w:p>
        </w:tc>
        <w:tc>
          <w:tcPr>
            <w:tcW w:w="1559" w:type="dxa"/>
            <w:tcBorders>
              <w:top w:val="nil"/>
              <w:left w:val="nil"/>
              <w:bottom w:val="single" w:sz="4" w:space="0" w:color="auto"/>
              <w:right w:val="single" w:sz="4" w:space="0" w:color="auto"/>
            </w:tcBorders>
            <w:shd w:val="clear" w:color="auto" w:fill="auto"/>
            <w:vAlign w:val="center"/>
            <w:hideMark/>
          </w:tcPr>
          <w:p w14:paraId="756E089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335/5254320</w:t>
            </w: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194BBBC2" w14:textId="77777777" w:rsidR="00F94E7D" w:rsidRPr="00695E02" w:rsidRDefault="00F94E7D" w:rsidP="00F94E7D">
            <w:pPr>
              <w:spacing w:after="0" w:line="240" w:lineRule="auto"/>
              <w:rPr>
                <w:rFonts w:ascii="Times New Roman" w:eastAsia="Times New Roman" w:hAnsi="Times New Roman" w:cs="Times New Roman"/>
                <w:b/>
                <w:bCs/>
                <w:color w:val="000000"/>
                <w:sz w:val="24"/>
                <w:szCs w:val="24"/>
                <w:lang w:val="it-IT" w:eastAsia="it-IT"/>
              </w:rPr>
            </w:pPr>
          </w:p>
        </w:tc>
        <w:tc>
          <w:tcPr>
            <w:tcW w:w="2127" w:type="dxa"/>
            <w:vMerge/>
            <w:tcBorders>
              <w:top w:val="nil"/>
              <w:left w:val="single" w:sz="4" w:space="0" w:color="auto"/>
              <w:bottom w:val="single" w:sz="4" w:space="0" w:color="000000"/>
              <w:right w:val="single" w:sz="8" w:space="0" w:color="auto"/>
            </w:tcBorders>
            <w:vAlign w:val="center"/>
            <w:hideMark/>
          </w:tcPr>
          <w:p w14:paraId="096EB88D"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1A9EA274" w14:textId="77777777" w:rsidTr="00AF60FA">
        <w:trPr>
          <w:trHeight w:val="330"/>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6C989F3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120" w:type="dxa"/>
            <w:tcBorders>
              <w:top w:val="nil"/>
              <w:left w:val="nil"/>
              <w:bottom w:val="single" w:sz="4" w:space="0" w:color="auto"/>
              <w:right w:val="single" w:sz="4" w:space="0" w:color="auto"/>
            </w:tcBorders>
            <w:shd w:val="clear" w:color="auto" w:fill="auto"/>
            <w:noWrap/>
            <w:vAlign w:val="center"/>
            <w:hideMark/>
          </w:tcPr>
          <w:p w14:paraId="36206E2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2091" w:type="dxa"/>
            <w:tcBorders>
              <w:top w:val="nil"/>
              <w:left w:val="nil"/>
              <w:bottom w:val="single" w:sz="4" w:space="0" w:color="auto"/>
              <w:right w:val="single" w:sz="4" w:space="0" w:color="auto"/>
            </w:tcBorders>
            <w:shd w:val="clear" w:color="auto" w:fill="auto"/>
            <w:vAlign w:val="center"/>
            <w:hideMark/>
          </w:tcPr>
          <w:p w14:paraId="152F779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Referente (100%)</w:t>
            </w:r>
          </w:p>
        </w:tc>
        <w:tc>
          <w:tcPr>
            <w:tcW w:w="1559" w:type="dxa"/>
            <w:tcBorders>
              <w:top w:val="nil"/>
              <w:left w:val="nil"/>
              <w:bottom w:val="single" w:sz="4" w:space="0" w:color="auto"/>
              <w:right w:val="single" w:sz="4" w:space="0" w:color="auto"/>
            </w:tcBorders>
            <w:shd w:val="clear" w:color="auto" w:fill="auto"/>
            <w:vAlign w:val="center"/>
            <w:hideMark/>
          </w:tcPr>
          <w:p w14:paraId="590A802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739</w:t>
            </w:r>
          </w:p>
        </w:tc>
        <w:tc>
          <w:tcPr>
            <w:tcW w:w="1984" w:type="dxa"/>
            <w:tcBorders>
              <w:top w:val="nil"/>
              <w:left w:val="nil"/>
              <w:bottom w:val="single" w:sz="4" w:space="0" w:color="auto"/>
              <w:right w:val="single" w:sz="4" w:space="0" w:color="auto"/>
            </w:tcBorders>
            <w:shd w:val="clear" w:color="auto" w:fill="auto"/>
            <w:vAlign w:val="center"/>
            <w:hideMark/>
          </w:tcPr>
          <w:p w14:paraId="02E3B59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tcBorders>
              <w:top w:val="nil"/>
              <w:left w:val="single" w:sz="4" w:space="0" w:color="auto"/>
              <w:bottom w:val="single" w:sz="4" w:space="0" w:color="000000"/>
              <w:right w:val="single" w:sz="8" w:space="0" w:color="auto"/>
            </w:tcBorders>
            <w:vAlign w:val="center"/>
            <w:hideMark/>
          </w:tcPr>
          <w:p w14:paraId="74B9E54D"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27E5F1E5" w14:textId="77777777" w:rsidTr="00AF60FA">
        <w:trPr>
          <w:trHeight w:val="315"/>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52CB00B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COLOMBO</w:t>
            </w:r>
          </w:p>
        </w:tc>
        <w:tc>
          <w:tcPr>
            <w:tcW w:w="1120" w:type="dxa"/>
            <w:tcBorders>
              <w:top w:val="nil"/>
              <w:left w:val="nil"/>
              <w:bottom w:val="single" w:sz="4" w:space="0" w:color="auto"/>
              <w:right w:val="single" w:sz="4" w:space="0" w:color="auto"/>
            </w:tcBorders>
            <w:shd w:val="clear" w:color="auto" w:fill="auto"/>
            <w:noWrap/>
            <w:vAlign w:val="center"/>
            <w:hideMark/>
          </w:tcPr>
          <w:p w14:paraId="50E6B49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Amanda</w:t>
            </w:r>
          </w:p>
        </w:tc>
        <w:tc>
          <w:tcPr>
            <w:tcW w:w="2091" w:type="dxa"/>
            <w:tcBorders>
              <w:top w:val="nil"/>
              <w:left w:val="nil"/>
              <w:bottom w:val="single" w:sz="4" w:space="0" w:color="auto"/>
              <w:right w:val="single" w:sz="4" w:space="0" w:color="auto"/>
            </w:tcBorders>
            <w:shd w:val="clear" w:color="auto" w:fill="auto"/>
            <w:vAlign w:val="center"/>
            <w:hideMark/>
          </w:tcPr>
          <w:p w14:paraId="3DAAA50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Addetta (33%)</w:t>
            </w:r>
          </w:p>
        </w:tc>
        <w:tc>
          <w:tcPr>
            <w:tcW w:w="1559" w:type="dxa"/>
            <w:tcBorders>
              <w:top w:val="nil"/>
              <w:left w:val="nil"/>
              <w:bottom w:val="single" w:sz="4" w:space="0" w:color="auto"/>
              <w:right w:val="single" w:sz="4" w:space="0" w:color="auto"/>
            </w:tcBorders>
            <w:shd w:val="clear" w:color="auto" w:fill="auto"/>
            <w:vAlign w:val="center"/>
            <w:hideMark/>
          </w:tcPr>
          <w:p w14:paraId="5688C7E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469</w:t>
            </w:r>
          </w:p>
        </w:tc>
        <w:tc>
          <w:tcPr>
            <w:tcW w:w="1984" w:type="dxa"/>
            <w:tcBorders>
              <w:top w:val="nil"/>
              <w:left w:val="nil"/>
              <w:bottom w:val="single" w:sz="4" w:space="0" w:color="auto"/>
              <w:right w:val="single" w:sz="4" w:space="0" w:color="auto"/>
            </w:tcBorders>
            <w:shd w:val="clear" w:color="auto" w:fill="auto"/>
            <w:vAlign w:val="center"/>
            <w:hideMark/>
          </w:tcPr>
          <w:p w14:paraId="586A50D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716</w:t>
            </w:r>
          </w:p>
        </w:tc>
        <w:tc>
          <w:tcPr>
            <w:tcW w:w="2127" w:type="dxa"/>
            <w:vMerge/>
            <w:tcBorders>
              <w:top w:val="nil"/>
              <w:left w:val="single" w:sz="4" w:space="0" w:color="auto"/>
              <w:bottom w:val="single" w:sz="4" w:space="0" w:color="000000"/>
              <w:right w:val="single" w:sz="8" w:space="0" w:color="auto"/>
            </w:tcBorders>
            <w:vAlign w:val="center"/>
            <w:hideMark/>
          </w:tcPr>
          <w:p w14:paraId="01AB68F3"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2DC03F0F" w14:textId="77777777" w:rsidTr="00AF60FA">
        <w:trPr>
          <w:trHeight w:val="315"/>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3B7D99D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120" w:type="dxa"/>
            <w:tcBorders>
              <w:top w:val="nil"/>
              <w:left w:val="nil"/>
              <w:bottom w:val="single" w:sz="4" w:space="0" w:color="auto"/>
              <w:right w:val="single" w:sz="4" w:space="0" w:color="auto"/>
            </w:tcBorders>
            <w:shd w:val="clear" w:color="auto" w:fill="auto"/>
            <w:noWrap/>
            <w:vAlign w:val="center"/>
            <w:hideMark/>
          </w:tcPr>
          <w:p w14:paraId="5C8387B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2091" w:type="dxa"/>
            <w:tcBorders>
              <w:top w:val="nil"/>
              <w:left w:val="nil"/>
              <w:bottom w:val="single" w:sz="4" w:space="0" w:color="auto"/>
              <w:right w:val="single" w:sz="4" w:space="0" w:color="auto"/>
            </w:tcBorders>
            <w:shd w:val="clear" w:color="auto" w:fill="auto"/>
            <w:vAlign w:val="center"/>
            <w:hideMark/>
          </w:tcPr>
          <w:p w14:paraId="3CF9B98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Addetto (50%)</w:t>
            </w:r>
          </w:p>
        </w:tc>
        <w:tc>
          <w:tcPr>
            <w:tcW w:w="1559" w:type="dxa"/>
            <w:tcBorders>
              <w:top w:val="nil"/>
              <w:left w:val="nil"/>
              <w:bottom w:val="single" w:sz="4" w:space="0" w:color="auto"/>
              <w:right w:val="single" w:sz="4" w:space="0" w:color="auto"/>
            </w:tcBorders>
            <w:shd w:val="clear" w:color="auto" w:fill="auto"/>
            <w:vAlign w:val="center"/>
            <w:hideMark/>
          </w:tcPr>
          <w:p w14:paraId="534ECE7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730</w:t>
            </w:r>
          </w:p>
        </w:tc>
        <w:tc>
          <w:tcPr>
            <w:tcW w:w="1984" w:type="dxa"/>
            <w:tcBorders>
              <w:top w:val="nil"/>
              <w:left w:val="nil"/>
              <w:bottom w:val="single" w:sz="4" w:space="0" w:color="auto"/>
              <w:right w:val="single" w:sz="4" w:space="0" w:color="auto"/>
            </w:tcBorders>
            <w:shd w:val="clear" w:color="auto" w:fill="auto"/>
            <w:vAlign w:val="center"/>
            <w:hideMark/>
          </w:tcPr>
          <w:p w14:paraId="1153E9C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4" w:space="0" w:color="000000"/>
              <w:right w:val="single" w:sz="8" w:space="0" w:color="auto"/>
            </w:tcBorders>
            <w:vAlign w:val="center"/>
            <w:hideMark/>
          </w:tcPr>
          <w:p w14:paraId="5B3C2765"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04207D6C" w14:textId="77777777" w:rsidTr="00AF60FA">
        <w:trPr>
          <w:trHeight w:val="315"/>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433FF57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BENEDETTI</w:t>
            </w:r>
          </w:p>
        </w:tc>
        <w:tc>
          <w:tcPr>
            <w:tcW w:w="1120" w:type="dxa"/>
            <w:tcBorders>
              <w:top w:val="nil"/>
              <w:left w:val="nil"/>
              <w:bottom w:val="single" w:sz="4" w:space="0" w:color="auto"/>
              <w:right w:val="single" w:sz="4" w:space="0" w:color="auto"/>
            </w:tcBorders>
            <w:shd w:val="clear" w:color="auto" w:fill="auto"/>
            <w:noWrap/>
            <w:vAlign w:val="center"/>
            <w:hideMark/>
          </w:tcPr>
          <w:p w14:paraId="07B8E05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Paolo</w:t>
            </w:r>
          </w:p>
        </w:tc>
        <w:tc>
          <w:tcPr>
            <w:tcW w:w="2091" w:type="dxa"/>
            <w:tcBorders>
              <w:top w:val="nil"/>
              <w:left w:val="nil"/>
              <w:bottom w:val="single" w:sz="4" w:space="0" w:color="auto"/>
              <w:right w:val="single" w:sz="4" w:space="0" w:color="auto"/>
            </w:tcBorders>
            <w:shd w:val="clear" w:color="auto" w:fill="auto"/>
            <w:vAlign w:val="center"/>
            <w:hideMark/>
          </w:tcPr>
          <w:p w14:paraId="5A82A0E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Aggregato (100%)</w:t>
            </w:r>
          </w:p>
        </w:tc>
        <w:tc>
          <w:tcPr>
            <w:tcW w:w="1559" w:type="dxa"/>
            <w:tcBorders>
              <w:top w:val="nil"/>
              <w:left w:val="nil"/>
              <w:bottom w:val="single" w:sz="4" w:space="0" w:color="auto"/>
              <w:right w:val="single" w:sz="4" w:space="0" w:color="auto"/>
            </w:tcBorders>
            <w:shd w:val="clear" w:color="auto" w:fill="auto"/>
            <w:vAlign w:val="center"/>
            <w:hideMark/>
          </w:tcPr>
          <w:p w14:paraId="6064769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781</w:t>
            </w:r>
          </w:p>
        </w:tc>
        <w:tc>
          <w:tcPr>
            <w:tcW w:w="1984" w:type="dxa"/>
            <w:tcBorders>
              <w:top w:val="nil"/>
              <w:left w:val="nil"/>
              <w:bottom w:val="single" w:sz="4" w:space="0" w:color="auto"/>
              <w:right w:val="single" w:sz="4" w:space="0" w:color="auto"/>
            </w:tcBorders>
            <w:shd w:val="clear" w:color="auto" w:fill="auto"/>
            <w:vAlign w:val="center"/>
            <w:hideMark/>
          </w:tcPr>
          <w:p w14:paraId="09267E8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tcBorders>
              <w:top w:val="nil"/>
              <w:left w:val="single" w:sz="4" w:space="0" w:color="auto"/>
              <w:bottom w:val="single" w:sz="4" w:space="0" w:color="000000"/>
              <w:right w:val="single" w:sz="8" w:space="0" w:color="auto"/>
            </w:tcBorders>
            <w:vAlign w:val="center"/>
            <w:hideMark/>
          </w:tcPr>
          <w:p w14:paraId="24D11507"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1E408F8C" w14:textId="77777777" w:rsidTr="00AF60FA">
        <w:trPr>
          <w:trHeight w:val="315"/>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6D783D7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TURINA</w:t>
            </w:r>
          </w:p>
        </w:tc>
        <w:tc>
          <w:tcPr>
            <w:tcW w:w="1120" w:type="dxa"/>
            <w:tcBorders>
              <w:top w:val="nil"/>
              <w:left w:val="nil"/>
              <w:bottom w:val="single" w:sz="4" w:space="0" w:color="auto"/>
              <w:right w:val="single" w:sz="4" w:space="0" w:color="auto"/>
            </w:tcBorders>
            <w:shd w:val="clear" w:color="auto" w:fill="auto"/>
            <w:noWrap/>
            <w:vAlign w:val="center"/>
            <w:hideMark/>
          </w:tcPr>
          <w:p w14:paraId="38DB2F5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Stefano</w:t>
            </w:r>
          </w:p>
        </w:tc>
        <w:tc>
          <w:tcPr>
            <w:tcW w:w="2091" w:type="dxa"/>
            <w:tcBorders>
              <w:top w:val="nil"/>
              <w:left w:val="nil"/>
              <w:bottom w:val="single" w:sz="4" w:space="0" w:color="auto"/>
              <w:right w:val="single" w:sz="4" w:space="0" w:color="auto"/>
            </w:tcBorders>
            <w:shd w:val="clear" w:color="auto" w:fill="auto"/>
            <w:vAlign w:val="center"/>
            <w:hideMark/>
          </w:tcPr>
          <w:p w14:paraId="4BB4C58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Aggregato (33%)</w:t>
            </w:r>
          </w:p>
        </w:tc>
        <w:tc>
          <w:tcPr>
            <w:tcW w:w="1559" w:type="dxa"/>
            <w:tcBorders>
              <w:top w:val="nil"/>
              <w:left w:val="nil"/>
              <w:bottom w:val="single" w:sz="4" w:space="0" w:color="auto"/>
              <w:right w:val="single" w:sz="4" w:space="0" w:color="auto"/>
            </w:tcBorders>
            <w:shd w:val="clear" w:color="auto" w:fill="auto"/>
            <w:vAlign w:val="center"/>
            <w:hideMark/>
          </w:tcPr>
          <w:p w14:paraId="710B5FA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254</w:t>
            </w:r>
          </w:p>
        </w:tc>
        <w:tc>
          <w:tcPr>
            <w:tcW w:w="1984" w:type="dxa"/>
            <w:tcBorders>
              <w:top w:val="nil"/>
              <w:left w:val="nil"/>
              <w:bottom w:val="single" w:sz="4" w:space="0" w:color="auto"/>
              <w:right w:val="single" w:sz="4" w:space="0" w:color="auto"/>
            </w:tcBorders>
            <w:shd w:val="clear" w:color="auto" w:fill="auto"/>
            <w:vAlign w:val="center"/>
            <w:hideMark/>
          </w:tcPr>
          <w:p w14:paraId="5C60802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216</w:t>
            </w:r>
          </w:p>
        </w:tc>
        <w:tc>
          <w:tcPr>
            <w:tcW w:w="2127" w:type="dxa"/>
            <w:vMerge/>
            <w:tcBorders>
              <w:top w:val="nil"/>
              <w:left w:val="single" w:sz="4" w:space="0" w:color="auto"/>
              <w:bottom w:val="single" w:sz="4" w:space="0" w:color="000000"/>
              <w:right w:val="single" w:sz="8" w:space="0" w:color="auto"/>
            </w:tcBorders>
            <w:vAlign w:val="center"/>
            <w:hideMark/>
          </w:tcPr>
          <w:p w14:paraId="7D220C58"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143EA6B5" w14:textId="77777777" w:rsidTr="00AF60FA">
        <w:trPr>
          <w:trHeight w:val="945"/>
        </w:trPr>
        <w:tc>
          <w:tcPr>
            <w:tcW w:w="1741" w:type="dxa"/>
            <w:tcBorders>
              <w:top w:val="nil"/>
              <w:left w:val="single" w:sz="8" w:space="0" w:color="auto"/>
              <w:bottom w:val="single" w:sz="4" w:space="0" w:color="auto"/>
              <w:right w:val="single" w:sz="4" w:space="0" w:color="auto"/>
            </w:tcBorders>
            <w:shd w:val="clear" w:color="auto" w:fill="auto"/>
            <w:vAlign w:val="center"/>
            <w:hideMark/>
          </w:tcPr>
          <w:p w14:paraId="2DCF9FD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FIORITO</w:t>
            </w:r>
          </w:p>
        </w:tc>
        <w:tc>
          <w:tcPr>
            <w:tcW w:w="1120" w:type="dxa"/>
            <w:tcBorders>
              <w:top w:val="nil"/>
              <w:left w:val="nil"/>
              <w:bottom w:val="single" w:sz="4" w:space="0" w:color="auto"/>
              <w:right w:val="single" w:sz="4" w:space="0" w:color="auto"/>
            </w:tcBorders>
            <w:shd w:val="clear" w:color="auto" w:fill="auto"/>
            <w:noWrap/>
            <w:vAlign w:val="center"/>
            <w:hideMark/>
          </w:tcPr>
          <w:p w14:paraId="1133B48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Antonio</w:t>
            </w:r>
          </w:p>
        </w:tc>
        <w:tc>
          <w:tcPr>
            <w:tcW w:w="2091" w:type="dxa"/>
            <w:tcBorders>
              <w:top w:val="nil"/>
              <w:left w:val="nil"/>
              <w:bottom w:val="single" w:sz="4" w:space="0" w:color="auto"/>
              <w:right w:val="single" w:sz="4" w:space="0" w:color="auto"/>
            </w:tcBorders>
            <w:shd w:val="clear" w:color="auto" w:fill="auto"/>
            <w:vAlign w:val="center"/>
            <w:hideMark/>
          </w:tcPr>
          <w:p w14:paraId="07A0719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Medico Competente</w:t>
            </w:r>
            <w:r w:rsidRPr="00695E02">
              <w:rPr>
                <w:rFonts w:ascii="Times New Roman" w:eastAsia="Times New Roman" w:hAnsi="Times New Roman" w:cs="Times New Roman"/>
                <w:color w:val="000000"/>
                <w:sz w:val="24"/>
                <w:szCs w:val="24"/>
                <w:lang w:val="it-IT" w:eastAsia="it-IT"/>
              </w:rPr>
              <w:t xml:space="preserve"> incarico è assegnato al professore</w:t>
            </w:r>
          </w:p>
        </w:tc>
        <w:tc>
          <w:tcPr>
            <w:tcW w:w="1559" w:type="dxa"/>
            <w:tcBorders>
              <w:top w:val="nil"/>
              <w:left w:val="nil"/>
              <w:bottom w:val="single" w:sz="4" w:space="0" w:color="auto"/>
              <w:right w:val="single" w:sz="4" w:space="0" w:color="auto"/>
            </w:tcBorders>
            <w:shd w:val="clear" w:color="auto" w:fill="auto"/>
            <w:vAlign w:val="center"/>
            <w:hideMark/>
          </w:tcPr>
          <w:p w14:paraId="31324E3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040/399-2518</w:t>
            </w:r>
          </w:p>
        </w:tc>
        <w:tc>
          <w:tcPr>
            <w:tcW w:w="1984" w:type="dxa"/>
            <w:tcBorders>
              <w:top w:val="nil"/>
              <w:left w:val="nil"/>
              <w:bottom w:val="single" w:sz="4" w:space="0" w:color="auto"/>
              <w:right w:val="single" w:sz="4" w:space="0" w:color="auto"/>
            </w:tcBorders>
            <w:shd w:val="clear" w:color="auto" w:fill="auto"/>
            <w:vAlign w:val="center"/>
            <w:hideMark/>
          </w:tcPr>
          <w:p w14:paraId="71EFCC8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Edificio B4, piano terra, stanza n. 1</w:t>
            </w:r>
          </w:p>
        </w:tc>
        <w:tc>
          <w:tcPr>
            <w:tcW w:w="2127" w:type="dxa"/>
            <w:tcBorders>
              <w:top w:val="nil"/>
              <w:left w:val="nil"/>
              <w:bottom w:val="single" w:sz="4" w:space="0" w:color="auto"/>
              <w:right w:val="single" w:sz="8" w:space="0" w:color="auto"/>
            </w:tcBorders>
            <w:shd w:val="clear" w:color="auto" w:fill="auto"/>
            <w:vAlign w:val="center"/>
            <w:hideMark/>
          </w:tcPr>
          <w:p w14:paraId="17863F7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antfiorito@yahoo.it</w:t>
            </w:r>
          </w:p>
        </w:tc>
      </w:tr>
    </w:tbl>
    <w:p w14:paraId="31660853" w14:textId="11C7CA44" w:rsidR="00111099" w:rsidRPr="00695E02" w:rsidRDefault="00111099" w:rsidP="003279D8">
      <w:pPr>
        <w:pStyle w:val="Titolo2"/>
        <w:spacing w:after="0"/>
        <w:ind w:left="142" w:right="168"/>
        <w:contextualSpacing/>
        <w:mirrorIndents/>
        <w:jc w:val="both"/>
        <w:rPr>
          <w:rFonts w:ascii="Times New Roman" w:hAnsi="Times New Roman"/>
        </w:rPr>
      </w:pPr>
      <w:bookmarkStart w:id="125" w:name="_Toc472417823"/>
      <w:r w:rsidRPr="00695E02">
        <w:rPr>
          <w:rFonts w:ascii="Times New Roman" w:hAnsi="Times New Roman"/>
        </w:rPr>
        <w:t xml:space="preserve">Allegato </w:t>
      </w:r>
      <w:r w:rsidR="009B65FA">
        <w:rPr>
          <w:rFonts w:ascii="Times New Roman" w:hAnsi="Times New Roman"/>
        </w:rPr>
        <w:t>3</w:t>
      </w:r>
      <w:r w:rsidRPr="00695E02">
        <w:rPr>
          <w:rFonts w:ascii="Times New Roman" w:hAnsi="Times New Roman"/>
        </w:rPr>
        <w:t xml:space="preserve"> Addetti al</w:t>
      </w:r>
      <w:r w:rsidR="002E25B6" w:rsidRPr="00695E02">
        <w:rPr>
          <w:rFonts w:ascii="Times New Roman" w:hAnsi="Times New Roman"/>
        </w:rPr>
        <w:t xml:space="preserve"> Coordinamento </w:t>
      </w:r>
      <w:r w:rsidRPr="00695E02">
        <w:rPr>
          <w:rFonts w:ascii="Times New Roman" w:hAnsi="Times New Roman"/>
        </w:rPr>
        <w:t>dell’Emergenza</w:t>
      </w:r>
      <w:bookmarkEnd w:id="125"/>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1134"/>
        <w:gridCol w:w="2127"/>
        <w:gridCol w:w="1559"/>
        <w:gridCol w:w="1984"/>
        <w:gridCol w:w="2127"/>
      </w:tblGrid>
      <w:tr w:rsidR="002E25B6" w:rsidRPr="00695E02" w14:paraId="2E5C6DF6" w14:textId="77777777" w:rsidTr="007162D6">
        <w:trPr>
          <w:trHeight w:val="330"/>
        </w:trPr>
        <w:tc>
          <w:tcPr>
            <w:tcW w:w="1691" w:type="dxa"/>
            <w:shd w:val="clear" w:color="000000" w:fill="FFFFFF"/>
            <w:noWrap/>
            <w:vAlign w:val="center"/>
            <w:hideMark/>
          </w:tcPr>
          <w:p w14:paraId="4A45A0EB" w14:textId="77777777" w:rsidR="002E25B6" w:rsidRPr="00695E02" w:rsidRDefault="002E25B6" w:rsidP="002E25B6">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134" w:type="dxa"/>
            <w:shd w:val="clear" w:color="000000" w:fill="FFFFFF"/>
            <w:noWrap/>
            <w:vAlign w:val="center"/>
            <w:hideMark/>
          </w:tcPr>
          <w:p w14:paraId="6C3B2897" w14:textId="77777777" w:rsidR="002E25B6" w:rsidRPr="00695E02" w:rsidRDefault="002E25B6" w:rsidP="002E25B6">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2127" w:type="dxa"/>
            <w:shd w:val="clear" w:color="auto" w:fill="auto"/>
            <w:vAlign w:val="center"/>
            <w:hideMark/>
          </w:tcPr>
          <w:p w14:paraId="3491252A" w14:textId="77777777" w:rsidR="002E25B6" w:rsidRPr="00695E02" w:rsidRDefault="002E25B6" w:rsidP="002E25B6">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shd w:val="clear" w:color="000000" w:fill="FFFFFF"/>
            <w:noWrap/>
            <w:vAlign w:val="center"/>
            <w:hideMark/>
          </w:tcPr>
          <w:p w14:paraId="3F4B7CEC" w14:textId="15382110" w:rsidR="002E25B6" w:rsidRPr="00695E02" w:rsidRDefault="002E25B6"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shd w:val="clear" w:color="000000" w:fill="FFFFFF"/>
            <w:noWrap/>
            <w:vAlign w:val="center"/>
            <w:hideMark/>
          </w:tcPr>
          <w:p w14:paraId="4E043A35" w14:textId="77777777" w:rsidR="002E25B6" w:rsidRPr="00695E02" w:rsidRDefault="002E25B6" w:rsidP="002E25B6">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shd w:val="clear" w:color="000000" w:fill="FFFFFF"/>
            <w:noWrap/>
            <w:vAlign w:val="center"/>
            <w:hideMark/>
          </w:tcPr>
          <w:p w14:paraId="1339E03E" w14:textId="52354470" w:rsidR="002E25B6" w:rsidRPr="00695E02" w:rsidRDefault="007162D6" w:rsidP="002E25B6">
            <w:pPr>
              <w:spacing w:after="0" w:line="240" w:lineRule="auto"/>
              <w:jc w:val="center"/>
              <w:rPr>
                <w:rFonts w:ascii="Times New Roman" w:eastAsia="Times New Roman" w:hAnsi="Times New Roman" w:cs="Times New Roman"/>
                <w:b/>
                <w:bCs/>
                <w:color w:val="000000"/>
                <w:sz w:val="24"/>
                <w:szCs w:val="24"/>
                <w:lang w:val="it-IT" w:eastAsia="it-IT"/>
              </w:rPr>
            </w:pPr>
            <w:r>
              <w:rPr>
                <w:rFonts w:ascii="Times New Roman" w:eastAsia="Times New Roman" w:hAnsi="Times New Roman" w:cs="Times New Roman"/>
                <w:b/>
                <w:bCs/>
                <w:color w:val="000000"/>
                <w:sz w:val="24"/>
                <w:szCs w:val="24"/>
                <w:lang w:val="it-IT" w:eastAsia="it-IT"/>
              </w:rPr>
              <w:t>Contatto</w:t>
            </w:r>
          </w:p>
        </w:tc>
      </w:tr>
      <w:tr w:rsidR="007162D6" w:rsidRPr="00565113" w14:paraId="1C90C408" w14:textId="77777777" w:rsidTr="007162D6">
        <w:trPr>
          <w:trHeight w:val="330"/>
        </w:trPr>
        <w:tc>
          <w:tcPr>
            <w:tcW w:w="1691" w:type="dxa"/>
            <w:shd w:val="clear" w:color="000000" w:fill="FFFFFF"/>
            <w:noWrap/>
            <w:vAlign w:val="center"/>
            <w:hideMark/>
          </w:tcPr>
          <w:p w14:paraId="2AF33C21"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134" w:type="dxa"/>
            <w:shd w:val="clear" w:color="000000" w:fill="FFFFFF"/>
            <w:noWrap/>
            <w:vAlign w:val="center"/>
            <w:hideMark/>
          </w:tcPr>
          <w:p w14:paraId="50567596"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2127" w:type="dxa"/>
            <w:shd w:val="clear" w:color="auto" w:fill="auto"/>
            <w:noWrap/>
            <w:vAlign w:val="center"/>
            <w:hideMark/>
          </w:tcPr>
          <w:p w14:paraId="1FE9CCCB"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1°Coordinamento</w:t>
            </w:r>
          </w:p>
        </w:tc>
        <w:tc>
          <w:tcPr>
            <w:tcW w:w="1559" w:type="dxa"/>
            <w:shd w:val="clear" w:color="000000" w:fill="FFFFFF"/>
            <w:noWrap/>
            <w:vAlign w:val="center"/>
            <w:hideMark/>
          </w:tcPr>
          <w:p w14:paraId="67623E4B"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040 3787 739</w:t>
            </w:r>
          </w:p>
        </w:tc>
        <w:tc>
          <w:tcPr>
            <w:tcW w:w="1984" w:type="dxa"/>
            <w:shd w:val="clear" w:color="000000" w:fill="FFFFFF"/>
            <w:noWrap/>
            <w:vAlign w:val="center"/>
            <w:hideMark/>
          </w:tcPr>
          <w:p w14:paraId="3EFCA614"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val="restart"/>
            <w:shd w:val="clear" w:color="auto" w:fill="auto"/>
            <w:vAlign w:val="center"/>
            <w:hideMark/>
          </w:tcPr>
          <w:p w14:paraId="7D7C1724" w14:textId="29B8BAF8" w:rsidR="007162D6" w:rsidRPr="00695E02" w:rsidRDefault="007162D6" w:rsidP="007162D6">
            <w:pPr>
              <w:spacing w:after="0" w:line="240" w:lineRule="auto"/>
              <w:jc w:val="both"/>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r>
              <w:rPr>
                <w:rFonts w:ascii="Times New Roman" w:eastAsia="Times New Roman" w:hAnsi="Times New Roman" w:cs="Times New Roman"/>
                <w:color w:val="000000"/>
                <w:sz w:val="24"/>
                <w:szCs w:val="24"/>
                <w:lang w:val="it-IT" w:eastAsia="it-IT"/>
              </w:rPr>
              <w:t>I Coordinatori fanno la prima prova radio per vedere chi è disponibile al ruolo</w:t>
            </w:r>
            <w:r w:rsidRPr="00695E02">
              <w:rPr>
                <w:rFonts w:ascii="Times New Roman" w:eastAsia="Times New Roman" w:hAnsi="Times New Roman" w:cs="Times New Roman"/>
                <w:color w:val="000000"/>
                <w:sz w:val="24"/>
                <w:szCs w:val="24"/>
                <w:lang w:val="it-IT" w:eastAsia="it-IT"/>
              </w:rPr>
              <w:t> </w:t>
            </w:r>
          </w:p>
        </w:tc>
      </w:tr>
      <w:tr w:rsidR="007162D6" w:rsidRPr="00695E02" w14:paraId="2D4D917E" w14:textId="77777777" w:rsidTr="007162D6">
        <w:trPr>
          <w:trHeight w:val="315"/>
        </w:trPr>
        <w:tc>
          <w:tcPr>
            <w:tcW w:w="1691" w:type="dxa"/>
            <w:shd w:val="clear" w:color="000000" w:fill="FFFFFF"/>
            <w:noWrap/>
            <w:vAlign w:val="center"/>
            <w:hideMark/>
          </w:tcPr>
          <w:p w14:paraId="78BD156F"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CECCO</w:t>
            </w:r>
          </w:p>
        </w:tc>
        <w:tc>
          <w:tcPr>
            <w:tcW w:w="1134" w:type="dxa"/>
            <w:shd w:val="clear" w:color="000000" w:fill="FFFFFF"/>
            <w:noWrap/>
            <w:vAlign w:val="center"/>
            <w:hideMark/>
          </w:tcPr>
          <w:p w14:paraId="08EC3BD0"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Marco</w:t>
            </w:r>
          </w:p>
        </w:tc>
        <w:tc>
          <w:tcPr>
            <w:tcW w:w="2127" w:type="dxa"/>
            <w:shd w:val="clear" w:color="auto" w:fill="auto"/>
            <w:noWrap/>
            <w:vAlign w:val="center"/>
            <w:hideMark/>
          </w:tcPr>
          <w:p w14:paraId="69BF5108"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2°Coordinamento</w:t>
            </w:r>
          </w:p>
        </w:tc>
        <w:tc>
          <w:tcPr>
            <w:tcW w:w="1559" w:type="dxa"/>
            <w:shd w:val="clear" w:color="000000" w:fill="FFFFFF"/>
            <w:noWrap/>
            <w:vAlign w:val="center"/>
            <w:hideMark/>
          </w:tcPr>
          <w:p w14:paraId="6B94A221"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040 3787 257</w:t>
            </w:r>
          </w:p>
        </w:tc>
        <w:tc>
          <w:tcPr>
            <w:tcW w:w="1984" w:type="dxa"/>
            <w:shd w:val="clear" w:color="000000" w:fill="FFFFFF"/>
            <w:noWrap/>
            <w:vAlign w:val="center"/>
            <w:hideMark/>
          </w:tcPr>
          <w:p w14:paraId="401CC05A"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201</w:t>
            </w:r>
          </w:p>
        </w:tc>
        <w:tc>
          <w:tcPr>
            <w:tcW w:w="2127" w:type="dxa"/>
            <w:vMerge/>
            <w:shd w:val="clear" w:color="auto" w:fill="auto"/>
            <w:vAlign w:val="center"/>
            <w:hideMark/>
          </w:tcPr>
          <w:p w14:paraId="2A0C19FC" w14:textId="1D5987D4"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p>
        </w:tc>
      </w:tr>
      <w:tr w:rsidR="007162D6" w:rsidRPr="00695E02" w14:paraId="5FFAD348" w14:textId="77777777" w:rsidTr="007162D6">
        <w:trPr>
          <w:trHeight w:val="315"/>
        </w:trPr>
        <w:tc>
          <w:tcPr>
            <w:tcW w:w="1691" w:type="dxa"/>
            <w:shd w:val="clear" w:color="000000" w:fill="FFFFFF"/>
            <w:noWrap/>
            <w:vAlign w:val="center"/>
            <w:hideMark/>
          </w:tcPr>
          <w:p w14:paraId="13D36A6A"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VETTER</w:t>
            </w:r>
          </w:p>
        </w:tc>
        <w:tc>
          <w:tcPr>
            <w:tcW w:w="1134" w:type="dxa"/>
            <w:shd w:val="clear" w:color="000000" w:fill="FFFFFF"/>
            <w:noWrap/>
            <w:vAlign w:val="center"/>
            <w:hideMark/>
          </w:tcPr>
          <w:p w14:paraId="30A61D9B"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Simonetta</w:t>
            </w:r>
          </w:p>
        </w:tc>
        <w:tc>
          <w:tcPr>
            <w:tcW w:w="2127" w:type="dxa"/>
            <w:shd w:val="clear" w:color="auto" w:fill="auto"/>
            <w:noWrap/>
            <w:vAlign w:val="center"/>
            <w:hideMark/>
          </w:tcPr>
          <w:p w14:paraId="6FCA8684"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3°Coordinamento</w:t>
            </w:r>
          </w:p>
        </w:tc>
        <w:tc>
          <w:tcPr>
            <w:tcW w:w="1559" w:type="dxa"/>
            <w:shd w:val="clear" w:color="000000" w:fill="FFFFFF"/>
            <w:noWrap/>
            <w:vAlign w:val="center"/>
            <w:hideMark/>
          </w:tcPr>
          <w:p w14:paraId="47977388"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040 3787 755</w:t>
            </w:r>
          </w:p>
        </w:tc>
        <w:tc>
          <w:tcPr>
            <w:tcW w:w="1984" w:type="dxa"/>
            <w:shd w:val="clear" w:color="000000" w:fill="FFFFFF"/>
            <w:noWrap/>
            <w:vAlign w:val="center"/>
            <w:hideMark/>
          </w:tcPr>
          <w:p w14:paraId="183812BB"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214</w:t>
            </w:r>
          </w:p>
        </w:tc>
        <w:tc>
          <w:tcPr>
            <w:tcW w:w="2127" w:type="dxa"/>
            <w:vMerge/>
            <w:shd w:val="clear" w:color="auto" w:fill="auto"/>
            <w:vAlign w:val="center"/>
            <w:hideMark/>
          </w:tcPr>
          <w:p w14:paraId="3A33601C" w14:textId="7DA29CC5"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p>
        </w:tc>
      </w:tr>
      <w:tr w:rsidR="007162D6" w:rsidRPr="00695E02" w14:paraId="693E2E6E" w14:textId="77777777" w:rsidTr="007162D6">
        <w:trPr>
          <w:trHeight w:val="315"/>
        </w:trPr>
        <w:tc>
          <w:tcPr>
            <w:tcW w:w="1691" w:type="dxa"/>
            <w:shd w:val="clear" w:color="000000" w:fill="FFFFFF"/>
            <w:noWrap/>
            <w:vAlign w:val="center"/>
            <w:hideMark/>
          </w:tcPr>
          <w:p w14:paraId="34886B71"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134" w:type="dxa"/>
            <w:shd w:val="clear" w:color="000000" w:fill="FFFFFF"/>
            <w:noWrap/>
            <w:vAlign w:val="center"/>
            <w:hideMark/>
          </w:tcPr>
          <w:p w14:paraId="708E924F"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2127" w:type="dxa"/>
            <w:shd w:val="clear" w:color="auto" w:fill="auto"/>
            <w:noWrap/>
            <w:vAlign w:val="center"/>
            <w:hideMark/>
          </w:tcPr>
          <w:p w14:paraId="288FCCBF"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4°Coordinamento</w:t>
            </w:r>
          </w:p>
        </w:tc>
        <w:tc>
          <w:tcPr>
            <w:tcW w:w="1559" w:type="dxa"/>
            <w:shd w:val="clear" w:color="000000" w:fill="FFFFFF"/>
            <w:noWrap/>
            <w:vAlign w:val="center"/>
            <w:hideMark/>
          </w:tcPr>
          <w:p w14:paraId="2FAE9288"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040 3787 730</w:t>
            </w:r>
          </w:p>
        </w:tc>
        <w:tc>
          <w:tcPr>
            <w:tcW w:w="1984" w:type="dxa"/>
            <w:shd w:val="clear" w:color="000000" w:fill="FFFFFF"/>
            <w:noWrap/>
            <w:vAlign w:val="center"/>
            <w:hideMark/>
          </w:tcPr>
          <w:p w14:paraId="57382866"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shd w:val="clear" w:color="auto" w:fill="auto"/>
            <w:vAlign w:val="center"/>
            <w:hideMark/>
          </w:tcPr>
          <w:p w14:paraId="2072A55A" w14:textId="0E5B6719"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p>
        </w:tc>
      </w:tr>
      <w:tr w:rsidR="007162D6" w:rsidRPr="00695E02" w14:paraId="301EE947" w14:textId="77777777" w:rsidTr="007162D6">
        <w:trPr>
          <w:trHeight w:val="330"/>
        </w:trPr>
        <w:tc>
          <w:tcPr>
            <w:tcW w:w="1691" w:type="dxa"/>
            <w:shd w:val="clear" w:color="000000" w:fill="FFFFFF"/>
            <w:noWrap/>
            <w:vAlign w:val="center"/>
            <w:hideMark/>
          </w:tcPr>
          <w:p w14:paraId="11882FC5"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PAGNONI</w:t>
            </w:r>
          </w:p>
        </w:tc>
        <w:tc>
          <w:tcPr>
            <w:tcW w:w="1134" w:type="dxa"/>
            <w:shd w:val="clear" w:color="000000" w:fill="FFFFFF"/>
            <w:noWrap/>
            <w:vAlign w:val="center"/>
            <w:hideMark/>
          </w:tcPr>
          <w:p w14:paraId="309D4B12"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Roberto</w:t>
            </w:r>
          </w:p>
        </w:tc>
        <w:tc>
          <w:tcPr>
            <w:tcW w:w="2127" w:type="dxa"/>
            <w:shd w:val="clear" w:color="auto" w:fill="auto"/>
            <w:noWrap/>
            <w:vAlign w:val="center"/>
            <w:hideMark/>
          </w:tcPr>
          <w:p w14:paraId="1D55B55A"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5°Coordinamento</w:t>
            </w:r>
          </w:p>
        </w:tc>
        <w:tc>
          <w:tcPr>
            <w:tcW w:w="1559" w:type="dxa"/>
            <w:shd w:val="clear" w:color="000000" w:fill="FFFFFF"/>
            <w:noWrap/>
            <w:vAlign w:val="center"/>
            <w:hideMark/>
          </w:tcPr>
          <w:p w14:paraId="7C1AFFEE"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040 3787 208</w:t>
            </w:r>
          </w:p>
        </w:tc>
        <w:tc>
          <w:tcPr>
            <w:tcW w:w="1984" w:type="dxa"/>
            <w:shd w:val="clear" w:color="000000" w:fill="FFFFFF"/>
            <w:noWrap/>
            <w:vAlign w:val="center"/>
            <w:hideMark/>
          </w:tcPr>
          <w:p w14:paraId="32D93D2E"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202</w:t>
            </w:r>
          </w:p>
        </w:tc>
        <w:tc>
          <w:tcPr>
            <w:tcW w:w="2127" w:type="dxa"/>
            <w:vMerge/>
            <w:shd w:val="clear" w:color="auto" w:fill="auto"/>
            <w:vAlign w:val="center"/>
            <w:hideMark/>
          </w:tcPr>
          <w:p w14:paraId="530CE0F5" w14:textId="0A6192A8"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p>
        </w:tc>
      </w:tr>
      <w:tr w:rsidR="007162D6" w:rsidRPr="00695E02" w14:paraId="3F524595" w14:textId="77777777" w:rsidTr="007162D6">
        <w:trPr>
          <w:trHeight w:val="384"/>
        </w:trPr>
        <w:tc>
          <w:tcPr>
            <w:tcW w:w="1691" w:type="dxa"/>
            <w:shd w:val="clear" w:color="000000" w:fill="FFFFFF"/>
            <w:noWrap/>
            <w:vAlign w:val="center"/>
          </w:tcPr>
          <w:p w14:paraId="7BD7DDC9" w14:textId="20BBA648"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DI SOPRA</w:t>
            </w:r>
          </w:p>
        </w:tc>
        <w:tc>
          <w:tcPr>
            <w:tcW w:w="1134" w:type="dxa"/>
            <w:shd w:val="clear" w:color="000000" w:fill="FFFFFF"/>
            <w:noWrap/>
            <w:vAlign w:val="center"/>
          </w:tcPr>
          <w:p w14:paraId="23645E8F" w14:textId="1A01A81C"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Andrea</w:t>
            </w:r>
          </w:p>
        </w:tc>
        <w:tc>
          <w:tcPr>
            <w:tcW w:w="2127" w:type="dxa"/>
            <w:shd w:val="clear" w:color="auto" w:fill="auto"/>
            <w:noWrap/>
            <w:vAlign w:val="center"/>
          </w:tcPr>
          <w:p w14:paraId="5C8C5536" w14:textId="64C01010"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6°Coordinamento</w:t>
            </w:r>
          </w:p>
        </w:tc>
        <w:tc>
          <w:tcPr>
            <w:tcW w:w="1559" w:type="dxa"/>
            <w:shd w:val="clear" w:color="000000" w:fill="FFFFFF"/>
            <w:noWrap/>
            <w:vAlign w:val="center"/>
          </w:tcPr>
          <w:p w14:paraId="0EADDA7A" w14:textId="5582908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040 3787 255</w:t>
            </w:r>
          </w:p>
        </w:tc>
        <w:tc>
          <w:tcPr>
            <w:tcW w:w="1984" w:type="dxa"/>
            <w:shd w:val="clear" w:color="000000" w:fill="FFFFFF"/>
            <w:noWrap/>
            <w:vAlign w:val="center"/>
          </w:tcPr>
          <w:p w14:paraId="3EA33657" w14:textId="0CAFB7CC"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216</w:t>
            </w:r>
          </w:p>
        </w:tc>
        <w:tc>
          <w:tcPr>
            <w:tcW w:w="2127" w:type="dxa"/>
            <w:vMerge/>
            <w:shd w:val="clear" w:color="auto" w:fill="auto"/>
            <w:vAlign w:val="center"/>
          </w:tcPr>
          <w:p w14:paraId="16686E0A" w14:textId="77777777" w:rsidR="007162D6" w:rsidRPr="00695E02" w:rsidRDefault="007162D6" w:rsidP="002E25B6">
            <w:pPr>
              <w:spacing w:after="0" w:line="240" w:lineRule="auto"/>
              <w:jc w:val="center"/>
              <w:rPr>
                <w:rFonts w:ascii="Times New Roman" w:eastAsia="Times New Roman" w:hAnsi="Times New Roman" w:cs="Times New Roman"/>
                <w:color w:val="000000"/>
                <w:sz w:val="24"/>
                <w:szCs w:val="24"/>
                <w:lang w:val="it-IT" w:eastAsia="it-IT"/>
              </w:rPr>
            </w:pPr>
          </w:p>
        </w:tc>
      </w:tr>
    </w:tbl>
    <w:p w14:paraId="5CB80ABD" w14:textId="77777777" w:rsidR="00B30CB6" w:rsidRDefault="00B30CB6">
      <w:pPr>
        <w:rPr>
          <w:rFonts w:ascii="Times New Roman" w:eastAsia="Times New Roman" w:hAnsi="Times New Roman" w:cs="Times New Roman"/>
          <w:b/>
          <w:bCs/>
          <w:i/>
          <w:iCs/>
          <w:sz w:val="28"/>
          <w:szCs w:val="28"/>
          <w:lang w:val="it-IT" w:eastAsia="it-IT"/>
        </w:rPr>
      </w:pPr>
      <w:r>
        <w:rPr>
          <w:rFonts w:ascii="Times New Roman" w:hAnsi="Times New Roman"/>
        </w:rPr>
        <w:br w:type="page"/>
      </w:r>
    </w:p>
    <w:p w14:paraId="3966DBB3" w14:textId="72FF0CF0" w:rsidR="002E25B6" w:rsidRPr="00695E02" w:rsidRDefault="002E25B6" w:rsidP="002E25B6">
      <w:pPr>
        <w:pStyle w:val="Titolo2"/>
        <w:spacing w:after="0"/>
        <w:ind w:left="142" w:right="168"/>
        <w:contextualSpacing/>
        <w:mirrorIndents/>
        <w:jc w:val="both"/>
        <w:rPr>
          <w:rFonts w:ascii="Times New Roman" w:hAnsi="Times New Roman"/>
        </w:rPr>
      </w:pPr>
      <w:bookmarkStart w:id="126" w:name="_Toc472417824"/>
      <w:r w:rsidRPr="00695E02">
        <w:rPr>
          <w:rFonts w:ascii="Times New Roman" w:hAnsi="Times New Roman"/>
        </w:rPr>
        <w:lastRenderedPageBreak/>
        <w:t xml:space="preserve">Allegato </w:t>
      </w:r>
      <w:r w:rsidR="009B65FA">
        <w:rPr>
          <w:rFonts w:ascii="Times New Roman" w:hAnsi="Times New Roman"/>
        </w:rPr>
        <w:t>4</w:t>
      </w:r>
      <w:r w:rsidRPr="00695E02">
        <w:rPr>
          <w:rFonts w:ascii="Times New Roman" w:hAnsi="Times New Roman"/>
        </w:rPr>
        <w:t xml:space="preserve"> Addetti alla Squadra di Gestione dell’Emergenza</w:t>
      </w:r>
      <w:bookmarkEnd w:id="126"/>
    </w:p>
    <w:tbl>
      <w:tblPr>
        <w:tblW w:w="10622" w:type="dxa"/>
        <w:tblCellMar>
          <w:left w:w="70" w:type="dxa"/>
          <w:right w:w="70" w:type="dxa"/>
        </w:tblCellMar>
        <w:tblLook w:val="04A0" w:firstRow="1" w:lastRow="0" w:firstColumn="1" w:lastColumn="0" w:noHBand="0" w:noVBand="1"/>
      </w:tblPr>
      <w:tblGrid>
        <w:gridCol w:w="1691"/>
        <w:gridCol w:w="1134"/>
        <w:gridCol w:w="2127"/>
        <w:gridCol w:w="1559"/>
        <w:gridCol w:w="1984"/>
        <w:gridCol w:w="2127"/>
      </w:tblGrid>
      <w:tr w:rsidR="00112CD3" w:rsidRPr="00695E02" w14:paraId="0F14D5BA" w14:textId="77777777" w:rsidTr="00D660A0">
        <w:trPr>
          <w:trHeight w:val="330"/>
        </w:trPr>
        <w:tc>
          <w:tcPr>
            <w:tcW w:w="1691"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0DCEB6B1" w14:textId="77777777" w:rsidR="00112CD3" w:rsidRPr="00695E02" w:rsidRDefault="00112CD3" w:rsidP="00112CD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134" w:type="dxa"/>
            <w:tcBorders>
              <w:top w:val="single" w:sz="8" w:space="0" w:color="auto"/>
              <w:left w:val="nil"/>
              <w:bottom w:val="double" w:sz="6" w:space="0" w:color="auto"/>
              <w:right w:val="single" w:sz="4" w:space="0" w:color="auto"/>
            </w:tcBorders>
            <w:shd w:val="clear" w:color="000000" w:fill="FFFFFF"/>
            <w:noWrap/>
            <w:vAlign w:val="center"/>
            <w:hideMark/>
          </w:tcPr>
          <w:p w14:paraId="4E436B68" w14:textId="77777777" w:rsidR="00112CD3" w:rsidRPr="00695E02" w:rsidRDefault="00112CD3" w:rsidP="00112CD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2127" w:type="dxa"/>
            <w:tcBorders>
              <w:top w:val="single" w:sz="8" w:space="0" w:color="auto"/>
              <w:left w:val="nil"/>
              <w:bottom w:val="double" w:sz="6" w:space="0" w:color="auto"/>
              <w:right w:val="single" w:sz="4" w:space="0" w:color="auto"/>
            </w:tcBorders>
            <w:shd w:val="clear" w:color="auto" w:fill="auto"/>
            <w:vAlign w:val="center"/>
            <w:hideMark/>
          </w:tcPr>
          <w:p w14:paraId="0B7C5D16" w14:textId="77777777" w:rsidR="00112CD3" w:rsidRPr="00695E02" w:rsidRDefault="00112CD3" w:rsidP="00112CD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single" w:sz="8" w:space="0" w:color="auto"/>
              <w:left w:val="nil"/>
              <w:bottom w:val="double" w:sz="6" w:space="0" w:color="auto"/>
              <w:right w:val="single" w:sz="4" w:space="0" w:color="auto"/>
            </w:tcBorders>
            <w:shd w:val="clear" w:color="000000" w:fill="FFFFFF"/>
            <w:noWrap/>
            <w:vAlign w:val="center"/>
            <w:hideMark/>
          </w:tcPr>
          <w:p w14:paraId="3D0BC279" w14:textId="63173604" w:rsidR="00112CD3" w:rsidRPr="00695E02" w:rsidRDefault="00112CD3"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tcBorders>
              <w:top w:val="single" w:sz="8" w:space="0" w:color="auto"/>
              <w:left w:val="nil"/>
              <w:bottom w:val="double" w:sz="6" w:space="0" w:color="auto"/>
              <w:right w:val="single" w:sz="4" w:space="0" w:color="auto"/>
            </w:tcBorders>
            <w:shd w:val="clear" w:color="000000" w:fill="FFFFFF"/>
            <w:noWrap/>
            <w:vAlign w:val="center"/>
            <w:hideMark/>
          </w:tcPr>
          <w:p w14:paraId="07307F9E" w14:textId="77777777" w:rsidR="00112CD3" w:rsidRPr="00695E02" w:rsidRDefault="00112CD3" w:rsidP="00112CD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single" w:sz="8" w:space="0" w:color="auto"/>
              <w:left w:val="nil"/>
              <w:bottom w:val="double" w:sz="6" w:space="0" w:color="auto"/>
              <w:right w:val="single" w:sz="8" w:space="0" w:color="auto"/>
            </w:tcBorders>
            <w:shd w:val="clear" w:color="000000" w:fill="FFFFFF"/>
            <w:noWrap/>
            <w:vAlign w:val="center"/>
            <w:hideMark/>
          </w:tcPr>
          <w:p w14:paraId="6A9C73D6" w14:textId="77777777" w:rsidR="00112CD3" w:rsidRPr="00695E02" w:rsidRDefault="00112CD3" w:rsidP="00112CD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112CD3" w:rsidRPr="00695E02" w14:paraId="24F97B70" w14:textId="77777777" w:rsidTr="00D660A0">
        <w:trPr>
          <w:trHeight w:val="330"/>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2D57F32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VETTER</w:t>
            </w:r>
          </w:p>
        </w:tc>
        <w:tc>
          <w:tcPr>
            <w:tcW w:w="1134" w:type="dxa"/>
            <w:tcBorders>
              <w:top w:val="nil"/>
              <w:left w:val="nil"/>
              <w:bottom w:val="single" w:sz="4" w:space="0" w:color="auto"/>
              <w:right w:val="single" w:sz="4" w:space="0" w:color="auto"/>
            </w:tcBorders>
            <w:shd w:val="clear" w:color="000000" w:fill="FFFFFF"/>
            <w:noWrap/>
            <w:vAlign w:val="center"/>
            <w:hideMark/>
          </w:tcPr>
          <w:p w14:paraId="2217C39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Simonetta</w:t>
            </w:r>
          </w:p>
        </w:tc>
        <w:tc>
          <w:tcPr>
            <w:tcW w:w="2127" w:type="dxa"/>
            <w:tcBorders>
              <w:top w:val="nil"/>
              <w:left w:val="nil"/>
              <w:bottom w:val="single" w:sz="4" w:space="0" w:color="auto"/>
              <w:right w:val="single" w:sz="4" w:space="0" w:color="auto"/>
            </w:tcBorders>
            <w:shd w:val="clear" w:color="auto" w:fill="auto"/>
            <w:noWrap/>
            <w:vAlign w:val="center"/>
            <w:hideMark/>
          </w:tcPr>
          <w:p w14:paraId="04B70F9D"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 (</w:t>
            </w:r>
            <w:proofErr w:type="spellStart"/>
            <w:r w:rsidRPr="00695E02">
              <w:rPr>
                <w:rFonts w:ascii="Times New Roman" w:eastAsia="Times New Roman" w:hAnsi="Times New Roman" w:cs="Times New Roman"/>
                <w:color w:val="000000"/>
                <w:sz w:val="24"/>
                <w:szCs w:val="24"/>
                <w:lang w:val="it-IT" w:eastAsia="it-IT"/>
              </w:rPr>
              <w:t>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7DDE9D6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040 3787 755</w:t>
            </w:r>
          </w:p>
        </w:tc>
        <w:tc>
          <w:tcPr>
            <w:tcW w:w="1984" w:type="dxa"/>
            <w:tcBorders>
              <w:top w:val="nil"/>
              <w:left w:val="nil"/>
              <w:bottom w:val="single" w:sz="4" w:space="0" w:color="auto"/>
              <w:right w:val="single" w:sz="4" w:space="0" w:color="auto"/>
            </w:tcBorders>
            <w:shd w:val="clear" w:color="000000" w:fill="FFFFFF"/>
            <w:noWrap/>
            <w:vAlign w:val="center"/>
            <w:hideMark/>
          </w:tcPr>
          <w:p w14:paraId="60494811"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214</w:t>
            </w:r>
          </w:p>
        </w:tc>
        <w:tc>
          <w:tcPr>
            <w:tcW w:w="2127"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765E914F" w14:textId="77777777" w:rsidR="00112CD3" w:rsidRPr="00695E02" w:rsidRDefault="00A65407" w:rsidP="00112CD3">
            <w:pPr>
              <w:spacing w:after="0" w:line="240" w:lineRule="auto"/>
              <w:jc w:val="center"/>
              <w:rPr>
                <w:rFonts w:ascii="Times New Roman" w:eastAsia="Times New Roman" w:hAnsi="Times New Roman" w:cs="Times New Roman"/>
                <w:color w:val="0563C1"/>
                <w:sz w:val="24"/>
                <w:szCs w:val="24"/>
                <w:u w:val="single"/>
                <w:lang w:val="it-IT" w:eastAsia="it-IT"/>
              </w:rPr>
            </w:pPr>
            <w:hyperlink r:id="rId24" w:history="1">
              <w:r w:rsidR="00112CD3" w:rsidRPr="00695E02">
                <w:rPr>
                  <w:rFonts w:ascii="Times New Roman" w:eastAsia="Times New Roman" w:hAnsi="Times New Roman" w:cs="Times New Roman"/>
                  <w:color w:val="0563C1"/>
                  <w:sz w:val="24"/>
                  <w:szCs w:val="24"/>
                  <w:u w:val="single"/>
                  <w:lang w:val="it-IT" w:eastAsia="it-IT"/>
                </w:rPr>
                <w:t>555@sissa.it</w:t>
              </w:r>
            </w:hyperlink>
          </w:p>
        </w:tc>
      </w:tr>
      <w:tr w:rsidR="00112CD3" w:rsidRPr="00695E02" w14:paraId="28DA745B"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201355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COVASSIN</w:t>
            </w:r>
          </w:p>
        </w:tc>
        <w:tc>
          <w:tcPr>
            <w:tcW w:w="1134" w:type="dxa"/>
            <w:tcBorders>
              <w:top w:val="nil"/>
              <w:left w:val="nil"/>
              <w:bottom w:val="single" w:sz="4" w:space="0" w:color="auto"/>
              <w:right w:val="single" w:sz="4" w:space="0" w:color="auto"/>
            </w:tcBorders>
            <w:shd w:val="clear" w:color="000000" w:fill="FFFFFF"/>
            <w:noWrap/>
            <w:vAlign w:val="center"/>
            <w:hideMark/>
          </w:tcPr>
          <w:p w14:paraId="5368AA5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Nevio</w:t>
            </w:r>
          </w:p>
        </w:tc>
        <w:tc>
          <w:tcPr>
            <w:tcW w:w="2127" w:type="dxa"/>
            <w:tcBorders>
              <w:top w:val="nil"/>
              <w:left w:val="nil"/>
              <w:bottom w:val="single" w:sz="4" w:space="0" w:color="auto"/>
              <w:right w:val="single" w:sz="4" w:space="0" w:color="auto"/>
            </w:tcBorders>
            <w:shd w:val="clear" w:color="auto" w:fill="auto"/>
            <w:noWrap/>
            <w:vAlign w:val="center"/>
            <w:hideMark/>
          </w:tcPr>
          <w:p w14:paraId="715BB3F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66147EF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040 3787 205</w:t>
            </w:r>
          </w:p>
        </w:tc>
        <w:tc>
          <w:tcPr>
            <w:tcW w:w="1984" w:type="dxa"/>
            <w:tcBorders>
              <w:top w:val="nil"/>
              <w:left w:val="nil"/>
              <w:bottom w:val="single" w:sz="4" w:space="0" w:color="auto"/>
              <w:right w:val="single" w:sz="4" w:space="0" w:color="auto"/>
            </w:tcBorders>
            <w:shd w:val="clear" w:color="000000" w:fill="FFFFFF"/>
            <w:noWrap/>
            <w:vAlign w:val="center"/>
            <w:hideMark/>
          </w:tcPr>
          <w:p w14:paraId="3B58DC2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nil"/>
              <w:left w:val="single" w:sz="4" w:space="0" w:color="auto"/>
              <w:bottom w:val="single" w:sz="8" w:space="0" w:color="000000"/>
              <w:right w:val="single" w:sz="8" w:space="0" w:color="auto"/>
            </w:tcBorders>
            <w:vAlign w:val="center"/>
            <w:hideMark/>
          </w:tcPr>
          <w:p w14:paraId="5B034E29"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49D63261"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5FAE8B6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DERIN</w:t>
            </w:r>
          </w:p>
        </w:tc>
        <w:tc>
          <w:tcPr>
            <w:tcW w:w="1134" w:type="dxa"/>
            <w:tcBorders>
              <w:top w:val="nil"/>
              <w:left w:val="nil"/>
              <w:bottom w:val="single" w:sz="4" w:space="0" w:color="auto"/>
              <w:right w:val="single" w:sz="4" w:space="0" w:color="auto"/>
            </w:tcBorders>
            <w:shd w:val="clear" w:color="000000" w:fill="FFFFFF"/>
            <w:noWrap/>
            <w:vAlign w:val="center"/>
            <w:hideMark/>
          </w:tcPr>
          <w:p w14:paraId="46266E5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Antonella</w:t>
            </w:r>
          </w:p>
        </w:tc>
        <w:tc>
          <w:tcPr>
            <w:tcW w:w="2127" w:type="dxa"/>
            <w:tcBorders>
              <w:top w:val="nil"/>
              <w:left w:val="nil"/>
              <w:bottom w:val="single" w:sz="4" w:space="0" w:color="auto"/>
              <w:right w:val="single" w:sz="4" w:space="0" w:color="auto"/>
            </w:tcBorders>
            <w:shd w:val="clear" w:color="auto" w:fill="auto"/>
            <w:noWrap/>
            <w:vAlign w:val="center"/>
            <w:hideMark/>
          </w:tcPr>
          <w:p w14:paraId="4B63F8D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554E25E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040 3787 203</w:t>
            </w:r>
          </w:p>
        </w:tc>
        <w:tc>
          <w:tcPr>
            <w:tcW w:w="1984" w:type="dxa"/>
            <w:tcBorders>
              <w:top w:val="nil"/>
              <w:left w:val="nil"/>
              <w:bottom w:val="single" w:sz="4" w:space="0" w:color="auto"/>
              <w:right w:val="single" w:sz="4" w:space="0" w:color="auto"/>
            </w:tcBorders>
            <w:shd w:val="clear" w:color="000000" w:fill="FFFFFF"/>
            <w:noWrap/>
            <w:vAlign w:val="center"/>
            <w:hideMark/>
          </w:tcPr>
          <w:p w14:paraId="3210C19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209</w:t>
            </w:r>
          </w:p>
        </w:tc>
        <w:tc>
          <w:tcPr>
            <w:tcW w:w="2127" w:type="dxa"/>
            <w:vMerge/>
            <w:tcBorders>
              <w:top w:val="nil"/>
              <w:left w:val="single" w:sz="4" w:space="0" w:color="auto"/>
              <w:bottom w:val="single" w:sz="8" w:space="0" w:color="000000"/>
              <w:right w:val="single" w:sz="8" w:space="0" w:color="auto"/>
            </w:tcBorders>
            <w:vAlign w:val="center"/>
            <w:hideMark/>
          </w:tcPr>
          <w:p w14:paraId="47DECFC9"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2FAABEF7"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9577D5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 SOPRA</w:t>
            </w:r>
          </w:p>
        </w:tc>
        <w:tc>
          <w:tcPr>
            <w:tcW w:w="1134" w:type="dxa"/>
            <w:tcBorders>
              <w:top w:val="nil"/>
              <w:left w:val="nil"/>
              <w:bottom w:val="single" w:sz="4" w:space="0" w:color="auto"/>
              <w:right w:val="single" w:sz="4" w:space="0" w:color="auto"/>
            </w:tcBorders>
            <w:shd w:val="clear" w:color="000000" w:fill="FFFFFF"/>
            <w:noWrap/>
            <w:vAlign w:val="center"/>
            <w:hideMark/>
          </w:tcPr>
          <w:p w14:paraId="6C70651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2127" w:type="dxa"/>
            <w:tcBorders>
              <w:top w:val="nil"/>
              <w:left w:val="nil"/>
              <w:bottom w:val="single" w:sz="4" w:space="0" w:color="auto"/>
              <w:right w:val="single" w:sz="4" w:space="0" w:color="auto"/>
            </w:tcBorders>
            <w:shd w:val="clear" w:color="auto" w:fill="auto"/>
            <w:noWrap/>
            <w:vAlign w:val="center"/>
            <w:hideMark/>
          </w:tcPr>
          <w:p w14:paraId="2EE3388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xml:space="preserve">Verde Vicecapo </w:t>
            </w:r>
            <w:proofErr w:type="spellStart"/>
            <w:r w:rsidRPr="00695E02">
              <w:rPr>
                <w:rFonts w:ascii="Times New Roman" w:eastAsia="Times New Roman" w:hAnsi="Times New Roman" w:cs="Times New Roman"/>
                <w:color w:val="000000"/>
                <w:sz w:val="24"/>
                <w:szCs w:val="24"/>
                <w:lang w:val="it-IT" w:eastAsia="it-IT"/>
              </w:rPr>
              <w:t>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5DFCD27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040 3787 255</w:t>
            </w:r>
          </w:p>
        </w:tc>
        <w:tc>
          <w:tcPr>
            <w:tcW w:w="1984" w:type="dxa"/>
            <w:tcBorders>
              <w:top w:val="nil"/>
              <w:left w:val="nil"/>
              <w:bottom w:val="single" w:sz="4" w:space="0" w:color="auto"/>
              <w:right w:val="single" w:sz="4" w:space="0" w:color="auto"/>
            </w:tcBorders>
            <w:shd w:val="clear" w:color="000000" w:fill="FFFFFF"/>
            <w:noWrap/>
            <w:vAlign w:val="center"/>
            <w:hideMark/>
          </w:tcPr>
          <w:p w14:paraId="4723BC6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216</w:t>
            </w:r>
          </w:p>
        </w:tc>
        <w:tc>
          <w:tcPr>
            <w:tcW w:w="2127" w:type="dxa"/>
            <w:vMerge/>
            <w:tcBorders>
              <w:top w:val="nil"/>
              <w:left w:val="single" w:sz="4" w:space="0" w:color="auto"/>
              <w:bottom w:val="single" w:sz="8" w:space="0" w:color="000000"/>
              <w:right w:val="single" w:sz="8" w:space="0" w:color="auto"/>
            </w:tcBorders>
            <w:vAlign w:val="center"/>
            <w:hideMark/>
          </w:tcPr>
          <w:p w14:paraId="40FFC80F"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5CB1EDDC"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446CE990"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GRIGORIOU</w:t>
            </w:r>
          </w:p>
        </w:tc>
        <w:tc>
          <w:tcPr>
            <w:tcW w:w="1134" w:type="dxa"/>
            <w:tcBorders>
              <w:top w:val="nil"/>
              <w:left w:val="nil"/>
              <w:bottom w:val="single" w:sz="4" w:space="0" w:color="auto"/>
              <w:right w:val="single" w:sz="4" w:space="0" w:color="auto"/>
            </w:tcBorders>
            <w:shd w:val="clear" w:color="000000" w:fill="FFFFFF"/>
            <w:noWrap/>
            <w:vAlign w:val="center"/>
            <w:hideMark/>
          </w:tcPr>
          <w:p w14:paraId="21491F5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Dimitri</w:t>
            </w:r>
          </w:p>
        </w:tc>
        <w:tc>
          <w:tcPr>
            <w:tcW w:w="2127" w:type="dxa"/>
            <w:tcBorders>
              <w:top w:val="nil"/>
              <w:left w:val="nil"/>
              <w:bottom w:val="single" w:sz="4" w:space="0" w:color="auto"/>
              <w:right w:val="single" w:sz="4" w:space="0" w:color="auto"/>
            </w:tcBorders>
            <w:shd w:val="clear" w:color="auto" w:fill="auto"/>
            <w:noWrap/>
            <w:vAlign w:val="center"/>
            <w:hideMark/>
          </w:tcPr>
          <w:p w14:paraId="0D451BC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2F46CDAD"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040 3787 251</w:t>
            </w:r>
          </w:p>
        </w:tc>
        <w:tc>
          <w:tcPr>
            <w:tcW w:w="1984" w:type="dxa"/>
            <w:tcBorders>
              <w:top w:val="nil"/>
              <w:left w:val="nil"/>
              <w:bottom w:val="single" w:sz="4" w:space="0" w:color="auto"/>
              <w:right w:val="single" w:sz="4" w:space="0" w:color="auto"/>
            </w:tcBorders>
            <w:shd w:val="clear" w:color="000000" w:fill="FFFFFF"/>
            <w:noWrap/>
            <w:vAlign w:val="center"/>
            <w:hideMark/>
          </w:tcPr>
          <w:p w14:paraId="4A4D246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211</w:t>
            </w:r>
          </w:p>
        </w:tc>
        <w:tc>
          <w:tcPr>
            <w:tcW w:w="2127" w:type="dxa"/>
            <w:vMerge/>
            <w:tcBorders>
              <w:top w:val="nil"/>
              <w:left w:val="single" w:sz="4" w:space="0" w:color="auto"/>
              <w:bottom w:val="single" w:sz="8" w:space="0" w:color="000000"/>
              <w:right w:val="single" w:sz="8" w:space="0" w:color="auto"/>
            </w:tcBorders>
            <w:vAlign w:val="center"/>
            <w:hideMark/>
          </w:tcPr>
          <w:p w14:paraId="0C7AC3B0"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07B03091"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0FEF03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TUILLIER</w:t>
            </w:r>
          </w:p>
        </w:tc>
        <w:tc>
          <w:tcPr>
            <w:tcW w:w="1134" w:type="dxa"/>
            <w:tcBorders>
              <w:top w:val="nil"/>
              <w:left w:val="nil"/>
              <w:bottom w:val="single" w:sz="4" w:space="0" w:color="auto"/>
              <w:right w:val="single" w:sz="4" w:space="0" w:color="auto"/>
            </w:tcBorders>
            <w:shd w:val="clear" w:color="000000" w:fill="FFFFFF"/>
            <w:noWrap/>
            <w:vAlign w:val="center"/>
            <w:hideMark/>
          </w:tcPr>
          <w:p w14:paraId="3F52E31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Emanuele</w:t>
            </w:r>
          </w:p>
        </w:tc>
        <w:tc>
          <w:tcPr>
            <w:tcW w:w="2127" w:type="dxa"/>
            <w:tcBorders>
              <w:top w:val="nil"/>
              <w:left w:val="nil"/>
              <w:bottom w:val="single" w:sz="4" w:space="0" w:color="auto"/>
              <w:right w:val="single" w:sz="4" w:space="0" w:color="auto"/>
            </w:tcBorders>
            <w:shd w:val="clear" w:color="auto" w:fill="auto"/>
            <w:noWrap/>
            <w:vAlign w:val="center"/>
            <w:hideMark/>
          </w:tcPr>
          <w:p w14:paraId="69DE08F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060C083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040 3787 598</w:t>
            </w:r>
          </w:p>
        </w:tc>
        <w:tc>
          <w:tcPr>
            <w:tcW w:w="1984" w:type="dxa"/>
            <w:tcBorders>
              <w:top w:val="nil"/>
              <w:left w:val="nil"/>
              <w:bottom w:val="single" w:sz="4" w:space="0" w:color="auto"/>
              <w:right w:val="single" w:sz="4" w:space="0" w:color="auto"/>
            </w:tcBorders>
            <w:shd w:val="clear" w:color="000000" w:fill="FFFFFF"/>
            <w:noWrap/>
            <w:vAlign w:val="center"/>
            <w:hideMark/>
          </w:tcPr>
          <w:p w14:paraId="16A3D6D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444</w:t>
            </w:r>
          </w:p>
        </w:tc>
        <w:tc>
          <w:tcPr>
            <w:tcW w:w="2127" w:type="dxa"/>
            <w:vMerge/>
            <w:tcBorders>
              <w:top w:val="nil"/>
              <w:left w:val="single" w:sz="4" w:space="0" w:color="auto"/>
              <w:bottom w:val="single" w:sz="8" w:space="0" w:color="000000"/>
              <w:right w:val="single" w:sz="8" w:space="0" w:color="auto"/>
            </w:tcBorders>
            <w:vAlign w:val="center"/>
            <w:hideMark/>
          </w:tcPr>
          <w:p w14:paraId="267593B4"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596802AC"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D43EBC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TUNIZ</w:t>
            </w:r>
          </w:p>
        </w:tc>
        <w:tc>
          <w:tcPr>
            <w:tcW w:w="1134" w:type="dxa"/>
            <w:tcBorders>
              <w:top w:val="nil"/>
              <w:left w:val="nil"/>
              <w:bottom w:val="single" w:sz="4" w:space="0" w:color="auto"/>
              <w:right w:val="single" w:sz="4" w:space="0" w:color="auto"/>
            </w:tcBorders>
            <w:shd w:val="clear" w:color="000000" w:fill="FFFFFF"/>
            <w:noWrap/>
            <w:vAlign w:val="center"/>
            <w:hideMark/>
          </w:tcPr>
          <w:p w14:paraId="01B9784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2127" w:type="dxa"/>
            <w:tcBorders>
              <w:top w:val="nil"/>
              <w:left w:val="nil"/>
              <w:bottom w:val="single" w:sz="4" w:space="0" w:color="auto"/>
              <w:right w:val="single" w:sz="4" w:space="0" w:color="auto"/>
            </w:tcBorders>
            <w:shd w:val="clear" w:color="auto" w:fill="auto"/>
            <w:noWrap/>
            <w:vAlign w:val="center"/>
            <w:hideMark/>
          </w:tcPr>
          <w:p w14:paraId="43490C99"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64750F4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040 3787 456</w:t>
            </w:r>
          </w:p>
        </w:tc>
        <w:tc>
          <w:tcPr>
            <w:tcW w:w="1984" w:type="dxa"/>
            <w:tcBorders>
              <w:top w:val="nil"/>
              <w:left w:val="nil"/>
              <w:bottom w:val="single" w:sz="4" w:space="0" w:color="auto"/>
              <w:right w:val="single" w:sz="4" w:space="0" w:color="auto"/>
            </w:tcBorders>
            <w:shd w:val="clear" w:color="000000" w:fill="FFFFFF"/>
            <w:noWrap/>
            <w:vAlign w:val="center"/>
            <w:hideMark/>
          </w:tcPr>
          <w:p w14:paraId="79D791B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222</w:t>
            </w:r>
          </w:p>
        </w:tc>
        <w:tc>
          <w:tcPr>
            <w:tcW w:w="2127" w:type="dxa"/>
            <w:vMerge/>
            <w:tcBorders>
              <w:top w:val="nil"/>
              <w:left w:val="single" w:sz="4" w:space="0" w:color="auto"/>
              <w:bottom w:val="single" w:sz="8" w:space="0" w:color="000000"/>
              <w:right w:val="single" w:sz="8" w:space="0" w:color="auto"/>
            </w:tcBorders>
            <w:vAlign w:val="center"/>
            <w:hideMark/>
          </w:tcPr>
          <w:p w14:paraId="5DFD4C61"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181FBDDC"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63B6DB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VESNAVER</w:t>
            </w:r>
          </w:p>
        </w:tc>
        <w:tc>
          <w:tcPr>
            <w:tcW w:w="1134" w:type="dxa"/>
            <w:tcBorders>
              <w:top w:val="nil"/>
              <w:left w:val="nil"/>
              <w:bottom w:val="single" w:sz="4" w:space="0" w:color="auto"/>
              <w:right w:val="single" w:sz="4" w:space="0" w:color="auto"/>
            </w:tcBorders>
            <w:shd w:val="clear" w:color="000000" w:fill="FFFFFF"/>
            <w:noWrap/>
            <w:vAlign w:val="center"/>
            <w:hideMark/>
          </w:tcPr>
          <w:p w14:paraId="30ED725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Elsa</w:t>
            </w:r>
          </w:p>
        </w:tc>
        <w:tc>
          <w:tcPr>
            <w:tcW w:w="2127" w:type="dxa"/>
            <w:tcBorders>
              <w:top w:val="nil"/>
              <w:left w:val="nil"/>
              <w:bottom w:val="single" w:sz="4" w:space="0" w:color="auto"/>
              <w:right w:val="single" w:sz="4" w:space="0" w:color="auto"/>
            </w:tcBorders>
            <w:shd w:val="clear" w:color="auto" w:fill="auto"/>
            <w:noWrap/>
            <w:vAlign w:val="center"/>
            <w:hideMark/>
          </w:tcPr>
          <w:p w14:paraId="2047E0B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Verde</w:t>
            </w:r>
          </w:p>
        </w:tc>
        <w:tc>
          <w:tcPr>
            <w:tcW w:w="1559" w:type="dxa"/>
            <w:tcBorders>
              <w:top w:val="nil"/>
              <w:left w:val="nil"/>
              <w:bottom w:val="single" w:sz="4" w:space="0" w:color="auto"/>
              <w:right w:val="single" w:sz="4" w:space="0" w:color="auto"/>
            </w:tcBorders>
            <w:shd w:val="clear" w:color="000000" w:fill="FFFFFF"/>
            <w:noWrap/>
            <w:vAlign w:val="center"/>
            <w:hideMark/>
          </w:tcPr>
          <w:p w14:paraId="0084FBB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040 3787 214</w:t>
            </w:r>
          </w:p>
        </w:tc>
        <w:tc>
          <w:tcPr>
            <w:tcW w:w="1984" w:type="dxa"/>
            <w:tcBorders>
              <w:top w:val="nil"/>
              <w:left w:val="nil"/>
              <w:bottom w:val="single" w:sz="4" w:space="0" w:color="auto"/>
              <w:right w:val="single" w:sz="4" w:space="0" w:color="auto"/>
            </w:tcBorders>
            <w:shd w:val="clear" w:color="000000" w:fill="FFFFFF"/>
            <w:noWrap/>
            <w:vAlign w:val="center"/>
            <w:hideMark/>
          </w:tcPr>
          <w:p w14:paraId="08BA560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nil"/>
              <w:left w:val="single" w:sz="4" w:space="0" w:color="auto"/>
              <w:bottom w:val="single" w:sz="8" w:space="0" w:color="000000"/>
              <w:right w:val="single" w:sz="8" w:space="0" w:color="auto"/>
            </w:tcBorders>
            <w:vAlign w:val="center"/>
            <w:hideMark/>
          </w:tcPr>
          <w:p w14:paraId="6F83389C"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BB4433E"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4C3627D"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134" w:type="dxa"/>
            <w:tcBorders>
              <w:top w:val="nil"/>
              <w:left w:val="nil"/>
              <w:bottom w:val="single" w:sz="4" w:space="0" w:color="auto"/>
              <w:right w:val="single" w:sz="4" w:space="0" w:color="auto"/>
            </w:tcBorders>
            <w:shd w:val="clear" w:color="000000" w:fill="FFFFFF"/>
            <w:noWrap/>
            <w:vAlign w:val="center"/>
            <w:hideMark/>
          </w:tcPr>
          <w:p w14:paraId="26A6066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2127" w:type="dxa"/>
            <w:tcBorders>
              <w:top w:val="nil"/>
              <w:left w:val="nil"/>
              <w:bottom w:val="single" w:sz="4" w:space="0" w:color="auto"/>
              <w:right w:val="single" w:sz="4" w:space="0" w:color="auto"/>
            </w:tcBorders>
            <w:shd w:val="clear" w:color="auto" w:fill="auto"/>
            <w:noWrap/>
            <w:vAlign w:val="center"/>
            <w:hideMark/>
          </w:tcPr>
          <w:p w14:paraId="4A50E267" w14:textId="24D2D714"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xml:space="preserve">Rossa </w:t>
            </w:r>
            <w:r w:rsidR="00384169" w:rsidRPr="00695E02">
              <w:rPr>
                <w:rFonts w:ascii="Times New Roman" w:eastAsia="Times New Roman" w:hAnsi="Times New Roman" w:cs="Times New Roman"/>
                <w:color w:val="000000"/>
                <w:sz w:val="24"/>
                <w:szCs w:val="24"/>
                <w:lang w:val="it-IT" w:eastAsia="it-IT"/>
              </w:rPr>
              <w:t xml:space="preserve">(Vicecapo </w:t>
            </w:r>
            <w:proofErr w:type="spellStart"/>
            <w:r w:rsidR="00384169" w:rsidRPr="00695E02">
              <w:rPr>
                <w:rFonts w:ascii="Times New Roman" w:eastAsia="Times New Roman" w:hAnsi="Times New Roman" w:cs="Times New Roman"/>
                <w:color w:val="000000"/>
                <w:sz w:val="24"/>
                <w:szCs w:val="24"/>
                <w:lang w:val="it-IT" w:eastAsia="it-IT"/>
              </w:rPr>
              <w:t>Sq</w:t>
            </w:r>
            <w:proofErr w:type="spellEnd"/>
            <w:r w:rsidR="00384169"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1C0A77B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040 3787 730</w:t>
            </w:r>
          </w:p>
        </w:tc>
        <w:tc>
          <w:tcPr>
            <w:tcW w:w="1984" w:type="dxa"/>
            <w:tcBorders>
              <w:top w:val="nil"/>
              <w:left w:val="nil"/>
              <w:bottom w:val="single" w:sz="4" w:space="0" w:color="auto"/>
              <w:right w:val="single" w:sz="4" w:space="0" w:color="auto"/>
            </w:tcBorders>
            <w:shd w:val="clear" w:color="000000" w:fill="FFFFFF"/>
            <w:noWrap/>
            <w:vAlign w:val="center"/>
            <w:hideMark/>
          </w:tcPr>
          <w:p w14:paraId="589F695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8" w:space="0" w:color="000000"/>
              <w:right w:val="single" w:sz="8" w:space="0" w:color="auto"/>
            </w:tcBorders>
            <w:vAlign w:val="center"/>
            <w:hideMark/>
          </w:tcPr>
          <w:p w14:paraId="769921D8"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E2B6C03"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D84916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134" w:type="dxa"/>
            <w:tcBorders>
              <w:top w:val="nil"/>
              <w:left w:val="nil"/>
              <w:bottom w:val="single" w:sz="4" w:space="0" w:color="auto"/>
              <w:right w:val="single" w:sz="4" w:space="0" w:color="auto"/>
            </w:tcBorders>
            <w:shd w:val="clear" w:color="000000" w:fill="FFFFFF"/>
            <w:noWrap/>
            <w:vAlign w:val="center"/>
            <w:hideMark/>
          </w:tcPr>
          <w:p w14:paraId="61CA8A8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2127" w:type="dxa"/>
            <w:tcBorders>
              <w:top w:val="nil"/>
              <w:left w:val="nil"/>
              <w:bottom w:val="single" w:sz="4" w:space="0" w:color="auto"/>
              <w:right w:val="single" w:sz="4" w:space="0" w:color="auto"/>
            </w:tcBorders>
            <w:shd w:val="clear" w:color="auto" w:fill="auto"/>
            <w:noWrap/>
            <w:vAlign w:val="center"/>
            <w:hideMark/>
          </w:tcPr>
          <w:p w14:paraId="32308DB2" w14:textId="235B65FC"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Rossa</w:t>
            </w:r>
            <w:r w:rsidR="00384169" w:rsidRPr="00695E02">
              <w:rPr>
                <w:rFonts w:ascii="Times New Roman" w:eastAsia="Times New Roman" w:hAnsi="Times New Roman" w:cs="Times New Roman"/>
                <w:color w:val="000000"/>
                <w:sz w:val="24"/>
                <w:szCs w:val="24"/>
                <w:lang w:val="it-IT" w:eastAsia="it-IT"/>
              </w:rPr>
              <w:t xml:space="preserve"> (</w:t>
            </w:r>
            <w:proofErr w:type="spellStart"/>
            <w:r w:rsidR="00384169" w:rsidRPr="00695E02">
              <w:rPr>
                <w:rFonts w:ascii="Times New Roman" w:eastAsia="Times New Roman" w:hAnsi="Times New Roman" w:cs="Times New Roman"/>
                <w:color w:val="000000"/>
                <w:sz w:val="24"/>
                <w:szCs w:val="24"/>
                <w:lang w:val="it-IT" w:eastAsia="it-IT"/>
              </w:rPr>
              <w:t>CapoSq</w:t>
            </w:r>
            <w:proofErr w:type="spellEnd"/>
            <w:r w:rsidR="00384169"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0BB8B1C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040 3787 739</w:t>
            </w:r>
          </w:p>
        </w:tc>
        <w:tc>
          <w:tcPr>
            <w:tcW w:w="1984" w:type="dxa"/>
            <w:tcBorders>
              <w:top w:val="nil"/>
              <w:left w:val="nil"/>
              <w:bottom w:val="single" w:sz="4" w:space="0" w:color="auto"/>
              <w:right w:val="single" w:sz="4" w:space="0" w:color="auto"/>
            </w:tcBorders>
            <w:shd w:val="clear" w:color="000000" w:fill="FFFFFF"/>
            <w:noWrap/>
            <w:vAlign w:val="center"/>
            <w:hideMark/>
          </w:tcPr>
          <w:p w14:paraId="4789813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tcBorders>
              <w:top w:val="nil"/>
              <w:left w:val="single" w:sz="4" w:space="0" w:color="auto"/>
              <w:bottom w:val="single" w:sz="8" w:space="0" w:color="000000"/>
              <w:right w:val="single" w:sz="8" w:space="0" w:color="auto"/>
            </w:tcBorders>
            <w:vAlign w:val="center"/>
            <w:hideMark/>
          </w:tcPr>
          <w:p w14:paraId="012E742C"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7C9EA907"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2DB997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FERRERO</w:t>
            </w:r>
          </w:p>
        </w:tc>
        <w:tc>
          <w:tcPr>
            <w:tcW w:w="1134" w:type="dxa"/>
            <w:tcBorders>
              <w:top w:val="nil"/>
              <w:left w:val="nil"/>
              <w:bottom w:val="single" w:sz="4" w:space="0" w:color="auto"/>
              <w:right w:val="single" w:sz="4" w:space="0" w:color="auto"/>
            </w:tcBorders>
            <w:shd w:val="clear" w:color="000000" w:fill="FFFFFF"/>
            <w:noWrap/>
            <w:vAlign w:val="center"/>
            <w:hideMark/>
          </w:tcPr>
          <w:p w14:paraId="0D9C331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2127" w:type="dxa"/>
            <w:tcBorders>
              <w:top w:val="nil"/>
              <w:left w:val="nil"/>
              <w:bottom w:val="single" w:sz="4" w:space="0" w:color="auto"/>
              <w:right w:val="single" w:sz="4" w:space="0" w:color="auto"/>
            </w:tcBorders>
            <w:shd w:val="clear" w:color="auto" w:fill="auto"/>
            <w:noWrap/>
            <w:vAlign w:val="center"/>
            <w:hideMark/>
          </w:tcPr>
          <w:p w14:paraId="3C60DBA9"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Rossa</w:t>
            </w:r>
          </w:p>
        </w:tc>
        <w:tc>
          <w:tcPr>
            <w:tcW w:w="1559" w:type="dxa"/>
            <w:tcBorders>
              <w:top w:val="nil"/>
              <w:left w:val="nil"/>
              <w:bottom w:val="single" w:sz="4" w:space="0" w:color="auto"/>
              <w:right w:val="single" w:sz="4" w:space="0" w:color="auto"/>
            </w:tcBorders>
            <w:shd w:val="clear" w:color="000000" w:fill="FFFFFF"/>
            <w:noWrap/>
            <w:vAlign w:val="center"/>
            <w:hideMark/>
          </w:tcPr>
          <w:p w14:paraId="6AD7C83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040 3787 737</w:t>
            </w:r>
          </w:p>
        </w:tc>
        <w:tc>
          <w:tcPr>
            <w:tcW w:w="1984" w:type="dxa"/>
            <w:tcBorders>
              <w:top w:val="nil"/>
              <w:left w:val="nil"/>
              <w:bottom w:val="single" w:sz="4" w:space="0" w:color="auto"/>
              <w:right w:val="single" w:sz="4" w:space="0" w:color="auto"/>
            </w:tcBorders>
            <w:shd w:val="clear" w:color="000000" w:fill="FFFFFF"/>
            <w:noWrap/>
            <w:vAlign w:val="center"/>
            <w:hideMark/>
          </w:tcPr>
          <w:p w14:paraId="732906C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446</w:t>
            </w:r>
          </w:p>
        </w:tc>
        <w:tc>
          <w:tcPr>
            <w:tcW w:w="2127" w:type="dxa"/>
            <w:vMerge/>
            <w:tcBorders>
              <w:top w:val="nil"/>
              <w:left w:val="single" w:sz="4" w:space="0" w:color="auto"/>
              <w:bottom w:val="single" w:sz="8" w:space="0" w:color="000000"/>
              <w:right w:val="single" w:sz="8" w:space="0" w:color="auto"/>
            </w:tcBorders>
            <w:vAlign w:val="center"/>
            <w:hideMark/>
          </w:tcPr>
          <w:p w14:paraId="07F5D2A5"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0E47BDEA"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6DC76E5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FRANZOT</w:t>
            </w:r>
          </w:p>
        </w:tc>
        <w:tc>
          <w:tcPr>
            <w:tcW w:w="1134" w:type="dxa"/>
            <w:tcBorders>
              <w:top w:val="nil"/>
              <w:left w:val="nil"/>
              <w:bottom w:val="single" w:sz="4" w:space="0" w:color="auto"/>
              <w:right w:val="single" w:sz="4" w:space="0" w:color="auto"/>
            </w:tcBorders>
            <w:shd w:val="clear" w:color="000000" w:fill="FFFFFF"/>
            <w:noWrap/>
            <w:vAlign w:val="center"/>
            <w:hideMark/>
          </w:tcPr>
          <w:p w14:paraId="16E2240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Jessica</w:t>
            </w:r>
          </w:p>
        </w:tc>
        <w:tc>
          <w:tcPr>
            <w:tcW w:w="2127" w:type="dxa"/>
            <w:tcBorders>
              <w:top w:val="nil"/>
              <w:left w:val="nil"/>
              <w:bottom w:val="single" w:sz="4" w:space="0" w:color="auto"/>
              <w:right w:val="single" w:sz="4" w:space="0" w:color="auto"/>
            </w:tcBorders>
            <w:shd w:val="clear" w:color="auto" w:fill="auto"/>
            <w:noWrap/>
            <w:vAlign w:val="center"/>
            <w:hideMark/>
          </w:tcPr>
          <w:p w14:paraId="7C8D0192" w14:textId="3220004D" w:rsidR="00112CD3" w:rsidRPr="00695E02" w:rsidRDefault="00112CD3" w:rsidP="00384169">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xml:space="preserve">Rossa </w:t>
            </w:r>
          </w:p>
        </w:tc>
        <w:tc>
          <w:tcPr>
            <w:tcW w:w="1559" w:type="dxa"/>
            <w:tcBorders>
              <w:top w:val="nil"/>
              <w:left w:val="nil"/>
              <w:bottom w:val="single" w:sz="4" w:space="0" w:color="auto"/>
              <w:right w:val="single" w:sz="4" w:space="0" w:color="auto"/>
            </w:tcBorders>
            <w:shd w:val="clear" w:color="000000" w:fill="FFFFFF"/>
            <w:noWrap/>
            <w:vAlign w:val="center"/>
            <w:hideMark/>
          </w:tcPr>
          <w:p w14:paraId="488246D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040 3787 719</w:t>
            </w:r>
          </w:p>
        </w:tc>
        <w:tc>
          <w:tcPr>
            <w:tcW w:w="1984" w:type="dxa"/>
            <w:tcBorders>
              <w:top w:val="nil"/>
              <w:left w:val="nil"/>
              <w:bottom w:val="single" w:sz="4" w:space="0" w:color="auto"/>
              <w:right w:val="single" w:sz="4" w:space="0" w:color="auto"/>
            </w:tcBorders>
            <w:shd w:val="clear" w:color="000000" w:fill="FFFFFF"/>
            <w:noWrap/>
            <w:vAlign w:val="center"/>
            <w:hideMark/>
          </w:tcPr>
          <w:p w14:paraId="48E53379"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445</w:t>
            </w:r>
          </w:p>
        </w:tc>
        <w:tc>
          <w:tcPr>
            <w:tcW w:w="2127" w:type="dxa"/>
            <w:vMerge/>
            <w:tcBorders>
              <w:top w:val="nil"/>
              <w:left w:val="single" w:sz="4" w:space="0" w:color="auto"/>
              <w:bottom w:val="single" w:sz="8" w:space="0" w:color="000000"/>
              <w:right w:val="single" w:sz="8" w:space="0" w:color="auto"/>
            </w:tcBorders>
            <w:vAlign w:val="center"/>
            <w:hideMark/>
          </w:tcPr>
          <w:p w14:paraId="1BF482B9"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C5D184A"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14D712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GRANDOLFO</w:t>
            </w:r>
          </w:p>
        </w:tc>
        <w:tc>
          <w:tcPr>
            <w:tcW w:w="1134" w:type="dxa"/>
            <w:tcBorders>
              <w:top w:val="nil"/>
              <w:left w:val="nil"/>
              <w:bottom w:val="single" w:sz="4" w:space="0" w:color="auto"/>
              <w:right w:val="single" w:sz="4" w:space="0" w:color="auto"/>
            </w:tcBorders>
            <w:shd w:val="clear" w:color="000000" w:fill="FFFFFF"/>
            <w:noWrap/>
            <w:vAlign w:val="center"/>
            <w:hideMark/>
          </w:tcPr>
          <w:p w14:paraId="42FAD96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Micaela</w:t>
            </w:r>
          </w:p>
        </w:tc>
        <w:tc>
          <w:tcPr>
            <w:tcW w:w="2127" w:type="dxa"/>
            <w:tcBorders>
              <w:top w:val="nil"/>
              <w:left w:val="nil"/>
              <w:bottom w:val="single" w:sz="4" w:space="0" w:color="auto"/>
              <w:right w:val="single" w:sz="4" w:space="0" w:color="auto"/>
            </w:tcBorders>
            <w:shd w:val="clear" w:color="auto" w:fill="auto"/>
            <w:noWrap/>
            <w:vAlign w:val="center"/>
            <w:hideMark/>
          </w:tcPr>
          <w:p w14:paraId="2C7253F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Rossa</w:t>
            </w:r>
          </w:p>
        </w:tc>
        <w:tc>
          <w:tcPr>
            <w:tcW w:w="1559" w:type="dxa"/>
            <w:tcBorders>
              <w:top w:val="nil"/>
              <w:left w:val="nil"/>
              <w:bottom w:val="single" w:sz="4" w:space="0" w:color="auto"/>
              <w:right w:val="single" w:sz="4" w:space="0" w:color="auto"/>
            </w:tcBorders>
            <w:shd w:val="clear" w:color="000000" w:fill="FFFFFF"/>
            <w:noWrap/>
            <w:vAlign w:val="center"/>
            <w:hideMark/>
          </w:tcPr>
          <w:p w14:paraId="390B78D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040 3787 716</w:t>
            </w:r>
          </w:p>
        </w:tc>
        <w:tc>
          <w:tcPr>
            <w:tcW w:w="1984" w:type="dxa"/>
            <w:tcBorders>
              <w:top w:val="nil"/>
              <w:left w:val="nil"/>
              <w:bottom w:val="single" w:sz="4" w:space="0" w:color="auto"/>
              <w:right w:val="single" w:sz="4" w:space="0" w:color="auto"/>
            </w:tcBorders>
            <w:shd w:val="clear" w:color="000000" w:fill="FFFFFF"/>
            <w:noWrap/>
            <w:vAlign w:val="center"/>
            <w:hideMark/>
          </w:tcPr>
          <w:p w14:paraId="082737E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445</w:t>
            </w:r>
          </w:p>
        </w:tc>
        <w:tc>
          <w:tcPr>
            <w:tcW w:w="2127" w:type="dxa"/>
            <w:vMerge/>
            <w:tcBorders>
              <w:top w:val="nil"/>
              <w:left w:val="single" w:sz="4" w:space="0" w:color="auto"/>
              <w:bottom w:val="single" w:sz="8" w:space="0" w:color="000000"/>
              <w:right w:val="single" w:sz="8" w:space="0" w:color="auto"/>
            </w:tcBorders>
            <w:vAlign w:val="center"/>
            <w:hideMark/>
          </w:tcPr>
          <w:p w14:paraId="63987F6B"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3B50DA14"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4A79C8B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TOMICICH</w:t>
            </w:r>
          </w:p>
        </w:tc>
        <w:tc>
          <w:tcPr>
            <w:tcW w:w="1134" w:type="dxa"/>
            <w:tcBorders>
              <w:top w:val="nil"/>
              <w:left w:val="nil"/>
              <w:bottom w:val="single" w:sz="4" w:space="0" w:color="auto"/>
              <w:right w:val="single" w:sz="4" w:space="0" w:color="auto"/>
            </w:tcBorders>
            <w:shd w:val="clear" w:color="000000" w:fill="FFFFFF"/>
            <w:noWrap/>
            <w:vAlign w:val="center"/>
            <w:hideMark/>
          </w:tcPr>
          <w:p w14:paraId="3D15FBC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2127" w:type="dxa"/>
            <w:tcBorders>
              <w:top w:val="nil"/>
              <w:left w:val="nil"/>
              <w:bottom w:val="single" w:sz="4" w:space="0" w:color="auto"/>
              <w:right w:val="single" w:sz="4" w:space="0" w:color="auto"/>
            </w:tcBorders>
            <w:shd w:val="clear" w:color="auto" w:fill="auto"/>
            <w:noWrap/>
            <w:vAlign w:val="center"/>
            <w:hideMark/>
          </w:tcPr>
          <w:p w14:paraId="0F69FA2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Rossa</w:t>
            </w:r>
          </w:p>
        </w:tc>
        <w:tc>
          <w:tcPr>
            <w:tcW w:w="1559" w:type="dxa"/>
            <w:tcBorders>
              <w:top w:val="nil"/>
              <w:left w:val="nil"/>
              <w:bottom w:val="single" w:sz="4" w:space="0" w:color="auto"/>
              <w:right w:val="single" w:sz="4" w:space="0" w:color="auto"/>
            </w:tcBorders>
            <w:shd w:val="clear" w:color="000000" w:fill="FFFFFF"/>
            <w:noWrap/>
            <w:vAlign w:val="center"/>
            <w:hideMark/>
          </w:tcPr>
          <w:p w14:paraId="6FAFA99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040 3787 708</w:t>
            </w:r>
          </w:p>
        </w:tc>
        <w:tc>
          <w:tcPr>
            <w:tcW w:w="1984" w:type="dxa"/>
            <w:tcBorders>
              <w:top w:val="nil"/>
              <w:left w:val="nil"/>
              <w:bottom w:val="single" w:sz="4" w:space="0" w:color="auto"/>
              <w:right w:val="single" w:sz="4" w:space="0" w:color="auto"/>
            </w:tcBorders>
            <w:shd w:val="clear" w:color="000000" w:fill="FFFFFF"/>
            <w:noWrap/>
            <w:vAlign w:val="center"/>
            <w:hideMark/>
          </w:tcPr>
          <w:p w14:paraId="410957B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1E764C11"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15946B98"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27CB0A0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PAGNONI</w:t>
            </w:r>
          </w:p>
        </w:tc>
        <w:tc>
          <w:tcPr>
            <w:tcW w:w="1134" w:type="dxa"/>
            <w:tcBorders>
              <w:top w:val="nil"/>
              <w:left w:val="nil"/>
              <w:bottom w:val="single" w:sz="4" w:space="0" w:color="auto"/>
              <w:right w:val="single" w:sz="4" w:space="0" w:color="auto"/>
            </w:tcBorders>
            <w:shd w:val="clear" w:color="000000" w:fill="FFFFFF"/>
            <w:noWrap/>
            <w:vAlign w:val="center"/>
            <w:hideMark/>
          </w:tcPr>
          <w:p w14:paraId="334D9E4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Roberto</w:t>
            </w:r>
          </w:p>
        </w:tc>
        <w:tc>
          <w:tcPr>
            <w:tcW w:w="2127" w:type="dxa"/>
            <w:tcBorders>
              <w:top w:val="nil"/>
              <w:left w:val="nil"/>
              <w:bottom w:val="single" w:sz="4" w:space="0" w:color="auto"/>
              <w:right w:val="single" w:sz="4" w:space="0" w:color="auto"/>
            </w:tcBorders>
            <w:shd w:val="clear" w:color="auto" w:fill="auto"/>
            <w:noWrap/>
            <w:vAlign w:val="center"/>
            <w:hideMark/>
          </w:tcPr>
          <w:p w14:paraId="43BE699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 (</w:t>
            </w:r>
            <w:proofErr w:type="spellStart"/>
            <w:r w:rsidRPr="00695E02">
              <w:rPr>
                <w:rFonts w:ascii="Times New Roman" w:eastAsia="Times New Roman" w:hAnsi="Times New Roman" w:cs="Times New Roman"/>
                <w:color w:val="000000"/>
                <w:sz w:val="24"/>
                <w:szCs w:val="24"/>
                <w:lang w:val="it-IT" w:eastAsia="it-IT"/>
              </w:rPr>
              <w:t>VicecapoSq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7AE62849"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040 3787 208</w:t>
            </w:r>
          </w:p>
        </w:tc>
        <w:tc>
          <w:tcPr>
            <w:tcW w:w="1984" w:type="dxa"/>
            <w:tcBorders>
              <w:top w:val="nil"/>
              <w:left w:val="nil"/>
              <w:bottom w:val="single" w:sz="4" w:space="0" w:color="auto"/>
              <w:right w:val="single" w:sz="4" w:space="0" w:color="auto"/>
            </w:tcBorders>
            <w:shd w:val="clear" w:color="000000" w:fill="FFFFFF"/>
            <w:noWrap/>
            <w:vAlign w:val="center"/>
            <w:hideMark/>
          </w:tcPr>
          <w:p w14:paraId="6AA4759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202</w:t>
            </w:r>
          </w:p>
        </w:tc>
        <w:tc>
          <w:tcPr>
            <w:tcW w:w="2127" w:type="dxa"/>
            <w:vMerge/>
            <w:tcBorders>
              <w:top w:val="nil"/>
              <w:left w:val="single" w:sz="4" w:space="0" w:color="auto"/>
              <w:bottom w:val="single" w:sz="8" w:space="0" w:color="000000"/>
              <w:right w:val="single" w:sz="8" w:space="0" w:color="auto"/>
            </w:tcBorders>
            <w:vAlign w:val="center"/>
            <w:hideMark/>
          </w:tcPr>
          <w:p w14:paraId="423F6863"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17600773"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9F0609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CECCO</w:t>
            </w:r>
          </w:p>
        </w:tc>
        <w:tc>
          <w:tcPr>
            <w:tcW w:w="1134" w:type="dxa"/>
            <w:tcBorders>
              <w:top w:val="nil"/>
              <w:left w:val="nil"/>
              <w:bottom w:val="single" w:sz="4" w:space="0" w:color="auto"/>
              <w:right w:val="single" w:sz="4" w:space="0" w:color="auto"/>
            </w:tcBorders>
            <w:shd w:val="clear" w:color="000000" w:fill="FFFFFF"/>
            <w:noWrap/>
            <w:vAlign w:val="center"/>
            <w:hideMark/>
          </w:tcPr>
          <w:p w14:paraId="15B64771"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Marco</w:t>
            </w:r>
          </w:p>
        </w:tc>
        <w:tc>
          <w:tcPr>
            <w:tcW w:w="2127" w:type="dxa"/>
            <w:tcBorders>
              <w:top w:val="nil"/>
              <w:left w:val="nil"/>
              <w:bottom w:val="single" w:sz="4" w:space="0" w:color="auto"/>
              <w:right w:val="single" w:sz="4" w:space="0" w:color="auto"/>
            </w:tcBorders>
            <w:shd w:val="clear" w:color="auto" w:fill="auto"/>
            <w:noWrap/>
            <w:vAlign w:val="center"/>
            <w:hideMark/>
          </w:tcPr>
          <w:p w14:paraId="0CDF71B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 (</w:t>
            </w:r>
            <w:proofErr w:type="spellStart"/>
            <w:r w:rsidRPr="00695E02">
              <w:rPr>
                <w:rFonts w:ascii="Times New Roman" w:eastAsia="Times New Roman" w:hAnsi="Times New Roman" w:cs="Times New Roman"/>
                <w:color w:val="000000"/>
                <w:sz w:val="24"/>
                <w:szCs w:val="24"/>
                <w:lang w:val="it-IT" w:eastAsia="it-IT"/>
              </w:rPr>
              <w:t>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731A9E7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040 3787 257</w:t>
            </w:r>
          </w:p>
        </w:tc>
        <w:tc>
          <w:tcPr>
            <w:tcW w:w="1984" w:type="dxa"/>
            <w:tcBorders>
              <w:top w:val="nil"/>
              <w:left w:val="nil"/>
              <w:bottom w:val="single" w:sz="4" w:space="0" w:color="auto"/>
              <w:right w:val="single" w:sz="4" w:space="0" w:color="auto"/>
            </w:tcBorders>
            <w:shd w:val="clear" w:color="000000" w:fill="FFFFFF"/>
            <w:noWrap/>
            <w:vAlign w:val="center"/>
            <w:hideMark/>
          </w:tcPr>
          <w:p w14:paraId="5F3E60B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201</w:t>
            </w:r>
          </w:p>
        </w:tc>
        <w:tc>
          <w:tcPr>
            <w:tcW w:w="2127" w:type="dxa"/>
            <w:vMerge/>
            <w:tcBorders>
              <w:top w:val="nil"/>
              <w:left w:val="single" w:sz="4" w:space="0" w:color="auto"/>
              <w:bottom w:val="single" w:sz="8" w:space="0" w:color="000000"/>
              <w:right w:val="single" w:sz="8" w:space="0" w:color="auto"/>
            </w:tcBorders>
            <w:vAlign w:val="center"/>
            <w:hideMark/>
          </w:tcPr>
          <w:p w14:paraId="771262AA"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54C0EC6D"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5A0A8BA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BREDA</w:t>
            </w:r>
          </w:p>
        </w:tc>
        <w:tc>
          <w:tcPr>
            <w:tcW w:w="1134" w:type="dxa"/>
            <w:tcBorders>
              <w:top w:val="nil"/>
              <w:left w:val="nil"/>
              <w:bottom w:val="single" w:sz="4" w:space="0" w:color="auto"/>
              <w:right w:val="single" w:sz="4" w:space="0" w:color="auto"/>
            </w:tcBorders>
            <w:shd w:val="clear" w:color="000000" w:fill="FFFFFF"/>
            <w:noWrap/>
            <w:vAlign w:val="center"/>
            <w:hideMark/>
          </w:tcPr>
          <w:p w14:paraId="619BC34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Vera</w:t>
            </w:r>
          </w:p>
        </w:tc>
        <w:tc>
          <w:tcPr>
            <w:tcW w:w="2127" w:type="dxa"/>
            <w:tcBorders>
              <w:top w:val="nil"/>
              <w:left w:val="nil"/>
              <w:bottom w:val="single" w:sz="4" w:space="0" w:color="auto"/>
              <w:right w:val="single" w:sz="4" w:space="0" w:color="auto"/>
            </w:tcBorders>
            <w:shd w:val="clear" w:color="auto" w:fill="auto"/>
            <w:noWrap/>
            <w:vAlign w:val="center"/>
            <w:hideMark/>
          </w:tcPr>
          <w:p w14:paraId="2F9F7D8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14A015E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040 3787 213</w:t>
            </w:r>
          </w:p>
        </w:tc>
        <w:tc>
          <w:tcPr>
            <w:tcW w:w="1984" w:type="dxa"/>
            <w:tcBorders>
              <w:top w:val="nil"/>
              <w:left w:val="nil"/>
              <w:bottom w:val="single" w:sz="4" w:space="0" w:color="auto"/>
              <w:right w:val="single" w:sz="4" w:space="0" w:color="auto"/>
            </w:tcBorders>
            <w:shd w:val="clear" w:color="000000" w:fill="FFFFFF"/>
            <w:noWrap/>
            <w:vAlign w:val="center"/>
            <w:hideMark/>
          </w:tcPr>
          <w:p w14:paraId="5C75725F"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207</w:t>
            </w:r>
          </w:p>
        </w:tc>
        <w:tc>
          <w:tcPr>
            <w:tcW w:w="2127" w:type="dxa"/>
            <w:vMerge/>
            <w:tcBorders>
              <w:top w:val="nil"/>
              <w:left w:val="single" w:sz="4" w:space="0" w:color="auto"/>
              <w:bottom w:val="single" w:sz="8" w:space="0" w:color="000000"/>
              <w:right w:val="single" w:sz="8" w:space="0" w:color="auto"/>
            </w:tcBorders>
            <w:vAlign w:val="center"/>
            <w:hideMark/>
          </w:tcPr>
          <w:p w14:paraId="20B1817A"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34B3E3FF"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83AF9E7"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CALUCCI</w:t>
            </w:r>
          </w:p>
        </w:tc>
        <w:tc>
          <w:tcPr>
            <w:tcW w:w="1134" w:type="dxa"/>
            <w:tcBorders>
              <w:top w:val="nil"/>
              <w:left w:val="nil"/>
              <w:bottom w:val="single" w:sz="4" w:space="0" w:color="auto"/>
              <w:right w:val="single" w:sz="4" w:space="0" w:color="auto"/>
            </w:tcBorders>
            <w:shd w:val="clear" w:color="000000" w:fill="FFFFFF"/>
            <w:noWrap/>
            <w:vAlign w:val="center"/>
            <w:hideMark/>
          </w:tcPr>
          <w:p w14:paraId="5991C06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Piero</w:t>
            </w:r>
          </w:p>
        </w:tc>
        <w:tc>
          <w:tcPr>
            <w:tcW w:w="2127" w:type="dxa"/>
            <w:tcBorders>
              <w:top w:val="nil"/>
              <w:left w:val="nil"/>
              <w:bottom w:val="single" w:sz="4" w:space="0" w:color="auto"/>
              <w:right w:val="single" w:sz="4" w:space="0" w:color="auto"/>
            </w:tcBorders>
            <w:shd w:val="clear" w:color="auto" w:fill="auto"/>
            <w:noWrap/>
            <w:vAlign w:val="center"/>
            <w:hideMark/>
          </w:tcPr>
          <w:p w14:paraId="478EECB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511BCBE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040 3787 496</w:t>
            </w:r>
          </w:p>
        </w:tc>
        <w:tc>
          <w:tcPr>
            <w:tcW w:w="1984" w:type="dxa"/>
            <w:tcBorders>
              <w:top w:val="nil"/>
              <w:left w:val="nil"/>
              <w:bottom w:val="single" w:sz="4" w:space="0" w:color="auto"/>
              <w:right w:val="single" w:sz="4" w:space="0" w:color="auto"/>
            </w:tcBorders>
            <w:shd w:val="clear" w:color="000000" w:fill="FFFFFF"/>
            <w:noWrap/>
            <w:vAlign w:val="center"/>
            <w:hideMark/>
          </w:tcPr>
          <w:p w14:paraId="326AF35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tcBorders>
              <w:top w:val="nil"/>
              <w:left w:val="single" w:sz="4" w:space="0" w:color="auto"/>
              <w:bottom w:val="single" w:sz="8" w:space="0" w:color="000000"/>
              <w:right w:val="single" w:sz="8" w:space="0" w:color="auto"/>
            </w:tcBorders>
            <w:vAlign w:val="center"/>
            <w:hideMark/>
          </w:tcPr>
          <w:p w14:paraId="4C069CA3"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0A65AA04"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43E6BC0"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FLORIDAN</w:t>
            </w:r>
          </w:p>
        </w:tc>
        <w:tc>
          <w:tcPr>
            <w:tcW w:w="1134" w:type="dxa"/>
            <w:tcBorders>
              <w:top w:val="nil"/>
              <w:left w:val="nil"/>
              <w:bottom w:val="single" w:sz="4" w:space="0" w:color="auto"/>
              <w:right w:val="single" w:sz="4" w:space="0" w:color="auto"/>
            </w:tcBorders>
            <w:shd w:val="clear" w:color="000000" w:fill="FFFFFF"/>
            <w:noWrap/>
            <w:vAlign w:val="center"/>
            <w:hideMark/>
          </w:tcPr>
          <w:p w14:paraId="19B894D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Mauro</w:t>
            </w:r>
          </w:p>
        </w:tc>
        <w:tc>
          <w:tcPr>
            <w:tcW w:w="2127" w:type="dxa"/>
            <w:tcBorders>
              <w:top w:val="nil"/>
              <w:left w:val="nil"/>
              <w:bottom w:val="single" w:sz="4" w:space="0" w:color="auto"/>
              <w:right w:val="single" w:sz="4" w:space="0" w:color="auto"/>
            </w:tcBorders>
            <w:shd w:val="clear" w:color="auto" w:fill="auto"/>
            <w:noWrap/>
            <w:vAlign w:val="center"/>
            <w:hideMark/>
          </w:tcPr>
          <w:p w14:paraId="5932F21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127F45F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040 3787 332</w:t>
            </w:r>
          </w:p>
        </w:tc>
        <w:tc>
          <w:tcPr>
            <w:tcW w:w="1984" w:type="dxa"/>
            <w:tcBorders>
              <w:top w:val="nil"/>
              <w:left w:val="nil"/>
              <w:bottom w:val="single" w:sz="4" w:space="0" w:color="auto"/>
              <w:right w:val="single" w:sz="4" w:space="0" w:color="auto"/>
            </w:tcBorders>
            <w:shd w:val="clear" w:color="000000" w:fill="FFFFFF"/>
            <w:noWrap/>
            <w:vAlign w:val="center"/>
            <w:hideMark/>
          </w:tcPr>
          <w:p w14:paraId="37ABB8C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s3 (liv -1)</w:t>
            </w:r>
          </w:p>
        </w:tc>
        <w:tc>
          <w:tcPr>
            <w:tcW w:w="2127" w:type="dxa"/>
            <w:vMerge/>
            <w:tcBorders>
              <w:top w:val="nil"/>
              <w:left w:val="single" w:sz="4" w:space="0" w:color="auto"/>
              <w:bottom w:val="single" w:sz="8" w:space="0" w:color="000000"/>
              <w:right w:val="single" w:sz="8" w:space="0" w:color="auto"/>
            </w:tcBorders>
            <w:vAlign w:val="center"/>
            <w:hideMark/>
          </w:tcPr>
          <w:p w14:paraId="51DC4591"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19F42C32"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93802DD"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PARMA</w:t>
            </w:r>
          </w:p>
        </w:tc>
        <w:tc>
          <w:tcPr>
            <w:tcW w:w="1134" w:type="dxa"/>
            <w:tcBorders>
              <w:top w:val="nil"/>
              <w:left w:val="nil"/>
              <w:bottom w:val="single" w:sz="4" w:space="0" w:color="auto"/>
              <w:right w:val="single" w:sz="4" w:space="0" w:color="auto"/>
            </w:tcBorders>
            <w:shd w:val="clear" w:color="000000" w:fill="FFFFFF"/>
            <w:noWrap/>
            <w:vAlign w:val="center"/>
            <w:hideMark/>
          </w:tcPr>
          <w:p w14:paraId="74D2C6F4"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Claudia</w:t>
            </w:r>
          </w:p>
        </w:tc>
        <w:tc>
          <w:tcPr>
            <w:tcW w:w="2127" w:type="dxa"/>
            <w:tcBorders>
              <w:top w:val="nil"/>
              <w:left w:val="nil"/>
              <w:bottom w:val="single" w:sz="4" w:space="0" w:color="auto"/>
              <w:right w:val="single" w:sz="4" w:space="0" w:color="auto"/>
            </w:tcBorders>
            <w:shd w:val="clear" w:color="auto" w:fill="auto"/>
            <w:noWrap/>
            <w:vAlign w:val="center"/>
            <w:hideMark/>
          </w:tcPr>
          <w:p w14:paraId="5527636B"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631DE58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040 3787 401</w:t>
            </w:r>
          </w:p>
        </w:tc>
        <w:tc>
          <w:tcPr>
            <w:tcW w:w="1984" w:type="dxa"/>
            <w:tcBorders>
              <w:top w:val="nil"/>
              <w:left w:val="nil"/>
              <w:bottom w:val="single" w:sz="4" w:space="0" w:color="auto"/>
              <w:right w:val="single" w:sz="4" w:space="0" w:color="auto"/>
            </w:tcBorders>
            <w:shd w:val="clear" w:color="000000" w:fill="FFFFFF"/>
            <w:noWrap/>
            <w:vAlign w:val="center"/>
            <w:hideMark/>
          </w:tcPr>
          <w:p w14:paraId="0CFC185C"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109</w:t>
            </w:r>
          </w:p>
        </w:tc>
        <w:tc>
          <w:tcPr>
            <w:tcW w:w="2127" w:type="dxa"/>
            <w:vMerge/>
            <w:tcBorders>
              <w:top w:val="nil"/>
              <w:left w:val="single" w:sz="4" w:space="0" w:color="auto"/>
              <w:bottom w:val="single" w:sz="8" w:space="0" w:color="000000"/>
              <w:right w:val="single" w:sz="8" w:space="0" w:color="auto"/>
            </w:tcBorders>
            <w:vAlign w:val="center"/>
            <w:hideMark/>
          </w:tcPr>
          <w:p w14:paraId="3E3F357F"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94A4774"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4750329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PREGARC</w:t>
            </w:r>
          </w:p>
        </w:tc>
        <w:tc>
          <w:tcPr>
            <w:tcW w:w="1134" w:type="dxa"/>
            <w:tcBorders>
              <w:top w:val="nil"/>
              <w:left w:val="nil"/>
              <w:bottom w:val="single" w:sz="4" w:space="0" w:color="auto"/>
              <w:right w:val="single" w:sz="4" w:space="0" w:color="auto"/>
            </w:tcBorders>
            <w:shd w:val="clear" w:color="000000" w:fill="FFFFFF"/>
            <w:noWrap/>
            <w:vAlign w:val="center"/>
            <w:hideMark/>
          </w:tcPr>
          <w:p w14:paraId="6AB175B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David</w:t>
            </w:r>
          </w:p>
        </w:tc>
        <w:tc>
          <w:tcPr>
            <w:tcW w:w="2127" w:type="dxa"/>
            <w:tcBorders>
              <w:top w:val="nil"/>
              <w:left w:val="nil"/>
              <w:bottom w:val="single" w:sz="4" w:space="0" w:color="auto"/>
              <w:right w:val="single" w:sz="4" w:space="0" w:color="auto"/>
            </w:tcBorders>
            <w:shd w:val="clear" w:color="auto" w:fill="auto"/>
            <w:noWrap/>
            <w:vAlign w:val="center"/>
            <w:hideMark/>
          </w:tcPr>
          <w:p w14:paraId="34FDC36D"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063EED31"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040 3787 333</w:t>
            </w:r>
          </w:p>
        </w:tc>
        <w:tc>
          <w:tcPr>
            <w:tcW w:w="1984" w:type="dxa"/>
            <w:tcBorders>
              <w:top w:val="nil"/>
              <w:left w:val="nil"/>
              <w:bottom w:val="single" w:sz="4" w:space="0" w:color="auto"/>
              <w:right w:val="single" w:sz="4" w:space="0" w:color="auto"/>
            </w:tcBorders>
            <w:shd w:val="clear" w:color="000000" w:fill="FFFFFF"/>
            <w:noWrap/>
            <w:vAlign w:val="center"/>
            <w:hideMark/>
          </w:tcPr>
          <w:p w14:paraId="371E13F1"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nil"/>
              <w:left w:val="single" w:sz="4" w:space="0" w:color="auto"/>
              <w:bottom w:val="single" w:sz="8" w:space="0" w:color="000000"/>
              <w:right w:val="single" w:sz="8" w:space="0" w:color="auto"/>
            </w:tcBorders>
            <w:vAlign w:val="center"/>
            <w:hideMark/>
          </w:tcPr>
          <w:p w14:paraId="17EFE5A9"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078113B5"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61A41CC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TALPO</w:t>
            </w:r>
          </w:p>
        </w:tc>
        <w:tc>
          <w:tcPr>
            <w:tcW w:w="1134" w:type="dxa"/>
            <w:tcBorders>
              <w:top w:val="nil"/>
              <w:left w:val="nil"/>
              <w:bottom w:val="single" w:sz="4" w:space="0" w:color="auto"/>
              <w:right w:val="single" w:sz="4" w:space="0" w:color="auto"/>
            </w:tcBorders>
            <w:shd w:val="clear" w:color="000000" w:fill="FFFFFF"/>
            <w:noWrap/>
            <w:vAlign w:val="center"/>
            <w:hideMark/>
          </w:tcPr>
          <w:p w14:paraId="6FF11738"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Marco</w:t>
            </w:r>
          </w:p>
        </w:tc>
        <w:tc>
          <w:tcPr>
            <w:tcW w:w="2127" w:type="dxa"/>
            <w:tcBorders>
              <w:top w:val="nil"/>
              <w:left w:val="nil"/>
              <w:bottom w:val="single" w:sz="4" w:space="0" w:color="auto"/>
              <w:right w:val="single" w:sz="4" w:space="0" w:color="auto"/>
            </w:tcBorders>
            <w:shd w:val="clear" w:color="auto" w:fill="auto"/>
            <w:noWrap/>
            <w:vAlign w:val="center"/>
            <w:hideMark/>
          </w:tcPr>
          <w:p w14:paraId="0F14B52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2875A18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040 3787 506</w:t>
            </w:r>
          </w:p>
        </w:tc>
        <w:tc>
          <w:tcPr>
            <w:tcW w:w="1984" w:type="dxa"/>
            <w:tcBorders>
              <w:top w:val="nil"/>
              <w:left w:val="nil"/>
              <w:bottom w:val="single" w:sz="4" w:space="0" w:color="auto"/>
              <w:right w:val="single" w:sz="4" w:space="0" w:color="auto"/>
            </w:tcBorders>
            <w:shd w:val="clear" w:color="000000" w:fill="FFFFFF"/>
            <w:noWrap/>
            <w:vAlign w:val="center"/>
            <w:hideMark/>
          </w:tcPr>
          <w:p w14:paraId="43C1CEF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tcBorders>
              <w:top w:val="nil"/>
              <w:left w:val="single" w:sz="4" w:space="0" w:color="auto"/>
              <w:bottom w:val="single" w:sz="8" w:space="0" w:color="000000"/>
              <w:right w:val="single" w:sz="8" w:space="0" w:color="auto"/>
            </w:tcBorders>
            <w:vAlign w:val="center"/>
            <w:hideMark/>
          </w:tcPr>
          <w:p w14:paraId="7D2ECD26"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091C201"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DDDC59E"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USENICH</w:t>
            </w:r>
          </w:p>
        </w:tc>
        <w:tc>
          <w:tcPr>
            <w:tcW w:w="1134" w:type="dxa"/>
            <w:tcBorders>
              <w:top w:val="nil"/>
              <w:left w:val="nil"/>
              <w:bottom w:val="single" w:sz="4" w:space="0" w:color="auto"/>
              <w:right w:val="single" w:sz="4" w:space="0" w:color="auto"/>
            </w:tcBorders>
            <w:shd w:val="clear" w:color="000000" w:fill="FFFFFF"/>
            <w:noWrap/>
            <w:vAlign w:val="center"/>
            <w:hideMark/>
          </w:tcPr>
          <w:p w14:paraId="3FF32773"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Tatiana</w:t>
            </w:r>
          </w:p>
        </w:tc>
        <w:tc>
          <w:tcPr>
            <w:tcW w:w="2127" w:type="dxa"/>
            <w:tcBorders>
              <w:top w:val="nil"/>
              <w:left w:val="nil"/>
              <w:bottom w:val="single" w:sz="4" w:space="0" w:color="auto"/>
              <w:right w:val="single" w:sz="4" w:space="0" w:color="auto"/>
            </w:tcBorders>
            <w:shd w:val="clear" w:color="auto" w:fill="auto"/>
            <w:noWrap/>
            <w:vAlign w:val="center"/>
            <w:hideMark/>
          </w:tcPr>
          <w:p w14:paraId="6E3D33B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3CF65551"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040 3787 453</w:t>
            </w:r>
          </w:p>
        </w:tc>
        <w:tc>
          <w:tcPr>
            <w:tcW w:w="1984" w:type="dxa"/>
            <w:tcBorders>
              <w:top w:val="nil"/>
              <w:left w:val="nil"/>
              <w:bottom w:val="single" w:sz="4" w:space="0" w:color="auto"/>
              <w:right w:val="single" w:sz="4" w:space="0" w:color="auto"/>
            </w:tcBorders>
            <w:shd w:val="clear" w:color="000000" w:fill="FFFFFF"/>
            <w:noWrap/>
            <w:vAlign w:val="center"/>
            <w:hideMark/>
          </w:tcPr>
          <w:p w14:paraId="5133C9E2"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206</w:t>
            </w:r>
          </w:p>
        </w:tc>
        <w:tc>
          <w:tcPr>
            <w:tcW w:w="2127" w:type="dxa"/>
            <w:vMerge/>
            <w:tcBorders>
              <w:top w:val="nil"/>
              <w:left w:val="single" w:sz="4" w:space="0" w:color="auto"/>
              <w:bottom w:val="single" w:sz="8" w:space="0" w:color="000000"/>
              <w:right w:val="single" w:sz="8" w:space="0" w:color="auto"/>
            </w:tcBorders>
            <w:vAlign w:val="center"/>
            <w:hideMark/>
          </w:tcPr>
          <w:p w14:paraId="4AD4CB8D"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r w:rsidR="00112CD3" w:rsidRPr="00695E02" w14:paraId="6ACCFA91" w14:textId="77777777" w:rsidTr="00D660A0">
        <w:trPr>
          <w:trHeight w:val="330"/>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52CC7BC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ZANELLO</w:t>
            </w:r>
          </w:p>
        </w:tc>
        <w:tc>
          <w:tcPr>
            <w:tcW w:w="1134" w:type="dxa"/>
            <w:tcBorders>
              <w:top w:val="nil"/>
              <w:left w:val="nil"/>
              <w:bottom w:val="single" w:sz="4" w:space="0" w:color="auto"/>
              <w:right w:val="single" w:sz="4" w:space="0" w:color="auto"/>
            </w:tcBorders>
            <w:shd w:val="clear" w:color="000000" w:fill="FFFFFF"/>
            <w:noWrap/>
            <w:vAlign w:val="center"/>
            <w:hideMark/>
          </w:tcPr>
          <w:p w14:paraId="09B54BDA"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Maurizio</w:t>
            </w:r>
          </w:p>
        </w:tc>
        <w:tc>
          <w:tcPr>
            <w:tcW w:w="2127" w:type="dxa"/>
            <w:tcBorders>
              <w:top w:val="nil"/>
              <w:left w:val="nil"/>
              <w:bottom w:val="single" w:sz="4" w:space="0" w:color="auto"/>
              <w:right w:val="single" w:sz="4" w:space="0" w:color="auto"/>
            </w:tcBorders>
            <w:shd w:val="clear" w:color="auto" w:fill="auto"/>
            <w:noWrap/>
            <w:vAlign w:val="center"/>
            <w:hideMark/>
          </w:tcPr>
          <w:p w14:paraId="0B2B9369"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Blu</w:t>
            </w:r>
          </w:p>
        </w:tc>
        <w:tc>
          <w:tcPr>
            <w:tcW w:w="1559" w:type="dxa"/>
            <w:tcBorders>
              <w:top w:val="nil"/>
              <w:left w:val="nil"/>
              <w:bottom w:val="single" w:sz="4" w:space="0" w:color="auto"/>
              <w:right w:val="single" w:sz="4" w:space="0" w:color="auto"/>
            </w:tcBorders>
            <w:shd w:val="clear" w:color="000000" w:fill="FFFFFF"/>
            <w:noWrap/>
            <w:vAlign w:val="center"/>
            <w:hideMark/>
          </w:tcPr>
          <w:p w14:paraId="21C2D2E0"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040 3787 542</w:t>
            </w:r>
          </w:p>
        </w:tc>
        <w:tc>
          <w:tcPr>
            <w:tcW w:w="1984" w:type="dxa"/>
            <w:tcBorders>
              <w:top w:val="nil"/>
              <w:left w:val="nil"/>
              <w:bottom w:val="single" w:sz="4" w:space="0" w:color="auto"/>
              <w:right w:val="single" w:sz="4" w:space="0" w:color="auto"/>
            </w:tcBorders>
            <w:shd w:val="clear" w:color="000000" w:fill="FFFFFF"/>
            <w:noWrap/>
            <w:vAlign w:val="center"/>
            <w:hideMark/>
          </w:tcPr>
          <w:p w14:paraId="4A20A9E6" w14:textId="77777777" w:rsidR="00112CD3" w:rsidRPr="00695E02" w:rsidRDefault="00112CD3" w:rsidP="00112CD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6222C42E" w14:textId="77777777" w:rsidR="00112CD3" w:rsidRPr="00695E02" w:rsidRDefault="00112CD3" w:rsidP="00112CD3">
            <w:pPr>
              <w:spacing w:after="0" w:line="240" w:lineRule="auto"/>
              <w:rPr>
                <w:rFonts w:ascii="Times New Roman" w:eastAsia="Times New Roman" w:hAnsi="Times New Roman" w:cs="Times New Roman"/>
                <w:color w:val="0563C1"/>
                <w:sz w:val="24"/>
                <w:szCs w:val="24"/>
                <w:u w:val="single"/>
                <w:lang w:val="it-IT" w:eastAsia="it-IT"/>
              </w:rPr>
            </w:pPr>
          </w:p>
        </w:tc>
      </w:tr>
    </w:tbl>
    <w:p w14:paraId="2DAF40C6" w14:textId="77777777" w:rsidR="00B30CB6" w:rsidRDefault="00B30CB6">
      <w:pPr>
        <w:rPr>
          <w:rFonts w:ascii="Times New Roman" w:eastAsia="Times New Roman" w:hAnsi="Times New Roman" w:cs="Times New Roman"/>
          <w:b/>
          <w:bCs/>
          <w:i/>
          <w:iCs/>
          <w:sz w:val="28"/>
          <w:szCs w:val="28"/>
          <w:lang w:val="it-IT" w:eastAsia="it-IT"/>
        </w:rPr>
      </w:pPr>
      <w:bookmarkStart w:id="127" w:name="_Toc447876168"/>
      <w:r>
        <w:rPr>
          <w:rFonts w:ascii="Times New Roman" w:hAnsi="Times New Roman"/>
        </w:rPr>
        <w:br w:type="page"/>
      </w:r>
    </w:p>
    <w:p w14:paraId="1D30F2F0" w14:textId="5B8221DB" w:rsidR="00F94E7D" w:rsidRPr="00695E02" w:rsidRDefault="00F94E7D" w:rsidP="00F94E7D">
      <w:pPr>
        <w:pStyle w:val="Titolo2"/>
        <w:spacing w:after="0"/>
        <w:ind w:left="142" w:right="168"/>
        <w:contextualSpacing/>
        <w:mirrorIndents/>
        <w:jc w:val="both"/>
        <w:rPr>
          <w:rFonts w:ascii="Times New Roman" w:hAnsi="Times New Roman"/>
        </w:rPr>
      </w:pPr>
      <w:bookmarkStart w:id="128" w:name="_Toc472417825"/>
      <w:r w:rsidRPr="00695E02">
        <w:rPr>
          <w:rFonts w:ascii="Times New Roman" w:hAnsi="Times New Roman"/>
        </w:rPr>
        <w:lastRenderedPageBreak/>
        <w:t xml:space="preserve">Allegato </w:t>
      </w:r>
      <w:r w:rsidR="009B65FA">
        <w:rPr>
          <w:rFonts w:ascii="Times New Roman" w:hAnsi="Times New Roman"/>
        </w:rPr>
        <w:t>5</w:t>
      </w:r>
      <w:r w:rsidRPr="00695E02">
        <w:rPr>
          <w:rFonts w:ascii="Times New Roman" w:hAnsi="Times New Roman"/>
        </w:rPr>
        <w:t xml:space="preserve"> Addetti all’Unità Autorespiratore</w:t>
      </w:r>
      <w:bookmarkEnd w:id="128"/>
    </w:p>
    <w:tbl>
      <w:tblPr>
        <w:tblW w:w="10622" w:type="dxa"/>
        <w:tblCellMar>
          <w:left w:w="70" w:type="dxa"/>
          <w:right w:w="70" w:type="dxa"/>
        </w:tblCellMar>
        <w:tblLook w:val="04A0" w:firstRow="1" w:lastRow="0" w:firstColumn="1" w:lastColumn="0" w:noHBand="0" w:noVBand="1"/>
      </w:tblPr>
      <w:tblGrid>
        <w:gridCol w:w="1691"/>
        <w:gridCol w:w="1134"/>
        <w:gridCol w:w="2127"/>
        <w:gridCol w:w="1559"/>
        <w:gridCol w:w="1984"/>
        <w:gridCol w:w="2127"/>
      </w:tblGrid>
      <w:tr w:rsidR="00F94E7D" w:rsidRPr="00695E02" w14:paraId="38411492" w14:textId="77777777" w:rsidTr="00D660A0">
        <w:trPr>
          <w:trHeight w:val="330"/>
        </w:trPr>
        <w:tc>
          <w:tcPr>
            <w:tcW w:w="1691"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7EABEF5F"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134" w:type="dxa"/>
            <w:tcBorders>
              <w:top w:val="single" w:sz="8" w:space="0" w:color="auto"/>
              <w:left w:val="nil"/>
              <w:bottom w:val="double" w:sz="6" w:space="0" w:color="auto"/>
              <w:right w:val="single" w:sz="4" w:space="0" w:color="auto"/>
            </w:tcBorders>
            <w:shd w:val="clear" w:color="000000" w:fill="FFFFFF"/>
            <w:noWrap/>
            <w:vAlign w:val="center"/>
            <w:hideMark/>
          </w:tcPr>
          <w:p w14:paraId="250B017B"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2127" w:type="dxa"/>
            <w:tcBorders>
              <w:top w:val="single" w:sz="8" w:space="0" w:color="auto"/>
              <w:left w:val="nil"/>
              <w:bottom w:val="double" w:sz="6" w:space="0" w:color="auto"/>
              <w:right w:val="single" w:sz="4" w:space="0" w:color="auto"/>
            </w:tcBorders>
            <w:shd w:val="clear" w:color="auto" w:fill="auto"/>
            <w:vAlign w:val="center"/>
            <w:hideMark/>
          </w:tcPr>
          <w:p w14:paraId="324489CD"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single" w:sz="8" w:space="0" w:color="auto"/>
              <w:left w:val="nil"/>
              <w:bottom w:val="double" w:sz="6" w:space="0" w:color="auto"/>
              <w:right w:val="single" w:sz="4" w:space="0" w:color="auto"/>
            </w:tcBorders>
            <w:shd w:val="clear" w:color="000000" w:fill="FFFFFF"/>
            <w:noWrap/>
            <w:vAlign w:val="center"/>
            <w:hideMark/>
          </w:tcPr>
          <w:p w14:paraId="0A674735" w14:textId="5780717F" w:rsidR="00F94E7D" w:rsidRPr="00695E02" w:rsidRDefault="00F94E7D"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tcBorders>
              <w:top w:val="single" w:sz="8" w:space="0" w:color="auto"/>
              <w:left w:val="nil"/>
              <w:bottom w:val="double" w:sz="6" w:space="0" w:color="auto"/>
              <w:right w:val="single" w:sz="4" w:space="0" w:color="auto"/>
            </w:tcBorders>
            <w:shd w:val="clear" w:color="000000" w:fill="FFFFFF"/>
            <w:noWrap/>
            <w:vAlign w:val="center"/>
            <w:hideMark/>
          </w:tcPr>
          <w:p w14:paraId="3723658A"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single" w:sz="8" w:space="0" w:color="auto"/>
              <w:left w:val="nil"/>
              <w:bottom w:val="double" w:sz="6" w:space="0" w:color="auto"/>
              <w:right w:val="single" w:sz="8" w:space="0" w:color="auto"/>
            </w:tcBorders>
            <w:shd w:val="clear" w:color="000000" w:fill="FFFFFF"/>
            <w:noWrap/>
            <w:vAlign w:val="center"/>
            <w:hideMark/>
          </w:tcPr>
          <w:p w14:paraId="63FB3C31"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F94E7D" w:rsidRPr="00695E02" w14:paraId="54474A54" w14:textId="77777777" w:rsidTr="00D660A0">
        <w:trPr>
          <w:trHeight w:val="330"/>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33BEE6A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134" w:type="dxa"/>
            <w:tcBorders>
              <w:top w:val="nil"/>
              <w:left w:val="nil"/>
              <w:bottom w:val="single" w:sz="4" w:space="0" w:color="auto"/>
              <w:right w:val="single" w:sz="4" w:space="0" w:color="auto"/>
            </w:tcBorders>
            <w:shd w:val="clear" w:color="auto" w:fill="auto"/>
            <w:noWrap/>
            <w:vAlign w:val="center"/>
            <w:hideMark/>
          </w:tcPr>
          <w:p w14:paraId="3DA4592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2127" w:type="dxa"/>
            <w:vMerge w:val="restart"/>
            <w:tcBorders>
              <w:top w:val="nil"/>
              <w:left w:val="single" w:sz="4" w:space="0" w:color="auto"/>
              <w:bottom w:val="single" w:sz="8" w:space="0" w:color="000000"/>
              <w:right w:val="single" w:sz="4" w:space="0" w:color="auto"/>
            </w:tcBorders>
            <w:shd w:val="clear" w:color="auto" w:fill="auto"/>
            <w:vAlign w:val="center"/>
            <w:hideMark/>
          </w:tcPr>
          <w:p w14:paraId="64FE2DD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Unità autorespiratore</w:t>
            </w:r>
          </w:p>
        </w:tc>
        <w:tc>
          <w:tcPr>
            <w:tcW w:w="1559" w:type="dxa"/>
            <w:tcBorders>
              <w:top w:val="nil"/>
              <w:left w:val="nil"/>
              <w:bottom w:val="single" w:sz="4" w:space="0" w:color="auto"/>
              <w:right w:val="single" w:sz="4" w:space="0" w:color="auto"/>
            </w:tcBorders>
            <w:shd w:val="clear" w:color="auto" w:fill="auto"/>
            <w:vAlign w:val="center"/>
            <w:hideMark/>
          </w:tcPr>
          <w:p w14:paraId="0631CC8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739</w:t>
            </w:r>
          </w:p>
        </w:tc>
        <w:tc>
          <w:tcPr>
            <w:tcW w:w="1984" w:type="dxa"/>
            <w:tcBorders>
              <w:top w:val="nil"/>
              <w:left w:val="nil"/>
              <w:bottom w:val="single" w:sz="4" w:space="0" w:color="auto"/>
              <w:right w:val="single" w:sz="4" w:space="0" w:color="auto"/>
            </w:tcBorders>
            <w:shd w:val="clear" w:color="auto" w:fill="auto"/>
            <w:vAlign w:val="center"/>
            <w:hideMark/>
          </w:tcPr>
          <w:p w14:paraId="3F7F2F3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val="restart"/>
            <w:tcBorders>
              <w:top w:val="nil"/>
              <w:left w:val="single" w:sz="4" w:space="0" w:color="auto"/>
              <w:bottom w:val="single" w:sz="8" w:space="0" w:color="000000"/>
              <w:right w:val="single" w:sz="8" w:space="0" w:color="auto"/>
            </w:tcBorders>
            <w:shd w:val="clear" w:color="auto" w:fill="auto"/>
            <w:vAlign w:val="center"/>
            <w:hideMark/>
          </w:tcPr>
          <w:p w14:paraId="0D42BC87" w14:textId="77777777" w:rsidR="00F94E7D" w:rsidRPr="00695E02" w:rsidRDefault="00A65407" w:rsidP="00F94E7D">
            <w:pPr>
              <w:spacing w:after="0" w:line="240" w:lineRule="auto"/>
              <w:jc w:val="center"/>
              <w:rPr>
                <w:rFonts w:ascii="Times New Roman" w:eastAsia="Times New Roman" w:hAnsi="Times New Roman" w:cs="Times New Roman"/>
                <w:color w:val="0563C1"/>
                <w:sz w:val="24"/>
                <w:szCs w:val="24"/>
                <w:u w:val="single"/>
                <w:lang w:val="it-IT" w:eastAsia="it-IT"/>
              </w:rPr>
            </w:pPr>
            <w:hyperlink r:id="rId25" w:history="1">
              <w:r w:rsidR="00F94E7D" w:rsidRPr="00695E02">
                <w:rPr>
                  <w:rFonts w:ascii="Times New Roman" w:eastAsia="Times New Roman" w:hAnsi="Times New Roman" w:cs="Times New Roman"/>
                  <w:color w:val="0563C1"/>
                  <w:sz w:val="24"/>
                  <w:szCs w:val="24"/>
                  <w:u w:val="single"/>
                  <w:lang w:val="it-IT" w:eastAsia="it-IT"/>
                </w:rPr>
                <w:t>555@sissa.it</w:t>
              </w:r>
            </w:hyperlink>
          </w:p>
        </w:tc>
      </w:tr>
      <w:tr w:rsidR="00F94E7D" w:rsidRPr="00695E02" w14:paraId="2C428C18"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4DFB56B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FERRERO</w:t>
            </w:r>
          </w:p>
        </w:tc>
        <w:tc>
          <w:tcPr>
            <w:tcW w:w="1134" w:type="dxa"/>
            <w:tcBorders>
              <w:top w:val="nil"/>
              <w:left w:val="nil"/>
              <w:bottom w:val="single" w:sz="4" w:space="0" w:color="auto"/>
              <w:right w:val="single" w:sz="4" w:space="0" w:color="auto"/>
            </w:tcBorders>
            <w:shd w:val="clear" w:color="000000" w:fill="FFFFFF"/>
            <w:noWrap/>
            <w:vAlign w:val="center"/>
            <w:hideMark/>
          </w:tcPr>
          <w:p w14:paraId="3E39F73B"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2127" w:type="dxa"/>
            <w:vMerge/>
            <w:tcBorders>
              <w:top w:val="nil"/>
              <w:left w:val="single" w:sz="4" w:space="0" w:color="auto"/>
              <w:bottom w:val="single" w:sz="8" w:space="0" w:color="000000"/>
              <w:right w:val="single" w:sz="4" w:space="0" w:color="auto"/>
            </w:tcBorders>
            <w:vAlign w:val="center"/>
            <w:hideMark/>
          </w:tcPr>
          <w:p w14:paraId="50CE62FB"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18B81B2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040 3787 737</w:t>
            </w:r>
          </w:p>
        </w:tc>
        <w:tc>
          <w:tcPr>
            <w:tcW w:w="1984" w:type="dxa"/>
            <w:tcBorders>
              <w:top w:val="nil"/>
              <w:left w:val="nil"/>
              <w:bottom w:val="single" w:sz="4" w:space="0" w:color="auto"/>
              <w:right w:val="single" w:sz="4" w:space="0" w:color="auto"/>
            </w:tcBorders>
            <w:shd w:val="clear" w:color="000000" w:fill="FFFFFF"/>
            <w:noWrap/>
            <w:vAlign w:val="center"/>
            <w:hideMark/>
          </w:tcPr>
          <w:p w14:paraId="69F5F36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446</w:t>
            </w:r>
          </w:p>
        </w:tc>
        <w:tc>
          <w:tcPr>
            <w:tcW w:w="2127" w:type="dxa"/>
            <w:vMerge/>
            <w:tcBorders>
              <w:top w:val="nil"/>
              <w:left w:val="single" w:sz="4" w:space="0" w:color="auto"/>
              <w:bottom w:val="single" w:sz="8" w:space="0" w:color="000000"/>
              <w:right w:val="single" w:sz="8" w:space="0" w:color="auto"/>
            </w:tcBorders>
            <w:vAlign w:val="center"/>
            <w:hideMark/>
          </w:tcPr>
          <w:p w14:paraId="1B872FD4"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49EEE820"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005316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GRIGORIOU</w:t>
            </w:r>
          </w:p>
        </w:tc>
        <w:tc>
          <w:tcPr>
            <w:tcW w:w="1134" w:type="dxa"/>
            <w:tcBorders>
              <w:top w:val="nil"/>
              <w:left w:val="nil"/>
              <w:bottom w:val="single" w:sz="4" w:space="0" w:color="auto"/>
              <w:right w:val="single" w:sz="4" w:space="0" w:color="auto"/>
            </w:tcBorders>
            <w:shd w:val="clear" w:color="000000" w:fill="FFFFFF"/>
            <w:noWrap/>
            <w:vAlign w:val="center"/>
            <w:hideMark/>
          </w:tcPr>
          <w:p w14:paraId="324567EE"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Dimitri</w:t>
            </w:r>
          </w:p>
        </w:tc>
        <w:tc>
          <w:tcPr>
            <w:tcW w:w="2127" w:type="dxa"/>
            <w:vMerge/>
            <w:tcBorders>
              <w:top w:val="nil"/>
              <w:left w:val="single" w:sz="4" w:space="0" w:color="auto"/>
              <w:bottom w:val="single" w:sz="8" w:space="0" w:color="000000"/>
              <w:right w:val="single" w:sz="4" w:space="0" w:color="auto"/>
            </w:tcBorders>
            <w:vAlign w:val="center"/>
            <w:hideMark/>
          </w:tcPr>
          <w:p w14:paraId="2BB0E6AF"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3C8E9D8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040 3787 251</w:t>
            </w:r>
          </w:p>
        </w:tc>
        <w:tc>
          <w:tcPr>
            <w:tcW w:w="1984" w:type="dxa"/>
            <w:tcBorders>
              <w:top w:val="nil"/>
              <w:left w:val="nil"/>
              <w:bottom w:val="single" w:sz="4" w:space="0" w:color="auto"/>
              <w:right w:val="single" w:sz="4" w:space="0" w:color="auto"/>
            </w:tcBorders>
            <w:shd w:val="clear" w:color="000000" w:fill="FFFFFF"/>
            <w:noWrap/>
            <w:vAlign w:val="center"/>
            <w:hideMark/>
          </w:tcPr>
          <w:p w14:paraId="463DB7E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211</w:t>
            </w:r>
          </w:p>
        </w:tc>
        <w:tc>
          <w:tcPr>
            <w:tcW w:w="2127" w:type="dxa"/>
            <w:vMerge/>
            <w:tcBorders>
              <w:top w:val="nil"/>
              <w:left w:val="single" w:sz="4" w:space="0" w:color="auto"/>
              <w:bottom w:val="single" w:sz="8" w:space="0" w:color="000000"/>
              <w:right w:val="single" w:sz="8" w:space="0" w:color="auto"/>
            </w:tcBorders>
            <w:vAlign w:val="center"/>
            <w:hideMark/>
          </w:tcPr>
          <w:p w14:paraId="48C508C9"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4A1EB7BB" w14:textId="77777777" w:rsidTr="00D660A0">
        <w:trPr>
          <w:trHeight w:val="315"/>
        </w:trPr>
        <w:tc>
          <w:tcPr>
            <w:tcW w:w="1691" w:type="dxa"/>
            <w:tcBorders>
              <w:top w:val="nil"/>
              <w:left w:val="single" w:sz="8" w:space="0" w:color="auto"/>
              <w:bottom w:val="single" w:sz="4" w:space="0" w:color="auto"/>
              <w:right w:val="single" w:sz="4" w:space="0" w:color="auto"/>
            </w:tcBorders>
            <w:shd w:val="clear" w:color="auto" w:fill="auto"/>
            <w:vAlign w:val="center"/>
            <w:hideMark/>
          </w:tcPr>
          <w:p w14:paraId="6D4BFD0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134" w:type="dxa"/>
            <w:tcBorders>
              <w:top w:val="nil"/>
              <w:left w:val="nil"/>
              <w:bottom w:val="single" w:sz="4" w:space="0" w:color="auto"/>
              <w:right w:val="single" w:sz="4" w:space="0" w:color="auto"/>
            </w:tcBorders>
            <w:shd w:val="clear" w:color="auto" w:fill="auto"/>
            <w:noWrap/>
            <w:vAlign w:val="center"/>
            <w:hideMark/>
          </w:tcPr>
          <w:p w14:paraId="1737A50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2127" w:type="dxa"/>
            <w:vMerge/>
            <w:tcBorders>
              <w:top w:val="nil"/>
              <w:left w:val="single" w:sz="4" w:space="0" w:color="auto"/>
              <w:bottom w:val="single" w:sz="8" w:space="0" w:color="000000"/>
              <w:right w:val="single" w:sz="4" w:space="0" w:color="auto"/>
            </w:tcBorders>
            <w:vAlign w:val="center"/>
            <w:hideMark/>
          </w:tcPr>
          <w:p w14:paraId="4CC1E3B7"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auto" w:fill="auto"/>
            <w:vAlign w:val="center"/>
            <w:hideMark/>
          </w:tcPr>
          <w:p w14:paraId="4549C0D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040/3787-</w:t>
            </w:r>
            <w:r w:rsidRPr="00695E02">
              <w:rPr>
                <w:rFonts w:ascii="Times New Roman" w:eastAsia="Times New Roman" w:hAnsi="Times New Roman" w:cs="Times New Roman"/>
                <w:b/>
                <w:bCs/>
                <w:color w:val="000000"/>
                <w:sz w:val="24"/>
                <w:szCs w:val="24"/>
                <w:lang w:val="it-IT" w:eastAsia="it-IT"/>
              </w:rPr>
              <w:t>730</w:t>
            </w:r>
          </w:p>
        </w:tc>
        <w:tc>
          <w:tcPr>
            <w:tcW w:w="1984" w:type="dxa"/>
            <w:tcBorders>
              <w:top w:val="nil"/>
              <w:left w:val="nil"/>
              <w:bottom w:val="single" w:sz="4" w:space="0" w:color="auto"/>
              <w:right w:val="single" w:sz="4" w:space="0" w:color="auto"/>
            </w:tcBorders>
            <w:shd w:val="clear" w:color="auto" w:fill="auto"/>
            <w:vAlign w:val="center"/>
            <w:hideMark/>
          </w:tcPr>
          <w:p w14:paraId="3977DE6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8" w:space="0" w:color="000000"/>
              <w:right w:val="single" w:sz="8" w:space="0" w:color="auto"/>
            </w:tcBorders>
            <w:vAlign w:val="center"/>
            <w:hideMark/>
          </w:tcPr>
          <w:p w14:paraId="469B2D1E"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7FB41ED4"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77B66F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TOMICICH</w:t>
            </w:r>
          </w:p>
        </w:tc>
        <w:tc>
          <w:tcPr>
            <w:tcW w:w="1134" w:type="dxa"/>
            <w:tcBorders>
              <w:top w:val="nil"/>
              <w:left w:val="nil"/>
              <w:bottom w:val="single" w:sz="4" w:space="0" w:color="auto"/>
              <w:right w:val="single" w:sz="4" w:space="0" w:color="auto"/>
            </w:tcBorders>
            <w:shd w:val="clear" w:color="000000" w:fill="FFFFFF"/>
            <w:noWrap/>
            <w:vAlign w:val="center"/>
            <w:hideMark/>
          </w:tcPr>
          <w:p w14:paraId="742ABA8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2127" w:type="dxa"/>
            <w:vMerge/>
            <w:tcBorders>
              <w:top w:val="nil"/>
              <w:left w:val="single" w:sz="4" w:space="0" w:color="auto"/>
              <w:bottom w:val="single" w:sz="8" w:space="0" w:color="000000"/>
              <w:right w:val="single" w:sz="4" w:space="0" w:color="auto"/>
            </w:tcBorders>
            <w:vAlign w:val="center"/>
            <w:hideMark/>
          </w:tcPr>
          <w:p w14:paraId="26426C84"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D49C28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040 3787 708</w:t>
            </w:r>
          </w:p>
        </w:tc>
        <w:tc>
          <w:tcPr>
            <w:tcW w:w="1984" w:type="dxa"/>
            <w:tcBorders>
              <w:top w:val="nil"/>
              <w:left w:val="nil"/>
              <w:bottom w:val="single" w:sz="4" w:space="0" w:color="auto"/>
              <w:right w:val="single" w:sz="4" w:space="0" w:color="auto"/>
            </w:tcBorders>
            <w:shd w:val="clear" w:color="000000" w:fill="FFFFFF"/>
            <w:noWrap/>
            <w:vAlign w:val="center"/>
            <w:hideMark/>
          </w:tcPr>
          <w:p w14:paraId="71B8357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42E9000F"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190C1E41"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C0FB3F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TUILLIER</w:t>
            </w:r>
          </w:p>
        </w:tc>
        <w:tc>
          <w:tcPr>
            <w:tcW w:w="1134" w:type="dxa"/>
            <w:tcBorders>
              <w:top w:val="nil"/>
              <w:left w:val="nil"/>
              <w:bottom w:val="single" w:sz="4" w:space="0" w:color="auto"/>
              <w:right w:val="single" w:sz="4" w:space="0" w:color="auto"/>
            </w:tcBorders>
            <w:shd w:val="clear" w:color="000000" w:fill="FFFFFF"/>
            <w:noWrap/>
            <w:vAlign w:val="center"/>
            <w:hideMark/>
          </w:tcPr>
          <w:p w14:paraId="4178A5E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Emanuele</w:t>
            </w:r>
          </w:p>
        </w:tc>
        <w:tc>
          <w:tcPr>
            <w:tcW w:w="2127" w:type="dxa"/>
            <w:vMerge/>
            <w:tcBorders>
              <w:top w:val="nil"/>
              <w:left w:val="single" w:sz="4" w:space="0" w:color="auto"/>
              <w:bottom w:val="single" w:sz="8" w:space="0" w:color="000000"/>
              <w:right w:val="single" w:sz="4" w:space="0" w:color="auto"/>
            </w:tcBorders>
            <w:vAlign w:val="center"/>
            <w:hideMark/>
          </w:tcPr>
          <w:p w14:paraId="4C80B90D"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147FB6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040 3787 598</w:t>
            </w:r>
          </w:p>
        </w:tc>
        <w:tc>
          <w:tcPr>
            <w:tcW w:w="1984" w:type="dxa"/>
            <w:tcBorders>
              <w:top w:val="nil"/>
              <w:left w:val="nil"/>
              <w:bottom w:val="single" w:sz="4" w:space="0" w:color="auto"/>
              <w:right w:val="single" w:sz="4" w:space="0" w:color="auto"/>
            </w:tcBorders>
            <w:shd w:val="clear" w:color="000000" w:fill="FFFFFF"/>
            <w:noWrap/>
            <w:vAlign w:val="center"/>
            <w:hideMark/>
          </w:tcPr>
          <w:p w14:paraId="41850D9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444</w:t>
            </w:r>
          </w:p>
        </w:tc>
        <w:tc>
          <w:tcPr>
            <w:tcW w:w="2127" w:type="dxa"/>
            <w:vMerge/>
            <w:tcBorders>
              <w:top w:val="nil"/>
              <w:left w:val="single" w:sz="4" w:space="0" w:color="auto"/>
              <w:bottom w:val="single" w:sz="8" w:space="0" w:color="000000"/>
              <w:right w:val="single" w:sz="8" w:space="0" w:color="auto"/>
            </w:tcBorders>
            <w:vAlign w:val="center"/>
            <w:hideMark/>
          </w:tcPr>
          <w:p w14:paraId="28672BE8"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60B24499" w14:textId="77777777" w:rsidTr="00D660A0">
        <w:trPr>
          <w:trHeight w:val="330"/>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0F1553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ZANELLO</w:t>
            </w:r>
          </w:p>
        </w:tc>
        <w:tc>
          <w:tcPr>
            <w:tcW w:w="1134" w:type="dxa"/>
            <w:tcBorders>
              <w:top w:val="nil"/>
              <w:left w:val="nil"/>
              <w:bottom w:val="single" w:sz="4" w:space="0" w:color="auto"/>
              <w:right w:val="single" w:sz="4" w:space="0" w:color="auto"/>
            </w:tcBorders>
            <w:shd w:val="clear" w:color="000000" w:fill="FFFFFF"/>
            <w:noWrap/>
            <w:vAlign w:val="center"/>
            <w:hideMark/>
          </w:tcPr>
          <w:p w14:paraId="455F024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Maurizio</w:t>
            </w:r>
          </w:p>
        </w:tc>
        <w:tc>
          <w:tcPr>
            <w:tcW w:w="2127" w:type="dxa"/>
            <w:vMerge/>
            <w:tcBorders>
              <w:top w:val="nil"/>
              <w:left w:val="single" w:sz="4" w:space="0" w:color="auto"/>
              <w:bottom w:val="single" w:sz="8" w:space="0" w:color="000000"/>
              <w:right w:val="single" w:sz="4" w:space="0" w:color="auto"/>
            </w:tcBorders>
            <w:vAlign w:val="center"/>
            <w:hideMark/>
          </w:tcPr>
          <w:p w14:paraId="68E691AA" w14:textId="77777777" w:rsidR="00F94E7D" w:rsidRPr="00695E02" w:rsidRDefault="00F94E7D" w:rsidP="00F94E7D">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06F1D7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040 3787 542</w:t>
            </w:r>
          </w:p>
        </w:tc>
        <w:tc>
          <w:tcPr>
            <w:tcW w:w="1984" w:type="dxa"/>
            <w:tcBorders>
              <w:top w:val="nil"/>
              <w:left w:val="nil"/>
              <w:bottom w:val="single" w:sz="4" w:space="0" w:color="auto"/>
              <w:right w:val="single" w:sz="4" w:space="0" w:color="auto"/>
            </w:tcBorders>
            <w:shd w:val="clear" w:color="000000" w:fill="FFFFFF"/>
            <w:noWrap/>
            <w:vAlign w:val="center"/>
            <w:hideMark/>
          </w:tcPr>
          <w:p w14:paraId="71C96D7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577939FB"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bl>
    <w:p w14:paraId="36121A53" w14:textId="3A6D6D8C" w:rsidR="00F94E7D" w:rsidRPr="00695E02" w:rsidRDefault="00F94E7D" w:rsidP="00F94E7D">
      <w:pPr>
        <w:pStyle w:val="Titolo2"/>
        <w:spacing w:after="0"/>
        <w:ind w:left="142" w:right="168"/>
        <w:contextualSpacing/>
        <w:mirrorIndents/>
        <w:jc w:val="both"/>
        <w:rPr>
          <w:rFonts w:ascii="Times New Roman" w:hAnsi="Times New Roman"/>
        </w:rPr>
      </w:pPr>
      <w:bookmarkStart w:id="129" w:name="_Toc472417826"/>
      <w:r w:rsidRPr="00695E02">
        <w:rPr>
          <w:rFonts w:ascii="Times New Roman" w:hAnsi="Times New Roman"/>
        </w:rPr>
        <w:t xml:space="preserve">Allegato </w:t>
      </w:r>
      <w:r w:rsidR="009B65FA">
        <w:rPr>
          <w:rFonts w:ascii="Times New Roman" w:hAnsi="Times New Roman"/>
        </w:rPr>
        <w:t>6</w:t>
      </w:r>
      <w:r w:rsidRPr="00695E02">
        <w:rPr>
          <w:rFonts w:ascii="Times New Roman" w:hAnsi="Times New Roman"/>
        </w:rPr>
        <w:t xml:space="preserve"> Incaricati alla Squadra di Primo Soccorso</w:t>
      </w:r>
      <w:bookmarkEnd w:id="129"/>
    </w:p>
    <w:tbl>
      <w:tblPr>
        <w:tblW w:w="10622" w:type="dxa"/>
        <w:tblCellMar>
          <w:left w:w="70" w:type="dxa"/>
          <w:right w:w="70" w:type="dxa"/>
        </w:tblCellMar>
        <w:tblLook w:val="04A0" w:firstRow="1" w:lastRow="0" w:firstColumn="1" w:lastColumn="0" w:noHBand="0" w:noVBand="1"/>
      </w:tblPr>
      <w:tblGrid>
        <w:gridCol w:w="1820"/>
        <w:gridCol w:w="1336"/>
        <w:gridCol w:w="1796"/>
        <w:gridCol w:w="1559"/>
        <w:gridCol w:w="1984"/>
        <w:gridCol w:w="2127"/>
      </w:tblGrid>
      <w:tr w:rsidR="00F94E7D" w:rsidRPr="00695E02" w14:paraId="6ADFF5E0" w14:textId="77777777" w:rsidTr="00D660A0">
        <w:trPr>
          <w:trHeight w:val="330"/>
        </w:trPr>
        <w:tc>
          <w:tcPr>
            <w:tcW w:w="1691"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1EC0720D"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336" w:type="dxa"/>
            <w:tcBorders>
              <w:top w:val="single" w:sz="8" w:space="0" w:color="auto"/>
              <w:left w:val="nil"/>
              <w:bottom w:val="double" w:sz="6" w:space="0" w:color="auto"/>
              <w:right w:val="single" w:sz="4" w:space="0" w:color="auto"/>
            </w:tcBorders>
            <w:shd w:val="clear" w:color="000000" w:fill="FFFFFF"/>
            <w:noWrap/>
            <w:vAlign w:val="center"/>
            <w:hideMark/>
          </w:tcPr>
          <w:p w14:paraId="57E4294C"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1925" w:type="dxa"/>
            <w:tcBorders>
              <w:top w:val="single" w:sz="8" w:space="0" w:color="auto"/>
              <w:left w:val="nil"/>
              <w:bottom w:val="double" w:sz="6" w:space="0" w:color="auto"/>
              <w:right w:val="single" w:sz="4" w:space="0" w:color="auto"/>
            </w:tcBorders>
            <w:shd w:val="clear" w:color="auto" w:fill="auto"/>
            <w:vAlign w:val="center"/>
            <w:hideMark/>
          </w:tcPr>
          <w:p w14:paraId="67113ADF"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single" w:sz="8" w:space="0" w:color="auto"/>
              <w:left w:val="nil"/>
              <w:bottom w:val="double" w:sz="6" w:space="0" w:color="auto"/>
              <w:right w:val="single" w:sz="4" w:space="0" w:color="auto"/>
            </w:tcBorders>
            <w:shd w:val="clear" w:color="000000" w:fill="FFFFFF"/>
            <w:noWrap/>
            <w:vAlign w:val="center"/>
            <w:hideMark/>
          </w:tcPr>
          <w:p w14:paraId="1B0C7D4B" w14:textId="6C0CC966" w:rsidR="00F94E7D" w:rsidRPr="00695E02" w:rsidRDefault="00F94E7D"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Tel.</w:t>
            </w:r>
          </w:p>
        </w:tc>
        <w:tc>
          <w:tcPr>
            <w:tcW w:w="1984" w:type="dxa"/>
            <w:tcBorders>
              <w:top w:val="single" w:sz="8" w:space="0" w:color="auto"/>
              <w:left w:val="nil"/>
              <w:bottom w:val="double" w:sz="6" w:space="0" w:color="auto"/>
              <w:right w:val="single" w:sz="4" w:space="0" w:color="auto"/>
            </w:tcBorders>
            <w:shd w:val="clear" w:color="000000" w:fill="FFFFFF"/>
            <w:noWrap/>
            <w:vAlign w:val="center"/>
            <w:hideMark/>
          </w:tcPr>
          <w:p w14:paraId="492F5886"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single" w:sz="8" w:space="0" w:color="auto"/>
              <w:left w:val="nil"/>
              <w:bottom w:val="double" w:sz="6" w:space="0" w:color="auto"/>
              <w:right w:val="single" w:sz="8" w:space="0" w:color="auto"/>
            </w:tcBorders>
            <w:shd w:val="clear" w:color="000000" w:fill="FFFFFF"/>
            <w:noWrap/>
            <w:vAlign w:val="center"/>
            <w:hideMark/>
          </w:tcPr>
          <w:p w14:paraId="3863E1F3"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F94E7D" w:rsidRPr="00695E02" w14:paraId="2711D4CF" w14:textId="77777777" w:rsidTr="00D660A0">
        <w:trPr>
          <w:trHeight w:val="330"/>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2CE880F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AVEZZU’</w:t>
            </w:r>
          </w:p>
        </w:tc>
        <w:tc>
          <w:tcPr>
            <w:tcW w:w="1336" w:type="dxa"/>
            <w:tcBorders>
              <w:top w:val="nil"/>
              <w:left w:val="nil"/>
              <w:bottom w:val="single" w:sz="4" w:space="0" w:color="auto"/>
              <w:right w:val="single" w:sz="4" w:space="0" w:color="auto"/>
            </w:tcBorders>
            <w:shd w:val="clear" w:color="000000" w:fill="FFFFFF"/>
            <w:noWrap/>
            <w:vAlign w:val="center"/>
            <w:hideMark/>
          </w:tcPr>
          <w:p w14:paraId="6EA887D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Mirna</w:t>
            </w:r>
          </w:p>
        </w:tc>
        <w:tc>
          <w:tcPr>
            <w:tcW w:w="1925" w:type="dxa"/>
            <w:tcBorders>
              <w:top w:val="nil"/>
              <w:left w:val="nil"/>
              <w:bottom w:val="single" w:sz="4" w:space="0" w:color="auto"/>
              <w:right w:val="single" w:sz="4" w:space="0" w:color="auto"/>
            </w:tcBorders>
            <w:shd w:val="clear" w:color="000000" w:fill="FFFFFF"/>
            <w:vAlign w:val="center"/>
            <w:hideMark/>
          </w:tcPr>
          <w:p w14:paraId="526FB2C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Ingresso (</w:t>
            </w:r>
            <w:proofErr w:type="spellStart"/>
            <w:r w:rsidRPr="00695E02">
              <w:rPr>
                <w:rFonts w:ascii="Times New Roman" w:eastAsia="Times New Roman" w:hAnsi="Times New Roman" w:cs="Times New Roman"/>
                <w:color w:val="000000"/>
                <w:sz w:val="24"/>
                <w:szCs w:val="24"/>
                <w:lang w:val="it-IT" w:eastAsia="it-IT"/>
              </w:rPr>
              <w:t>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222A18FE"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536</w:t>
            </w:r>
          </w:p>
        </w:tc>
        <w:tc>
          <w:tcPr>
            <w:tcW w:w="1984" w:type="dxa"/>
            <w:tcBorders>
              <w:top w:val="nil"/>
              <w:left w:val="nil"/>
              <w:bottom w:val="single" w:sz="4" w:space="0" w:color="auto"/>
              <w:right w:val="single" w:sz="4" w:space="0" w:color="auto"/>
            </w:tcBorders>
            <w:shd w:val="clear" w:color="000000" w:fill="FFFFFF"/>
            <w:noWrap/>
            <w:vAlign w:val="center"/>
            <w:hideMark/>
          </w:tcPr>
          <w:p w14:paraId="440D918E"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5795C0C9" w14:textId="77777777" w:rsidR="00F94E7D" w:rsidRPr="00695E02" w:rsidRDefault="00A65407" w:rsidP="00F94E7D">
            <w:pPr>
              <w:spacing w:after="0" w:line="240" w:lineRule="auto"/>
              <w:jc w:val="center"/>
              <w:rPr>
                <w:rFonts w:ascii="Times New Roman" w:eastAsia="Times New Roman" w:hAnsi="Times New Roman" w:cs="Times New Roman"/>
                <w:color w:val="0563C1"/>
                <w:sz w:val="24"/>
                <w:szCs w:val="24"/>
                <w:u w:val="single"/>
                <w:lang w:val="it-IT" w:eastAsia="it-IT"/>
              </w:rPr>
            </w:pPr>
            <w:hyperlink r:id="rId26" w:history="1">
              <w:r w:rsidR="00F94E7D" w:rsidRPr="00695E02">
                <w:rPr>
                  <w:rFonts w:ascii="Times New Roman" w:eastAsia="Times New Roman" w:hAnsi="Times New Roman" w:cs="Times New Roman"/>
                  <w:color w:val="0563C1"/>
                  <w:sz w:val="24"/>
                  <w:szCs w:val="24"/>
                  <w:u w:val="single"/>
                  <w:lang w:val="it-IT" w:eastAsia="it-IT"/>
                </w:rPr>
                <w:t>911@sissa.it</w:t>
              </w:r>
            </w:hyperlink>
          </w:p>
        </w:tc>
      </w:tr>
      <w:tr w:rsidR="00F94E7D" w:rsidRPr="00695E02" w14:paraId="0D1E787A"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21DD15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336" w:type="dxa"/>
            <w:tcBorders>
              <w:top w:val="nil"/>
              <w:left w:val="nil"/>
              <w:bottom w:val="single" w:sz="4" w:space="0" w:color="auto"/>
              <w:right w:val="single" w:sz="4" w:space="0" w:color="auto"/>
            </w:tcBorders>
            <w:shd w:val="clear" w:color="000000" w:fill="FFFFFF"/>
            <w:noWrap/>
            <w:vAlign w:val="center"/>
            <w:hideMark/>
          </w:tcPr>
          <w:p w14:paraId="7CF566D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1925" w:type="dxa"/>
            <w:tcBorders>
              <w:top w:val="nil"/>
              <w:left w:val="nil"/>
              <w:bottom w:val="single" w:sz="4" w:space="0" w:color="auto"/>
              <w:right w:val="single" w:sz="4" w:space="0" w:color="auto"/>
            </w:tcBorders>
            <w:shd w:val="clear" w:color="000000" w:fill="FFFFFF"/>
            <w:vAlign w:val="center"/>
            <w:hideMark/>
          </w:tcPr>
          <w:p w14:paraId="6D7693A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790C4AC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739</w:t>
            </w:r>
          </w:p>
        </w:tc>
        <w:tc>
          <w:tcPr>
            <w:tcW w:w="1984" w:type="dxa"/>
            <w:tcBorders>
              <w:top w:val="nil"/>
              <w:left w:val="nil"/>
              <w:bottom w:val="single" w:sz="4" w:space="0" w:color="auto"/>
              <w:right w:val="single" w:sz="4" w:space="0" w:color="auto"/>
            </w:tcBorders>
            <w:shd w:val="clear" w:color="000000" w:fill="FFFFFF"/>
            <w:noWrap/>
            <w:vAlign w:val="center"/>
            <w:hideMark/>
          </w:tcPr>
          <w:p w14:paraId="679CD88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tcBorders>
              <w:top w:val="nil"/>
              <w:left w:val="single" w:sz="4" w:space="0" w:color="auto"/>
              <w:bottom w:val="single" w:sz="8" w:space="0" w:color="000000"/>
              <w:right w:val="single" w:sz="8" w:space="0" w:color="auto"/>
            </w:tcBorders>
            <w:vAlign w:val="center"/>
            <w:hideMark/>
          </w:tcPr>
          <w:p w14:paraId="072AB997"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288BB0AF"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650090A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CARGNELUTTI</w:t>
            </w:r>
          </w:p>
        </w:tc>
        <w:tc>
          <w:tcPr>
            <w:tcW w:w="1336" w:type="dxa"/>
            <w:tcBorders>
              <w:top w:val="nil"/>
              <w:left w:val="nil"/>
              <w:bottom w:val="single" w:sz="4" w:space="0" w:color="auto"/>
              <w:right w:val="single" w:sz="4" w:space="0" w:color="auto"/>
            </w:tcBorders>
            <w:shd w:val="clear" w:color="000000" w:fill="FFFFFF"/>
            <w:noWrap/>
            <w:vAlign w:val="center"/>
            <w:hideMark/>
          </w:tcPr>
          <w:p w14:paraId="61BA103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proofErr w:type="spellStart"/>
            <w:r w:rsidRPr="00695E02">
              <w:rPr>
                <w:rFonts w:ascii="Times New Roman" w:eastAsia="Times New Roman" w:hAnsi="Times New Roman" w:cs="Times New Roman"/>
                <w:color w:val="000000"/>
                <w:sz w:val="24"/>
                <w:szCs w:val="24"/>
                <w:lang w:val="it-IT" w:eastAsia="it-IT"/>
              </w:rPr>
              <w:t>Gerardina</w:t>
            </w:r>
            <w:proofErr w:type="spellEnd"/>
          </w:p>
        </w:tc>
        <w:tc>
          <w:tcPr>
            <w:tcW w:w="1925" w:type="dxa"/>
            <w:tcBorders>
              <w:top w:val="nil"/>
              <w:left w:val="nil"/>
              <w:bottom w:val="single" w:sz="4" w:space="0" w:color="auto"/>
              <w:right w:val="single" w:sz="4" w:space="0" w:color="auto"/>
            </w:tcBorders>
            <w:shd w:val="clear" w:color="000000" w:fill="FFFFFF"/>
            <w:vAlign w:val="center"/>
            <w:hideMark/>
          </w:tcPr>
          <w:p w14:paraId="3A0CD4A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Asilo</w:t>
            </w:r>
          </w:p>
        </w:tc>
        <w:tc>
          <w:tcPr>
            <w:tcW w:w="1559" w:type="dxa"/>
            <w:tcBorders>
              <w:top w:val="nil"/>
              <w:left w:val="nil"/>
              <w:bottom w:val="single" w:sz="4" w:space="0" w:color="auto"/>
              <w:right w:val="single" w:sz="4" w:space="0" w:color="auto"/>
            </w:tcBorders>
            <w:shd w:val="clear" w:color="000000" w:fill="FFFFFF"/>
            <w:noWrap/>
            <w:vAlign w:val="center"/>
            <w:hideMark/>
          </w:tcPr>
          <w:p w14:paraId="1946561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483</w:t>
            </w:r>
          </w:p>
        </w:tc>
        <w:tc>
          <w:tcPr>
            <w:tcW w:w="1984" w:type="dxa"/>
            <w:tcBorders>
              <w:top w:val="nil"/>
              <w:left w:val="nil"/>
              <w:bottom w:val="single" w:sz="4" w:space="0" w:color="auto"/>
              <w:right w:val="single" w:sz="4" w:space="0" w:color="auto"/>
            </w:tcBorders>
            <w:shd w:val="clear" w:color="000000" w:fill="FFFFFF"/>
            <w:noWrap/>
            <w:vAlign w:val="center"/>
            <w:hideMark/>
          </w:tcPr>
          <w:p w14:paraId="3A60B6B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13</w:t>
            </w:r>
          </w:p>
        </w:tc>
        <w:tc>
          <w:tcPr>
            <w:tcW w:w="2127" w:type="dxa"/>
            <w:vMerge/>
            <w:tcBorders>
              <w:top w:val="nil"/>
              <w:left w:val="single" w:sz="4" w:space="0" w:color="auto"/>
              <w:bottom w:val="single" w:sz="8" w:space="0" w:color="000000"/>
              <w:right w:val="single" w:sz="8" w:space="0" w:color="auto"/>
            </w:tcBorders>
            <w:vAlign w:val="center"/>
            <w:hideMark/>
          </w:tcPr>
          <w:p w14:paraId="2B4F9ECC"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0888393A"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205E25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DINI</w:t>
            </w:r>
          </w:p>
        </w:tc>
        <w:tc>
          <w:tcPr>
            <w:tcW w:w="1336" w:type="dxa"/>
            <w:tcBorders>
              <w:top w:val="nil"/>
              <w:left w:val="nil"/>
              <w:bottom w:val="single" w:sz="4" w:space="0" w:color="auto"/>
              <w:right w:val="single" w:sz="4" w:space="0" w:color="auto"/>
            </w:tcBorders>
            <w:shd w:val="clear" w:color="000000" w:fill="FFFFFF"/>
            <w:noWrap/>
            <w:vAlign w:val="center"/>
            <w:hideMark/>
          </w:tcPr>
          <w:p w14:paraId="06CA243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Annalisa</w:t>
            </w:r>
          </w:p>
        </w:tc>
        <w:tc>
          <w:tcPr>
            <w:tcW w:w="1925" w:type="dxa"/>
            <w:tcBorders>
              <w:top w:val="nil"/>
              <w:left w:val="nil"/>
              <w:bottom w:val="single" w:sz="4" w:space="0" w:color="auto"/>
              <w:right w:val="single" w:sz="4" w:space="0" w:color="auto"/>
            </w:tcBorders>
            <w:shd w:val="clear" w:color="000000" w:fill="FFFFFF"/>
            <w:vAlign w:val="center"/>
            <w:hideMark/>
          </w:tcPr>
          <w:p w14:paraId="13DC135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Asilo</w:t>
            </w:r>
          </w:p>
        </w:tc>
        <w:tc>
          <w:tcPr>
            <w:tcW w:w="1559" w:type="dxa"/>
            <w:tcBorders>
              <w:top w:val="nil"/>
              <w:left w:val="nil"/>
              <w:bottom w:val="single" w:sz="4" w:space="0" w:color="auto"/>
              <w:right w:val="single" w:sz="4" w:space="0" w:color="auto"/>
            </w:tcBorders>
            <w:shd w:val="clear" w:color="000000" w:fill="FFFFFF"/>
            <w:noWrap/>
            <w:vAlign w:val="center"/>
            <w:hideMark/>
          </w:tcPr>
          <w:p w14:paraId="7CDDF33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241</w:t>
            </w:r>
          </w:p>
        </w:tc>
        <w:tc>
          <w:tcPr>
            <w:tcW w:w="1984" w:type="dxa"/>
            <w:tcBorders>
              <w:top w:val="nil"/>
              <w:left w:val="nil"/>
              <w:bottom w:val="single" w:sz="4" w:space="0" w:color="auto"/>
              <w:right w:val="single" w:sz="4" w:space="0" w:color="auto"/>
            </w:tcBorders>
            <w:shd w:val="clear" w:color="000000" w:fill="FFFFFF"/>
            <w:noWrap/>
            <w:vAlign w:val="center"/>
            <w:hideMark/>
          </w:tcPr>
          <w:p w14:paraId="69C9BC8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225</w:t>
            </w:r>
          </w:p>
        </w:tc>
        <w:tc>
          <w:tcPr>
            <w:tcW w:w="2127" w:type="dxa"/>
            <w:vMerge/>
            <w:tcBorders>
              <w:top w:val="nil"/>
              <w:left w:val="single" w:sz="4" w:space="0" w:color="auto"/>
              <w:bottom w:val="single" w:sz="8" w:space="0" w:color="000000"/>
              <w:right w:val="single" w:sz="8" w:space="0" w:color="auto"/>
            </w:tcBorders>
            <w:vAlign w:val="center"/>
            <w:hideMark/>
          </w:tcPr>
          <w:p w14:paraId="7B51B48B"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316931F9"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6D081BF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FERRERO</w:t>
            </w:r>
          </w:p>
        </w:tc>
        <w:tc>
          <w:tcPr>
            <w:tcW w:w="1336" w:type="dxa"/>
            <w:tcBorders>
              <w:top w:val="nil"/>
              <w:left w:val="nil"/>
              <w:bottom w:val="single" w:sz="4" w:space="0" w:color="auto"/>
              <w:right w:val="single" w:sz="4" w:space="0" w:color="auto"/>
            </w:tcBorders>
            <w:shd w:val="clear" w:color="000000" w:fill="FFFFFF"/>
            <w:noWrap/>
            <w:vAlign w:val="center"/>
            <w:hideMark/>
          </w:tcPr>
          <w:p w14:paraId="6B24DD6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1925" w:type="dxa"/>
            <w:tcBorders>
              <w:top w:val="nil"/>
              <w:left w:val="nil"/>
              <w:bottom w:val="single" w:sz="4" w:space="0" w:color="auto"/>
              <w:right w:val="single" w:sz="4" w:space="0" w:color="auto"/>
            </w:tcBorders>
            <w:shd w:val="clear" w:color="000000" w:fill="FFFFFF"/>
            <w:vAlign w:val="center"/>
            <w:hideMark/>
          </w:tcPr>
          <w:p w14:paraId="004E347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33EE1A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737</w:t>
            </w:r>
          </w:p>
        </w:tc>
        <w:tc>
          <w:tcPr>
            <w:tcW w:w="1984" w:type="dxa"/>
            <w:tcBorders>
              <w:top w:val="nil"/>
              <w:left w:val="nil"/>
              <w:bottom w:val="single" w:sz="4" w:space="0" w:color="auto"/>
              <w:right w:val="single" w:sz="4" w:space="0" w:color="auto"/>
            </w:tcBorders>
            <w:shd w:val="clear" w:color="000000" w:fill="FFFFFF"/>
            <w:noWrap/>
            <w:vAlign w:val="center"/>
            <w:hideMark/>
          </w:tcPr>
          <w:p w14:paraId="2E631D7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446</w:t>
            </w:r>
          </w:p>
        </w:tc>
        <w:tc>
          <w:tcPr>
            <w:tcW w:w="2127" w:type="dxa"/>
            <w:vMerge/>
            <w:tcBorders>
              <w:top w:val="nil"/>
              <w:left w:val="single" w:sz="4" w:space="0" w:color="auto"/>
              <w:bottom w:val="single" w:sz="8" w:space="0" w:color="000000"/>
              <w:right w:val="single" w:sz="8" w:space="0" w:color="auto"/>
            </w:tcBorders>
            <w:vAlign w:val="center"/>
            <w:hideMark/>
          </w:tcPr>
          <w:p w14:paraId="2B6DE14E"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39020E10"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2BAEDF9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GRANDOLFO</w:t>
            </w:r>
          </w:p>
        </w:tc>
        <w:tc>
          <w:tcPr>
            <w:tcW w:w="1336" w:type="dxa"/>
            <w:tcBorders>
              <w:top w:val="nil"/>
              <w:left w:val="nil"/>
              <w:bottom w:val="single" w:sz="4" w:space="0" w:color="auto"/>
              <w:right w:val="single" w:sz="4" w:space="0" w:color="auto"/>
            </w:tcBorders>
            <w:shd w:val="clear" w:color="000000" w:fill="FFFFFF"/>
            <w:noWrap/>
            <w:vAlign w:val="center"/>
            <w:hideMark/>
          </w:tcPr>
          <w:p w14:paraId="6EC5992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Micaela</w:t>
            </w:r>
          </w:p>
        </w:tc>
        <w:tc>
          <w:tcPr>
            <w:tcW w:w="1925" w:type="dxa"/>
            <w:tcBorders>
              <w:top w:val="nil"/>
              <w:left w:val="nil"/>
              <w:bottom w:val="single" w:sz="4" w:space="0" w:color="auto"/>
              <w:right w:val="single" w:sz="4" w:space="0" w:color="auto"/>
            </w:tcBorders>
            <w:shd w:val="clear" w:color="000000" w:fill="FFFFFF"/>
            <w:vAlign w:val="center"/>
            <w:hideMark/>
          </w:tcPr>
          <w:p w14:paraId="2D911E1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33C701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716</w:t>
            </w:r>
          </w:p>
        </w:tc>
        <w:tc>
          <w:tcPr>
            <w:tcW w:w="1984" w:type="dxa"/>
            <w:tcBorders>
              <w:top w:val="nil"/>
              <w:left w:val="nil"/>
              <w:bottom w:val="single" w:sz="4" w:space="0" w:color="auto"/>
              <w:right w:val="single" w:sz="4" w:space="0" w:color="auto"/>
            </w:tcBorders>
            <w:shd w:val="clear" w:color="000000" w:fill="FFFFFF"/>
            <w:noWrap/>
            <w:vAlign w:val="center"/>
            <w:hideMark/>
          </w:tcPr>
          <w:p w14:paraId="30A4CF0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445</w:t>
            </w:r>
          </w:p>
        </w:tc>
        <w:tc>
          <w:tcPr>
            <w:tcW w:w="2127" w:type="dxa"/>
            <w:vMerge/>
            <w:tcBorders>
              <w:top w:val="nil"/>
              <w:left w:val="single" w:sz="4" w:space="0" w:color="auto"/>
              <w:bottom w:val="single" w:sz="8" w:space="0" w:color="000000"/>
              <w:right w:val="single" w:sz="8" w:space="0" w:color="auto"/>
            </w:tcBorders>
            <w:vAlign w:val="center"/>
            <w:hideMark/>
          </w:tcPr>
          <w:p w14:paraId="3DA689D2"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0EA8965D" w14:textId="77777777" w:rsidTr="00D660A0">
        <w:trPr>
          <w:trHeight w:val="630"/>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1EE24E5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JANOUSEK</w:t>
            </w:r>
          </w:p>
        </w:tc>
        <w:tc>
          <w:tcPr>
            <w:tcW w:w="1336" w:type="dxa"/>
            <w:tcBorders>
              <w:top w:val="nil"/>
              <w:left w:val="nil"/>
              <w:bottom w:val="single" w:sz="4" w:space="0" w:color="auto"/>
              <w:right w:val="single" w:sz="4" w:space="0" w:color="auto"/>
            </w:tcBorders>
            <w:shd w:val="clear" w:color="000000" w:fill="FFFFFF"/>
            <w:noWrap/>
            <w:vAlign w:val="center"/>
            <w:hideMark/>
          </w:tcPr>
          <w:p w14:paraId="6AE3060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Alessandra</w:t>
            </w:r>
          </w:p>
        </w:tc>
        <w:tc>
          <w:tcPr>
            <w:tcW w:w="1925" w:type="dxa"/>
            <w:tcBorders>
              <w:top w:val="nil"/>
              <w:left w:val="nil"/>
              <w:bottom w:val="single" w:sz="4" w:space="0" w:color="auto"/>
              <w:right w:val="single" w:sz="4" w:space="0" w:color="auto"/>
            </w:tcBorders>
            <w:shd w:val="clear" w:color="000000" w:fill="FFFFFF"/>
            <w:vAlign w:val="center"/>
            <w:hideMark/>
          </w:tcPr>
          <w:p w14:paraId="226A8EB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Passerella (</w:t>
            </w:r>
            <w:proofErr w:type="spellStart"/>
            <w:r w:rsidRPr="00695E02">
              <w:rPr>
                <w:rFonts w:ascii="Times New Roman" w:eastAsia="Times New Roman" w:hAnsi="Times New Roman" w:cs="Times New Roman"/>
                <w:color w:val="000000"/>
                <w:sz w:val="24"/>
                <w:szCs w:val="24"/>
                <w:lang w:val="it-IT" w:eastAsia="it-IT"/>
              </w:rPr>
              <w:t>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6CF1AC1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703</w:t>
            </w:r>
          </w:p>
        </w:tc>
        <w:tc>
          <w:tcPr>
            <w:tcW w:w="1984" w:type="dxa"/>
            <w:tcBorders>
              <w:top w:val="nil"/>
              <w:left w:val="nil"/>
              <w:bottom w:val="single" w:sz="4" w:space="0" w:color="auto"/>
              <w:right w:val="single" w:sz="4" w:space="0" w:color="auto"/>
            </w:tcBorders>
            <w:shd w:val="clear" w:color="000000" w:fill="FFFFFF"/>
            <w:noWrap/>
            <w:vAlign w:val="center"/>
            <w:hideMark/>
          </w:tcPr>
          <w:p w14:paraId="0E62DAC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443</w:t>
            </w:r>
          </w:p>
        </w:tc>
        <w:tc>
          <w:tcPr>
            <w:tcW w:w="2127" w:type="dxa"/>
            <w:vMerge/>
            <w:tcBorders>
              <w:top w:val="nil"/>
              <w:left w:val="single" w:sz="4" w:space="0" w:color="auto"/>
              <w:bottom w:val="single" w:sz="8" w:space="0" w:color="000000"/>
              <w:right w:val="single" w:sz="8" w:space="0" w:color="auto"/>
            </w:tcBorders>
            <w:vAlign w:val="center"/>
            <w:hideMark/>
          </w:tcPr>
          <w:p w14:paraId="016EB1D3"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0ED7EBF0"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49D35C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KRMAC</w:t>
            </w:r>
          </w:p>
        </w:tc>
        <w:tc>
          <w:tcPr>
            <w:tcW w:w="1336" w:type="dxa"/>
            <w:tcBorders>
              <w:top w:val="nil"/>
              <w:left w:val="nil"/>
              <w:bottom w:val="single" w:sz="4" w:space="0" w:color="auto"/>
              <w:right w:val="single" w:sz="4" w:space="0" w:color="auto"/>
            </w:tcBorders>
            <w:shd w:val="clear" w:color="000000" w:fill="FFFFFF"/>
            <w:noWrap/>
            <w:vAlign w:val="center"/>
            <w:hideMark/>
          </w:tcPr>
          <w:p w14:paraId="4E25811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Helena</w:t>
            </w:r>
          </w:p>
        </w:tc>
        <w:tc>
          <w:tcPr>
            <w:tcW w:w="1925" w:type="dxa"/>
            <w:tcBorders>
              <w:top w:val="nil"/>
              <w:left w:val="nil"/>
              <w:bottom w:val="single" w:sz="4" w:space="0" w:color="auto"/>
              <w:right w:val="single" w:sz="4" w:space="0" w:color="auto"/>
            </w:tcBorders>
            <w:shd w:val="clear" w:color="000000" w:fill="FFFFFF"/>
            <w:vAlign w:val="center"/>
            <w:hideMark/>
          </w:tcPr>
          <w:p w14:paraId="0FD5B3B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Ingresso</w:t>
            </w:r>
          </w:p>
        </w:tc>
        <w:tc>
          <w:tcPr>
            <w:tcW w:w="1559" w:type="dxa"/>
            <w:tcBorders>
              <w:top w:val="nil"/>
              <w:left w:val="nil"/>
              <w:bottom w:val="single" w:sz="4" w:space="0" w:color="auto"/>
              <w:right w:val="single" w:sz="4" w:space="0" w:color="auto"/>
            </w:tcBorders>
            <w:shd w:val="clear" w:color="000000" w:fill="FFFFFF"/>
            <w:noWrap/>
            <w:vAlign w:val="center"/>
            <w:hideMark/>
          </w:tcPr>
          <w:p w14:paraId="145BFF9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726</w:t>
            </w:r>
          </w:p>
        </w:tc>
        <w:tc>
          <w:tcPr>
            <w:tcW w:w="1984" w:type="dxa"/>
            <w:tcBorders>
              <w:top w:val="nil"/>
              <w:left w:val="nil"/>
              <w:bottom w:val="single" w:sz="4" w:space="0" w:color="auto"/>
              <w:right w:val="single" w:sz="4" w:space="0" w:color="auto"/>
            </w:tcBorders>
            <w:shd w:val="clear" w:color="000000" w:fill="FFFFFF"/>
            <w:noWrap/>
            <w:vAlign w:val="center"/>
            <w:hideMark/>
          </w:tcPr>
          <w:p w14:paraId="286A3A9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8" w:space="0" w:color="000000"/>
              <w:right w:val="single" w:sz="8" w:space="0" w:color="auto"/>
            </w:tcBorders>
            <w:vAlign w:val="center"/>
            <w:hideMark/>
          </w:tcPr>
          <w:p w14:paraId="0E55DBA4"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0F944C1B"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C83030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PAGNONI</w:t>
            </w:r>
          </w:p>
        </w:tc>
        <w:tc>
          <w:tcPr>
            <w:tcW w:w="1336" w:type="dxa"/>
            <w:tcBorders>
              <w:top w:val="nil"/>
              <w:left w:val="nil"/>
              <w:bottom w:val="single" w:sz="4" w:space="0" w:color="auto"/>
              <w:right w:val="single" w:sz="4" w:space="0" w:color="auto"/>
            </w:tcBorders>
            <w:shd w:val="clear" w:color="000000" w:fill="FFFFFF"/>
            <w:noWrap/>
            <w:vAlign w:val="center"/>
            <w:hideMark/>
          </w:tcPr>
          <w:p w14:paraId="1916BBF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Roberto</w:t>
            </w:r>
          </w:p>
        </w:tc>
        <w:tc>
          <w:tcPr>
            <w:tcW w:w="1925" w:type="dxa"/>
            <w:tcBorders>
              <w:top w:val="nil"/>
              <w:left w:val="nil"/>
              <w:bottom w:val="single" w:sz="4" w:space="0" w:color="auto"/>
              <w:right w:val="single" w:sz="4" w:space="0" w:color="auto"/>
            </w:tcBorders>
            <w:shd w:val="clear" w:color="000000" w:fill="FFFFFF"/>
            <w:vAlign w:val="center"/>
            <w:hideMark/>
          </w:tcPr>
          <w:p w14:paraId="1834D51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3DDF59E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208</w:t>
            </w:r>
          </w:p>
        </w:tc>
        <w:tc>
          <w:tcPr>
            <w:tcW w:w="1984" w:type="dxa"/>
            <w:tcBorders>
              <w:top w:val="nil"/>
              <w:left w:val="nil"/>
              <w:bottom w:val="single" w:sz="4" w:space="0" w:color="auto"/>
              <w:right w:val="single" w:sz="4" w:space="0" w:color="auto"/>
            </w:tcBorders>
            <w:shd w:val="clear" w:color="000000" w:fill="FFFFFF"/>
            <w:noWrap/>
            <w:vAlign w:val="center"/>
            <w:hideMark/>
          </w:tcPr>
          <w:p w14:paraId="3C87B8A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202</w:t>
            </w:r>
          </w:p>
        </w:tc>
        <w:tc>
          <w:tcPr>
            <w:tcW w:w="2127" w:type="dxa"/>
            <w:vMerge/>
            <w:tcBorders>
              <w:top w:val="nil"/>
              <w:left w:val="single" w:sz="4" w:space="0" w:color="auto"/>
              <w:bottom w:val="single" w:sz="8" w:space="0" w:color="000000"/>
              <w:right w:val="single" w:sz="8" w:space="0" w:color="auto"/>
            </w:tcBorders>
            <w:vAlign w:val="center"/>
            <w:hideMark/>
          </w:tcPr>
          <w:p w14:paraId="3DC37CB7"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5B6D4283"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4738503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PARMA</w:t>
            </w:r>
          </w:p>
        </w:tc>
        <w:tc>
          <w:tcPr>
            <w:tcW w:w="1336" w:type="dxa"/>
            <w:tcBorders>
              <w:top w:val="nil"/>
              <w:left w:val="nil"/>
              <w:bottom w:val="single" w:sz="4" w:space="0" w:color="auto"/>
              <w:right w:val="single" w:sz="4" w:space="0" w:color="auto"/>
            </w:tcBorders>
            <w:shd w:val="clear" w:color="000000" w:fill="FFFFFF"/>
            <w:noWrap/>
            <w:vAlign w:val="center"/>
            <w:hideMark/>
          </w:tcPr>
          <w:p w14:paraId="5669645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Claudia</w:t>
            </w:r>
          </w:p>
        </w:tc>
        <w:tc>
          <w:tcPr>
            <w:tcW w:w="1925" w:type="dxa"/>
            <w:tcBorders>
              <w:top w:val="nil"/>
              <w:left w:val="nil"/>
              <w:bottom w:val="single" w:sz="4" w:space="0" w:color="auto"/>
              <w:right w:val="single" w:sz="4" w:space="0" w:color="auto"/>
            </w:tcBorders>
            <w:shd w:val="clear" w:color="000000" w:fill="FFFFFF"/>
            <w:vAlign w:val="center"/>
            <w:hideMark/>
          </w:tcPr>
          <w:p w14:paraId="243AE66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02A4AE0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401</w:t>
            </w:r>
          </w:p>
        </w:tc>
        <w:tc>
          <w:tcPr>
            <w:tcW w:w="1984" w:type="dxa"/>
            <w:tcBorders>
              <w:top w:val="nil"/>
              <w:left w:val="nil"/>
              <w:bottom w:val="single" w:sz="4" w:space="0" w:color="auto"/>
              <w:right w:val="single" w:sz="4" w:space="0" w:color="auto"/>
            </w:tcBorders>
            <w:shd w:val="clear" w:color="000000" w:fill="FFFFFF"/>
            <w:noWrap/>
            <w:vAlign w:val="center"/>
            <w:hideMark/>
          </w:tcPr>
          <w:p w14:paraId="02B4B1B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109</w:t>
            </w:r>
          </w:p>
        </w:tc>
        <w:tc>
          <w:tcPr>
            <w:tcW w:w="2127" w:type="dxa"/>
            <w:vMerge/>
            <w:tcBorders>
              <w:top w:val="nil"/>
              <w:left w:val="single" w:sz="4" w:space="0" w:color="auto"/>
              <w:bottom w:val="single" w:sz="8" w:space="0" w:color="000000"/>
              <w:right w:val="single" w:sz="8" w:space="0" w:color="auto"/>
            </w:tcBorders>
            <w:vAlign w:val="center"/>
            <w:hideMark/>
          </w:tcPr>
          <w:p w14:paraId="6911656F"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39CFCC4D"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099D831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PICEK</w:t>
            </w:r>
          </w:p>
        </w:tc>
        <w:tc>
          <w:tcPr>
            <w:tcW w:w="1336" w:type="dxa"/>
            <w:tcBorders>
              <w:top w:val="nil"/>
              <w:left w:val="nil"/>
              <w:bottom w:val="single" w:sz="4" w:space="0" w:color="auto"/>
              <w:right w:val="single" w:sz="4" w:space="0" w:color="auto"/>
            </w:tcBorders>
            <w:shd w:val="clear" w:color="000000" w:fill="FFFFFF"/>
            <w:noWrap/>
            <w:vAlign w:val="center"/>
            <w:hideMark/>
          </w:tcPr>
          <w:p w14:paraId="7AB9F71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Marina</w:t>
            </w:r>
          </w:p>
        </w:tc>
        <w:tc>
          <w:tcPr>
            <w:tcW w:w="1925" w:type="dxa"/>
            <w:tcBorders>
              <w:top w:val="nil"/>
              <w:left w:val="nil"/>
              <w:bottom w:val="single" w:sz="4" w:space="0" w:color="auto"/>
              <w:right w:val="single" w:sz="4" w:space="0" w:color="auto"/>
            </w:tcBorders>
            <w:shd w:val="clear" w:color="000000" w:fill="FFFFFF"/>
            <w:vAlign w:val="center"/>
            <w:hideMark/>
          </w:tcPr>
          <w:p w14:paraId="4B493E5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Passerella</w:t>
            </w:r>
          </w:p>
        </w:tc>
        <w:tc>
          <w:tcPr>
            <w:tcW w:w="1559" w:type="dxa"/>
            <w:tcBorders>
              <w:top w:val="nil"/>
              <w:left w:val="nil"/>
              <w:bottom w:val="single" w:sz="4" w:space="0" w:color="auto"/>
              <w:right w:val="single" w:sz="4" w:space="0" w:color="auto"/>
            </w:tcBorders>
            <w:shd w:val="clear" w:color="000000" w:fill="FFFFFF"/>
            <w:noWrap/>
            <w:vAlign w:val="center"/>
            <w:hideMark/>
          </w:tcPr>
          <w:p w14:paraId="53E97BBA"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415</w:t>
            </w:r>
          </w:p>
        </w:tc>
        <w:tc>
          <w:tcPr>
            <w:tcW w:w="1984" w:type="dxa"/>
            <w:tcBorders>
              <w:top w:val="nil"/>
              <w:left w:val="nil"/>
              <w:bottom w:val="single" w:sz="4" w:space="0" w:color="auto"/>
              <w:right w:val="single" w:sz="4" w:space="0" w:color="auto"/>
            </w:tcBorders>
            <w:shd w:val="clear" w:color="000000" w:fill="FFFFFF"/>
            <w:noWrap/>
            <w:vAlign w:val="center"/>
            <w:hideMark/>
          </w:tcPr>
          <w:p w14:paraId="3F3C6C8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13</w:t>
            </w:r>
          </w:p>
        </w:tc>
        <w:tc>
          <w:tcPr>
            <w:tcW w:w="2127" w:type="dxa"/>
            <w:vMerge/>
            <w:tcBorders>
              <w:top w:val="nil"/>
              <w:left w:val="single" w:sz="4" w:space="0" w:color="auto"/>
              <w:bottom w:val="single" w:sz="8" w:space="0" w:color="000000"/>
              <w:right w:val="single" w:sz="8" w:space="0" w:color="auto"/>
            </w:tcBorders>
            <w:vAlign w:val="center"/>
            <w:hideMark/>
          </w:tcPr>
          <w:p w14:paraId="0C1C6EB5"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36E6189D"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3DD88C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336" w:type="dxa"/>
            <w:tcBorders>
              <w:top w:val="nil"/>
              <w:left w:val="nil"/>
              <w:bottom w:val="single" w:sz="4" w:space="0" w:color="auto"/>
              <w:right w:val="single" w:sz="4" w:space="0" w:color="auto"/>
            </w:tcBorders>
            <w:shd w:val="clear" w:color="000000" w:fill="FFFFFF"/>
            <w:noWrap/>
            <w:vAlign w:val="center"/>
            <w:hideMark/>
          </w:tcPr>
          <w:p w14:paraId="14D610B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1925" w:type="dxa"/>
            <w:tcBorders>
              <w:top w:val="nil"/>
              <w:left w:val="nil"/>
              <w:bottom w:val="single" w:sz="4" w:space="0" w:color="auto"/>
              <w:right w:val="single" w:sz="4" w:space="0" w:color="auto"/>
            </w:tcBorders>
            <w:shd w:val="clear" w:color="000000" w:fill="FFFFFF"/>
            <w:vAlign w:val="center"/>
            <w:hideMark/>
          </w:tcPr>
          <w:p w14:paraId="734C1A3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99692B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730</w:t>
            </w:r>
          </w:p>
        </w:tc>
        <w:tc>
          <w:tcPr>
            <w:tcW w:w="1984" w:type="dxa"/>
            <w:tcBorders>
              <w:top w:val="nil"/>
              <w:left w:val="nil"/>
              <w:bottom w:val="single" w:sz="4" w:space="0" w:color="auto"/>
              <w:right w:val="single" w:sz="4" w:space="0" w:color="auto"/>
            </w:tcBorders>
            <w:shd w:val="clear" w:color="000000" w:fill="FFFFFF"/>
            <w:noWrap/>
            <w:vAlign w:val="center"/>
            <w:hideMark/>
          </w:tcPr>
          <w:p w14:paraId="30881FB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8" w:space="0" w:color="000000"/>
              <w:right w:val="single" w:sz="8" w:space="0" w:color="auto"/>
            </w:tcBorders>
            <w:vAlign w:val="center"/>
            <w:hideMark/>
          </w:tcPr>
          <w:p w14:paraId="7135C57C"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5E8EE0CE"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44B0E8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SCIARRONE</w:t>
            </w:r>
          </w:p>
        </w:tc>
        <w:tc>
          <w:tcPr>
            <w:tcW w:w="1336" w:type="dxa"/>
            <w:tcBorders>
              <w:top w:val="nil"/>
              <w:left w:val="nil"/>
              <w:bottom w:val="single" w:sz="4" w:space="0" w:color="auto"/>
              <w:right w:val="single" w:sz="4" w:space="0" w:color="auto"/>
            </w:tcBorders>
            <w:shd w:val="clear" w:color="000000" w:fill="FFFFFF"/>
            <w:noWrap/>
            <w:vAlign w:val="center"/>
            <w:hideMark/>
          </w:tcPr>
          <w:p w14:paraId="3E796CE5"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1925" w:type="dxa"/>
            <w:tcBorders>
              <w:top w:val="nil"/>
              <w:left w:val="nil"/>
              <w:bottom w:val="single" w:sz="4" w:space="0" w:color="auto"/>
              <w:right w:val="single" w:sz="4" w:space="0" w:color="auto"/>
            </w:tcBorders>
            <w:shd w:val="clear" w:color="000000" w:fill="FFFFFF"/>
            <w:vAlign w:val="center"/>
            <w:hideMark/>
          </w:tcPr>
          <w:p w14:paraId="53535FD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Asilo (</w:t>
            </w:r>
            <w:proofErr w:type="spellStart"/>
            <w:r w:rsidRPr="00695E02">
              <w:rPr>
                <w:rFonts w:ascii="Times New Roman" w:eastAsia="Times New Roman" w:hAnsi="Times New Roman" w:cs="Times New Roman"/>
                <w:color w:val="000000"/>
                <w:sz w:val="24"/>
                <w:szCs w:val="24"/>
                <w:lang w:val="it-IT" w:eastAsia="it-IT"/>
              </w:rPr>
              <w:t>CapoSq</w:t>
            </w:r>
            <w:proofErr w:type="spellEnd"/>
            <w:r w:rsidRPr="00695E02">
              <w:rPr>
                <w:rFonts w:ascii="Times New Roman" w:eastAsia="Times New Roman" w:hAnsi="Times New Roman" w:cs="Times New Roman"/>
                <w:color w:val="000000"/>
                <w:sz w:val="24"/>
                <w:szCs w:val="24"/>
                <w:lang w:val="it-IT" w:eastAsia="it-IT"/>
              </w:rPr>
              <w:t>)</w:t>
            </w:r>
          </w:p>
        </w:tc>
        <w:tc>
          <w:tcPr>
            <w:tcW w:w="1559" w:type="dxa"/>
            <w:tcBorders>
              <w:top w:val="nil"/>
              <w:left w:val="nil"/>
              <w:bottom w:val="single" w:sz="4" w:space="0" w:color="auto"/>
              <w:right w:val="single" w:sz="4" w:space="0" w:color="auto"/>
            </w:tcBorders>
            <w:shd w:val="clear" w:color="000000" w:fill="FFFFFF"/>
            <w:noWrap/>
            <w:vAlign w:val="center"/>
            <w:hideMark/>
          </w:tcPr>
          <w:p w14:paraId="40907BFE"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225</w:t>
            </w:r>
          </w:p>
        </w:tc>
        <w:tc>
          <w:tcPr>
            <w:tcW w:w="1984" w:type="dxa"/>
            <w:tcBorders>
              <w:top w:val="nil"/>
              <w:left w:val="nil"/>
              <w:bottom w:val="single" w:sz="4" w:space="0" w:color="auto"/>
              <w:right w:val="single" w:sz="4" w:space="0" w:color="auto"/>
            </w:tcBorders>
            <w:shd w:val="clear" w:color="000000" w:fill="FFFFFF"/>
            <w:noWrap/>
            <w:vAlign w:val="center"/>
            <w:hideMark/>
          </w:tcPr>
          <w:p w14:paraId="01F1A4A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224</w:t>
            </w:r>
          </w:p>
        </w:tc>
        <w:tc>
          <w:tcPr>
            <w:tcW w:w="2127" w:type="dxa"/>
            <w:vMerge/>
            <w:tcBorders>
              <w:top w:val="nil"/>
              <w:left w:val="single" w:sz="4" w:space="0" w:color="auto"/>
              <w:bottom w:val="single" w:sz="8" w:space="0" w:color="000000"/>
              <w:right w:val="single" w:sz="8" w:space="0" w:color="auto"/>
            </w:tcBorders>
            <w:vAlign w:val="center"/>
            <w:hideMark/>
          </w:tcPr>
          <w:p w14:paraId="2E466B4B"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1F19C078"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2A53376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TOMICICH</w:t>
            </w:r>
          </w:p>
        </w:tc>
        <w:tc>
          <w:tcPr>
            <w:tcW w:w="1336" w:type="dxa"/>
            <w:tcBorders>
              <w:top w:val="nil"/>
              <w:left w:val="nil"/>
              <w:bottom w:val="single" w:sz="4" w:space="0" w:color="auto"/>
              <w:right w:val="single" w:sz="4" w:space="0" w:color="auto"/>
            </w:tcBorders>
            <w:shd w:val="clear" w:color="000000" w:fill="FFFFFF"/>
            <w:noWrap/>
            <w:vAlign w:val="center"/>
            <w:hideMark/>
          </w:tcPr>
          <w:p w14:paraId="5581017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1925" w:type="dxa"/>
            <w:tcBorders>
              <w:top w:val="nil"/>
              <w:left w:val="nil"/>
              <w:bottom w:val="single" w:sz="4" w:space="0" w:color="auto"/>
              <w:right w:val="single" w:sz="4" w:space="0" w:color="auto"/>
            </w:tcBorders>
            <w:shd w:val="clear" w:color="000000" w:fill="FFFFFF"/>
            <w:vAlign w:val="center"/>
            <w:hideMark/>
          </w:tcPr>
          <w:p w14:paraId="51233CE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4FE3521D"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708</w:t>
            </w:r>
          </w:p>
        </w:tc>
        <w:tc>
          <w:tcPr>
            <w:tcW w:w="1984" w:type="dxa"/>
            <w:tcBorders>
              <w:top w:val="nil"/>
              <w:left w:val="nil"/>
              <w:bottom w:val="single" w:sz="4" w:space="0" w:color="auto"/>
              <w:right w:val="single" w:sz="4" w:space="0" w:color="auto"/>
            </w:tcBorders>
            <w:shd w:val="clear" w:color="000000" w:fill="FFFFFF"/>
            <w:noWrap/>
            <w:vAlign w:val="center"/>
            <w:hideMark/>
          </w:tcPr>
          <w:p w14:paraId="5ED1FC3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38C600CE"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60E7F699"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9F9891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URGIAS</w:t>
            </w:r>
          </w:p>
        </w:tc>
        <w:tc>
          <w:tcPr>
            <w:tcW w:w="1336" w:type="dxa"/>
            <w:tcBorders>
              <w:top w:val="nil"/>
              <w:left w:val="nil"/>
              <w:bottom w:val="single" w:sz="4" w:space="0" w:color="auto"/>
              <w:right w:val="single" w:sz="4" w:space="0" w:color="auto"/>
            </w:tcBorders>
            <w:shd w:val="clear" w:color="000000" w:fill="FFFFFF"/>
            <w:noWrap/>
            <w:vAlign w:val="center"/>
            <w:hideMark/>
          </w:tcPr>
          <w:p w14:paraId="350C4A5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Luisa</w:t>
            </w:r>
          </w:p>
        </w:tc>
        <w:tc>
          <w:tcPr>
            <w:tcW w:w="1925" w:type="dxa"/>
            <w:tcBorders>
              <w:top w:val="nil"/>
              <w:left w:val="nil"/>
              <w:bottom w:val="single" w:sz="4" w:space="0" w:color="auto"/>
              <w:right w:val="single" w:sz="4" w:space="0" w:color="auto"/>
            </w:tcBorders>
            <w:shd w:val="clear" w:color="000000" w:fill="FFFFFF"/>
            <w:vAlign w:val="center"/>
            <w:hideMark/>
          </w:tcPr>
          <w:p w14:paraId="338C941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Ingresso</w:t>
            </w:r>
          </w:p>
        </w:tc>
        <w:tc>
          <w:tcPr>
            <w:tcW w:w="1559" w:type="dxa"/>
            <w:tcBorders>
              <w:top w:val="nil"/>
              <w:left w:val="nil"/>
              <w:bottom w:val="single" w:sz="4" w:space="0" w:color="auto"/>
              <w:right w:val="single" w:sz="4" w:space="0" w:color="auto"/>
            </w:tcBorders>
            <w:shd w:val="clear" w:color="000000" w:fill="FFFFFF"/>
            <w:noWrap/>
            <w:vAlign w:val="center"/>
            <w:hideMark/>
          </w:tcPr>
          <w:p w14:paraId="33192D50"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539</w:t>
            </w:r>
          </w:p>
        </w:tc>
        <w:tc>
          <w:tcPr>
            <w:tcW w:w="1984" w:type="dxa"/>
            <w:tcBorders>
              <w:top w:val="nil"/>
              <w:left w:val="nil"/>
              <w:bottom w:val="single" w:sz="4" w:space="0" w:color="auto"/>
              <w:right w:val="single" w:sz="4" w:space="0" w:color="auto"/>
            </w:tcBorders>
            <w:shd w:val="clear" w:color="000000" w:fill="FFFFFF"/>
            <w:noWrap/>
            <w:vAlign w:val="center"/>
            <w:hideMark/>
          </w:tcPr>
          <w:p w14:paraId="67EC276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8" w:space="0" w:color="000000"/>
              <w:right w:val="single" w:sz="8" w:space="0" w:color="auto"/>
            </w:tcBorders>
            <w:vAlign w:val="center"/>
            <w:hideMark/>
          </w:tcPr>
          <w:p w14:paraId="69B1B134"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400A9EBF"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3DEC3C3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USENICH</w:t>
            </w:r>
          </w:p>
        </w:tc>
        <w:tc>
          <w:tcPr>
            <w:tcW w:w="1336" w:type="dxa"/>
            <w:tcBorders>
              <w:top w:val="nil"/>
              <w:left w:val="nil"/>
              <w:bottom w:val="single" w:sz="4" w:space="0" w:color="auto"/>
              <w:right w:val="single" w:sz="4" w:space="0" w:color="auto"/>
            </w:tcBorders>
            <w:shd w:val="clear" w:color="000000" w:fill="FFFFFF"/>
            <w:noWrap/>
            <w:vAlign w:val="center"/>
            <w:hideMark/>
          </w:tcPr>
          <w:p w14:paraId="2ACE4A9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Tatiana</w:t>
            </w:r>
          </w:p>
        </w:tc>
        <w:tc>
          <w:tcPr>
            <w:tcW w:w="1925" w:type="dxa"/>
            <w:tcBorders>
              <w:top w:val="nil"/>
              <w:left w:val="nil"/>
              <w:bottom w:val="single" w:sz="4" w:space="0" w:color="auto"/>
              <w:right w:val="single" w:sz="4" w:space="0" w:color="auto"/>
            </w:tcBorders>
            <w:shd w:val="clear" w:color="000000" w:fill="FFFFFF"/>
            <w:vAlign w:val="center"/>
            <w:hideMark/>
          </w:tcPr>
          <w:p w14:paraId="4710696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5BA99459"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453</w:t>
            </w:r>
          </w:p>
        </w:tc>
        <w:tc>
          <w:tcPr>
            <w:tcW w:w="1984" w:type="dxa"/>
            <w:tcBorders>
              <w:top w:val="nil"/>
              <w:left w:val="nil"/>
              <w:bottom w:val="single" w:sz="4" w:space="0" w:color="auto"/>
              <w:right w:val="single" w:sz="4" w:space="0" w:color="auto"/>
            </w:tcBorders>
            <w:shd w:val="clear" w:color="000000" w:fill="FFFFFF"/>
            <w:noWrap/>
            <w:vAlign w:val="center"/>
            <w:hideMark/>
          </w:tcPr>
          <w:p w14:paraId="13AD100C"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206</w:t>
            </w:r>
          </w:p>
        </w:tc>
        <w:tc>
          <w:tcPr>
            <w:tcW w:w="2127" w:type="dxa"/>
            <w:vMerge/>
            <w:tcBorders>
              <w:top w:val="nil"/>
              <w:left w:val="single" w:sz="4" w:space="0" w:color="auto"/>
              <w:bottom w:val="single" w:sz="8" w:space="0" w:color="000000"/>
              <w:right w:val="single" w:sz="8" w:space="0" w:color="auto"/>
            </w:tcBorders>
            <w:vAlign w:val="center"/>
            <w:hideMark/>
          </w:tcPr>
          <w:p w14:paraId="714D5D8B"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7BE98F2A" w14:textId="77777777" w:rsidTr="00D660A0">
        <w:trPr>
          <w:trHeight w:val="315"/>
        </w:trPr>
        <w:tc>
          <w:tcPr>
            <w:tcW w:w="1691" w:type="dxa"/>
            <w:tcBorders>
              <w:top w:val="nil"/>
              <w:left w:val="single" w:sz="8" w:space="0" w:color="auto"/>
              <w:bottom w:val="single" w:sz="4" w:space="0" w:color="auto"/>
              <w:right w:val="single" w:sz="4" w:space="0" w:color="auto"/>
            </w:tcBorders>
            <w:shd w:val="clear" w:color="000000" w:fill="FFFFFF"/>
            <w:noWrap/>
            <w:vAlign w:val="center"/>
            <w:hideMark/>
          </w:tcPr>
          <w:p w14:paraId="7278EBF6"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VESNAVER</w:t>
            </w:r>
          </w:p>
        </w:tc>
        <w:tc>
          <w:tcPr>
            <w:tcW w:w="1336" w:type="dxa"/>
            <w:tcBorders>
              <w:top w:val="nil"/>
              <w:left w:val="nil"/>
              <w:bottom w:val="single" w:sz="4" w:space="0" w:color="auto"/>
              <w:right w:val="single" w:sz="4" w:space="0" w:color="auto"/>
            </w:tcBorders>
            <w:shd w:val="clear" w:color="000000" w:fill="FFFFFF"/>
            <w:noWrap/>
            <w:vAlign w:val="center"/>
            <w:hideMark/>
          </w:tcPr>
          <w:p w14:paraId="24012FC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Elsa</w:t>
            </w:r>
          </w:p>
        </w:tc>
        <w:tc>
          <w:tcPr>
            <w:tcW w:w="1925" w:type="dxa"/>
            <w:tcBorders>
              <w:top w:val="nil"/>
              <w:left w:val="nil"/>
              <w:bottom w:val="single" w:sz="4" w:space="0" w:color="auto"/>
              <w:right w:val="single" w:sz="4" w:space="0" w:color="auto"/>
            </w:tcBorders>
            <w:shd w:val="clear" w:color="000000" w:fill="FFFFFF"/>
            <w:vAlign w:val="center"/>
            <w:hideMark/>
          </w:tcPr>
          <w:p w14:paraId="5C91F4D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 </w:t>
            </w:r>
          </w:p>
        </w:tc>
        <w:tc>
          <w:tcPr>
            <w:tcW w:w="1559" w:type="dxa"/>
            <w:tcBorders>
              <w:top w:val="nil"/>
              <w:left w:val="nil"/>
              <w:bottom w:val="single" w:sz="4" w:space="0" w:color="auto"/>
              <w:right w:val="single" w:sz="4" w:space="0" w:color="auto"/>
            </w:tcBorders>
            <w:shd w:val="clear" w:color="000000" w:fill="FFFFFF"/>
            <w:noWrap/>
            <w:vAlign w:val="center"/>
            <w:hideMark/>
          </w:tcPr>
          <w:p w14:paraId="666A2A34"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214</w:t>
            </w:r>
          </w:p>
        </w:tc>
        <w:tc>
          <w:tcPr>
            <w:tcW w:w="1984" w:type="dxa"/>
            <w:tcBorders>
              <w:top w:val="nil"/>
              <w:left w:val="nil"/>
              <w:bottom w:val="single" w:sz="4" w:space="0" w:color="auto"/>
              <w:right w:val="single" w:sz="4" w:space="0" w:color="auto"/>
            </w:tcBorders>
            <w:shd w:val="clear" w:color="000000" w:fill="FFFFFF"/>
            <w:noWrap/>
            <w:vAlign w:val="center"/>
            <w:hideMark/>
          </w:tcPr>
          <w:p w14:paraId="11E1E7C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nil"/>
              <w:left w:val="single" w:sz="4" w:space="0" w:color="auto"/>
              <w:bottom w:val="single" w:sz="8" w:space="0" w:color="000000"/>
              <w:right w:val="single" w:sz="8" w:space="0" w:color="auto"/>
            </w:tcBorders>
            <w:vAlign w:val="center"/>
            <w:hideMark/>
          </w:tcPr>
          <w:p w14:paraId="2285A3CC"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r w:rsidR="00F94E7D" w:rsidRPr="00695E02" w14:paraId="2A85BA88" w14:textId="77777777" w:rsidTr="00D660A0">
        <w:trPr>
          <w:trHeight w:val="330"/>
        </w:trPr>
        <w:tc>
          <w:tcPr>
            <w:tcW w:w="1691" w:type="dxa"/>
            <w:tcBorders>
              <w:top w:val="nil"/>
              <w:left w:val="single" w:sz="8" w:space="0" w:color="auto"/>
              <w:bottom w:val="single" w:sz="8" w:space="0" w:color="auto"/>
              <w:right w:val="single" w:sz="4" w:space="0" w:color="auto"/>
            </w:tcBorders>
            <w:shd w:val="clear" w:color="000000" w:fill="FFFFFF"/>
            <w:noWrap/>
            <w:vAlign w:val="center"/>
            <w:hideMark/>
          </w:tcPr>
          <w:p w14:paraId="4A263817"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ZECCHINI</w:t>
            </w:r>
          </w:p>
        </w:tc>
        <w:tc>
          <w:tcPr>
            <w:tcW w:w="1336" w:type="dxa"/>
            <w:tcBorders>
              <w:top w:val="nil"/>
              <w:left w:val="nil"/>
              <w:bottom w:val="single" w:sz="8" w:space="0" w:color="auto"/>
              <w:right w:val="single" w:sz="4" w:space="0" w:color="auto"/>
            </w:tcBorders>
            <w:shd w:val="clear" w:color="000000" w:fill="FFFFFF"/>
            <w:noWrap/>
            <w:vAlign w:val="center"/>
            <w:hideMark/>
          </w:tcPr>
          <w:p w14:paraId="3742B1A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Luisella</w:t>
            </w:r>
          </w:p>
        </w:tc>
        <w:tc>
          <w:tcPr>
            <w:tcW w:w="1925" w:type="dxa"/>
            <w:tcBorders>
              <w:top w:val="nil"/>
              <w:left w:val="nil"/>
              <w:bottom w:val="single" w:sz="8" w:space="0" w:color="auto"/>
              <w:right w:val="single" w:sz="4" w:space="0" w:color="auto"/>
            </w:tcBorders>
            <w:shd w:val="clear" w:color="000000" w:fill="FFFFFF"/>
            <w:vAlign w:val="center"/>
            <w:hideMark/>
          </w:tcPr>
          <w:p w14:paraId="14A74C8F"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Asilo</w:t>
            </w:r>
          </w:p>
        </w:tc>
        <w:tc>
          <w:tcPr>
            <w:tcW w:w="1559" w:type="dxa"/>
            <w:tcBorders>
              <w:top w:val="nil"/>
              <w:left w:val="nil"/>
              <w:bottom w:val="single" w:sz="8" w:space="0" w:color="auto"/>
              <w:right w:val="single" w:sz="4" w:space="0" w:color="auto"/>
            </w:tcBorders>
            <w:shd w:val="clear" w:color="000000" w:fill="FFFFFF"/>
            <w:noWrap/>
            <w:vAlign w:val="center"/>
            <w:hideMark/>
          </w:tcPr>
          <w:p w14:paraId="7130D673"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465</w:t>
            </w:r>
          </w:p>
        </w:tc>
        <w:tc>
          <w:tcPr>
            <w:tcW w:w="1984" w:type="dxa"/>
            <w:tcBorders>
              <w:top w:val="nil"/>
              <w:left w:val="nil"/>
              <w:bottom w:val="single" w:sz="8" w:space="0" w:color="auto"/>
              <w:right w:val="single" w:sz="4" w:space="0" w:color="auto"/>
            </w:tcBorders>
            <w:shd w:val="clear" w:color="000000" w:fill="FFFFFF"/>
            <w:noWrap/>
            <w:vAlign w:val="center"/>
            <w:hideMark/>
          </w:tcPr>
          <w:p w14:paraId="799FE512"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222</w:t>
            </w:r>
          </w:p>
        </w:tc>
        <w:tc>
          <w:tcPr>
            <w:tcW w:w="2127" w:type="dxa"/>
            <w:vMerge/>
            <w:tcBorders>
              <w:top w:val="nil"/>
              <w:left w:val="single" w:sz="4" w:space="0" w:color="auto"/>
              <w:bottom w:val="single" w:sz="8" w:space="0" w:color="000000"/>
              <w:right w:val="single" w:sz="8" w:space="0" w:color="auto"/>
            </w:tcBorders>
            <w:vAlign w:val="center"/>
            <w:hideMark/>
          </w:tcPr>
          <w:p w14:paraId="0623E7F1" w14:textId="77777777" w:rsidR="00F94E7D" w:rsidRPr="00695E02" w:rsidRDefault="00F94E7D" w:rsidP="00F94E7D">
            <w:pPr>
              <w:spacing w:after="0" w:line="240" w:lineRule="auto"/>
              <w:rPr>
                <w:rFonts w:ascii="Times New Roman" w:eastAsia="Times New Roman" w:hAnsi="Times New Roman" w:cs="Times New Roman"/>
                <w:color w:val="0563C1"/>
                <w:sz w:val="24"/>
                <w:szCs w:val="24"/>
                <w:u w:val="single"/>
                <w:lang w:val="it-IT" w:eastAsia="it-IT"/>
              </w:rPr>
            </w:pPr>
          </w:p>
        </w:tc>
      </w:tr>
    </w:tbl>
    <w:p w14:paraId="70344A51" w14:textId="4ADDBCB4" w:rsidR="00F94E7D" w:rsidRPr="00695E02" w:rsidRDefault="00F94E7D" w:rsidP="00F94E7D">
      <w:pPr>
        <w:pStyle w:val="Titolo2"/>
        <w:spacing w:after="0"/>
        <w:ind w:left="142" w:right="168"/>
        <w:contextualSpacing/>
        <w:mirrorIndents/>
        <w:jc w:val="both"/>
        <w:rPr>
          <w:rFonts w:ascii="Times New Roman" w:hAnsi="Times New Roman"/>
        </w:rPr>
      </w:pPr>
      <w:bookmarkStart w:id="130" w:name="_Toc472417827"/>
      <w:r w:rsidRPr="00695E02">
        <w:rPr>
          <w:rFonts w:ascii="Times New Roman" w:hAnsi="Times New Roman"/>
        </w:rPr>
        <w:lastRenderedPageBreak/>
        <w:t xml:space="preserve">Allegato </w:t>
      </w:r>
      <w:r w:rsidR="009B65FA">
        <w:rPr>
          <w:rFonts w:ascii="Times New Roman" w:hAnsi="Times New Roman"/>
        </w:rPr>
        <w:t>7</w:t>
      </w:r>
      <w:r w:rsidRPr="00695E02">
        <w:rPr>
          <w:rFonts w:ascii="Times New Roman" w:hAnsi="Times New Roman"/>
        </w:rPr>
        <w:t xml:space="preserve"> Incaricati all’Unità Defibrillatore</w:t>
      </w:r>
      <w:bookmarkEnd w:id="130"/>
    </w:p>
    <w:tbl>
      <w:tblPr>
        <w:tblW w:w="10622" w:type="dxa"/>
        <w:tblCellMar>
          <w:left w:w="70" w:type="dxa"/>
          <w:right w:w="70" w:type="dxa"/>
        </w:tblCellMar>
        <w:tblLook w:val="04A0" w:firstRow="1" w:lastRow="0" w:firstColumn="1" w:lastColumn="0" w:noHBand="0" w:noVBand="1"/>
      </w:tblPr>
      <w:tblGrid>
        <w:gridCol w:w="1833"/>
        <w:gridCol w:w="1276"/>
        <w:gridCol w:w="1843"/>
        <w:gridCol w:w="1559"/>
        <w:gridCol w:w="1984"/>
        <w:gridCol w:w="2127"/>
      </w:tblGrid>
      <w:tr w:rsidR="00F94E7D" w:rsidRPr="00695E02" w14:paraId="5AADB778" w14:textId="77777777" w:rsidTr="00D660A0">
        <w:trPr>
          <w:trHeight w:val="330"/>
        </w:trPr>
        <w:tc>
          <w:tcPr>
            <w:tcW w:w="1833" w:type="dxa"/>
            <w:tcBorders>
              <w:top w:val="single" w:sz="8" w:space="0" w:color="auto"/>
              <w:left w:val="single" w:sz="8" w:space="0" w:color="auto"/>
              <w:bottom w:val="double" w:sz="6" w:space="0" w:color="auto"/>
              <w:right w:val="single" w:sz="4" w:space="0" w:color="auto"/>
            </w:tcBorders>
            <w:shd w:val="clear" w:color="000000" w:fill="FFFFFF"/>
            <w:noWrap/>
            <w:vAlign w:val="center"/>
            <w:hideMark/>
          </w:tcPr>
          <w:p w14:paraId="6C88FE99"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276" w:type="dxa"/>
            <w:tcBorders>
              <w:top w:val="single" w:sz="8" w:space="0" w:color="auto"/>
              <w:left w:val="nil"/>
              <w:bottom w:val="double" w:sz="6" w:space="0" w:color="auto"/>
              <w:right w:val="single" w:sz="4" w:space="0" w:color="auto"/>
            </w:tcBorders>
            <w:shd w:val="clear" w:color="000000" w:fill="FFFFFF"/>
            <w:noWrap/>
            <w:vAlign w:val="center"/>
            <w:hideMark/>
          </w:tcPr>
          <w:p w14:paraId="5E9C18BC"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1843" w:type="dxa"/>
            <w:tcBorders>
              <w:top w:val="single" w:sz="8" w:space="0" w:color="auto"/>
              <w:left w:val="nil"/>
              <w:bottom w:val="double" w:sz="6" w:space="0" w:color="auto"/>
              <w:right w:val="single" w:sz="4" w:space="0" w:color="auto"/>
            </w:tcBorders>
            <w:shd w:val="clear" w:color="auto" w:fill="auto"/>
            <w:vAlign w:val="center"/>
            <w:hideMark/>
          </w:tcPr>
          <w:p w14:paraId="256DC688"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single" w:sz="8" w:space="0" w:color="auto"/>
              <w:left w:val="nil"/>
              <w:bottom w:val="double" w:sz="6" w:space="0" w:color="auto"/>
              <w:right w:val="single" w:sz="4" w:space="0" w:color="auto"/>
            </w:tcBorders>
            <w:shd w:val="clear" w:color="000000" w:fill="FFFFFF"/>
            <w:noWrap/>
            <w:vAlign w:val="center"/>
            <w:hideMark/>
          </w:tcPr>
          <w:p w14:paraId="7F6607E6" w14:textId="10655356" w:rsidR="00F94E7D" w:rsidRPr="00695E02" w:rsidRDefault="00F94E7D"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tcBorders>
              <w:top w:val="single" w:sz="8" w:space="0" w:color="auto"/>
              <w:left w:val="nil"/>
              <w:bottom w:val="double" w:sz="6" w:space="0" w:color="auto"/>
              <w:right w:val="single" w:sz="4" w:space="0" w:color="auto"/>
            </w:tcBorders>
            <w:shd w:val="clear" w:color="000000" w:fill="FFFFFF"/>
            <w:noWrap/>
            <w:vAlign w:val="center"/>
            <w:hideMark/>
          </w:tcPr>
          <w:p w14:paraId="084A011D"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single" w:sz="8" w:space="0" w:color="auto"/>
              <w:left w:val="nil"/>
              <w:bottom w:val="double" w:sz="6" w:space="0" w:color="auto"/>
              <w:right w:val="single" w:sz="8" w:space="0" w:color="auto"/>
            </w:tcBorders>
            <w:shd w:val="clear" w:color="000000" w:fill="FFFFFF"/>
            <w:noWrap/>
            <w:vAlign w:val="center"/>
            <w:hideMark/>
          </w:tcPr>
          <w:p w14:paraId="1A196112"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F94E7D" w:rsidRPr="00695E02" w14:paraId="113430BF" w14:textId="77777777" w:rsidTr="00D660A0">
        <w:trPr>
          <w:trHeight w:val="330"/>
        </w:trPr>
        <w:tc>
          <w:tcPr>
            <w:tcW w:w="1833" w:type="dxa"/>
            <w:tcBorders>
              <w:top w:val="nil"/>
              <w:left w:val="single" w:sz="8" w:space="0" w:color="auto"/>
              <w:bottom w:val="single" w:sz="4" w:space="0" w:color="auto"/>
              <w:right w:val="single" w:sz="4" w:space="0" w:color="auto"/>
            </w:tcBorders>
            <w:shd w:val="clear" w:color="000000" w:fill="FFFFFF"/>
            <w:noWrap/>
            <w:vAlign w:val="center"/>
            <w:hideMark/>
          </w:tcPr>
          <w:p w14:paraId="55645ED1"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276" w:type="dxa"/>
            <w:tcBorders>
              <w:top w:val="nil"/>
              <w:left w:val="nil"/>
              <w:bottom w:val="single" w:sz="4" w:space="0" w:color="auto"/>
              <w:right w:val="single" w:sz="4" w:space="0" w:color="auto"/>
            </w:tcBorders>
            <w:shd w:val="clear" w:color="000000" w:fill="FFFFFF"/>
            <w:noWrap/>
            <w:vAlign w:val="center"/>
            <w:hideMark/>
          </w:tcPr>
          <w:p w14:paraId="06966B2B"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184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9A1208" w14:textId="77777777" w:rsidR="00F94E7D" w:rsidRPr="00695E02" w:rsidRDefault="00F94E7D" w:rsidP="00F94E7D">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Unità defibrillatore</w:t>
            </w:r>
          </w:p>
        </w:tc>
        <w:tc>
          <w:tcPr>
            <w:tcW w:w="1559" w:type="dxa"/>
            <w:tcBorders>
              <w:top w:val="nil"/>
              <w:left w:val="nil"/>
              <w:bottom w:val="single" w:sz="4" w:space="0" w:color="auto"/>
              <w:right w:val="single" w:sz="4" w:space="0" w:color="auto"/>
            </w:tcBorders>
            <w:shd w:val="clear" w:color="auto" w:fill="auto"/>
            <w:noWrap/>
            <w:vAlign w:val="bottom"/>
            <w:hideMark/>
          </w:tcPr>
          <w:p w14:paraId="58B2ACB3" w14:textId="3D9103DB" w:rsidR="00F94E7D"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040 3787 739</w:t>
            </w:r>
          </w:p>
        </w:tc>
        <w:tc>
          <w:tcPr>
            <w:tcW w:w="1984" w:type="dxa"/>
            <w:tcBorders>
              <w:top w:val="nil"/>
              <w:left w:val="nil"/>
              <w:bottom w:val="single" w:sz="4" w:space="0" w:color="auto"/>
              <w:right w:val="single" w:sz="4" w:space="0" w:color="auto"/>
            </w:tcBorders>
            <w:shd w:val="clear" w:color="auto" w:fill="auto"/>
            <w:noWrap/>
            <w:vAlign w:val="bottom"/>
            <w:hideMark/>
          </w:tcPr>
          <w:p w14:paraId="5998292A" w14:textId="5F9AEAC4" w:rsidR="00F94E7D"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422</w:t>
            </w:r>
          </w:p>
        </w:tc>
        <w:tc>
          <w:tcPr>
            <w:tcW w:w="2127"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3D701DCE" w14:textId="77777777" w:rsidR="00F94E7D" w:rsidRPr="00695E02" w:rsidRDefault="00A65407" w:rsidP="00F94E7D">
            <w:pPr>
              <w:spacing w:after="0" w:line="240" w:lineRule="auto"/>
              <w:jc w:val="center"/>
              <w:rPr>
                <w:rFonts w:ascii="Times New Roman" w:eastAsia="Times New Roman" w:hAnsi="Times New Roman" w:cs="Times New Roman"/>
                <w:color w:val="0563C1"/>
                <w:sz w:val="24"/>
                <w:szCs w:val="24"/>
                <w:u w:val="single"/>
                <w:lang w:val="it-IT" w:eastAsia="it-IT"/>
              </w:rPr>
            </w:pPr>
            <w:hyperlink r:id="rId27" w:history="1">
              <w:r w:rsidR="00F94E7D" w:rsidRPr="00695E02">
                <w:rPr>
                  <w:rFonts w:ascii="Times New Roman" w:eastAsia="Times New Roman" w:hAnsi="Times New Roman" w:cs="Times New Roman"/>
                  <w:color w:val="0563C1"/>
                  <w:sz w:val="24"/>
                  <w:szCs w:val="24"/>
                  <w:u w:val="single"/>
                  <w:lang w:val="it-IT" w:eastAsia="it-IT"/>
                </w:rPr>
                <w:t>911@sissa.it</w:t>
              </w:r>
            </w:hyperlink>
          </w:p>
        </w:tc>
      </w:tr>
      <w:tr w:rsidR="00565113" w:rsidRPr="00695E02" w14:paraId="2617EB54" w14:textId="77777777" w:rsidTr="00A65407">
        <w:trPr>
          <w:trHeight w:val="330"/>
        </w:trPr>
        <w:tc>
          <w:tcPr>
            <w:tcW w:w="1833" w:type="dxa"/>
            <w:tcBorders>
              <w:top w:val="nil"/>
              <w:left w:val="single" w:sz="8" w:space="0" w:color="auto"/>
              <w:bottom w:val="single" w:sz="4" w:space="0" w:color="auto"/>
              <w:right w:val="single" w:sz="4" w:space="0" w:color="auto"/>
            </w:tcBorders>
            <w:shd w:val="clear" w:color="000000" w:fill="FFFFFF"/>
            <w:noWrap/>
            <w:vAlign w:val="center"/>
          </w:tcPr>
          <w:p w14:paraId="356BB9B6" w14:textId="7AC5727C"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RIGHI</w:t>
            </w:r>
          </w:p>
        </w:tc>
        <w:tc>
          <w:tcPr>
            <w:tcW w:w="1276" w:type="dxa"/>
            <w:tcBorders>
              <w:top w:val="nil"/>
              <w:left w:val="nil"/>
              <w:bottom w:val="single" w:sz="4" w:space="0" w:color="auto"/>
              <w:right w:val="single" w:sz="4" w:space="0" w:color="auto"/>
            </w:tcBorders>
            <w:shd w:val="clear" w:color="000000" w:fill="FFFFFF"/>
            <w:noWrap/>
            <w:vAlign w:val="center"/>
          </w:tcPr>
          <w:p w14:paraId="00C042FA" w14:textId="20AE1418"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Massimo</w:t>
            </w:r>
          </w:p>
        </w:tc>
        <w:tc>
          <w:tcPr>
            <w:tcW w:w="1843" w:type="dxa"/>
            <w:vMerge/>
            <w:tcBorders>
              <w:top w:val="nil"/>
              <w:left w:val="single" w:sz="4" w:space="0" w:color="auto"/>
              <w:bottom w:val="single" w:sz="4" w:space="0" w:color="000000"/>
              <w:right w:val="single" w:sz="4" w:space="0" w:color="auto"/>
            </w:tcBorders>
            <w:shd w:val="clear" w:color="000000" w:fill="FFFFFF"/>
            <w:vAlign w:val="center"/>
          </w:tcPr>
          <w:p w14:paraId="6AD62BB6" w14:textId="777777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tcPr>
          <w:p w14:paraId="3557DC7B" w14:textId="74F9F780"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 xml:space="preserve">040 3787 </w:t>
            </w:r>
            <w:r w:rsidRPr="00695E02">
              <w:rPr>
                <w:rFonts w:ascii="Times New Roman" w:eastAsia="Times New Roman" w:hAnsi="Times New Roman" w:cs="Times New Roman"/>
                <w:color w:val="000000"/>
                <w:sz w:val="24"/>
                <w:szCs w:val="24"/>
                <w:lang w:val="it-IT" w:eastAsia="it-IT"/>
              </w:rPr>
              <w:t>730</w:t>
            </w:r>
          </w:p>
        </w:tc>
        <w:tc>
          <w:tcPr>
            <w:tcW w:w="1984" w:type="dxa"/>
            <w:tcBorders>
              <w:top w:val="nil"/>
              <w:left w:val="nil"/>
              <w:bottom w:val="single" w:sz="4" w:space="0" w:color="auto"/>
              <w:right w:val="single" w:sz="4" w:space="0" w:color="auto"/>
            </w:tcBorders>
            <w:shd w:val="clear" w:color="000000" w:fill="FFFFFF"/>
            <w:noWrap/>
            <w:vAlign w:val="center"/>
          </w:tcPr>
          <w:p w14:paraId="06B22757" w14:textId="4066604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4" w:space="0" w:color="000000"/>
              <w:right w:val="single" w:sz="8" w:space="0" w:color="auto"/>
            </w:tcBorders>
            <w:shd w:val="clear" w:color="auto" w:fill="auto"/>
            <w:noWrap/>
            <w:vAlign w:val="center"/>
          </w:tcPr>
          <w:p w14:paraId="7B9BE11C" w14:textId="77777777" w:rsidR="00565113" w:rsidRDefault="00565113" w:rsidP="00565113">
            <w:pPr>
              <w:spacing w:after="0" w:line="240" w:lineRule="auto"/>
              <w:jc w:val="center"/>
            </w:pPr>
          </w:p>
        </w:tc>
      </w:tr>
      <w:tr w:rsidR="00565113" w:rsidRPr="00695E02" w14:paraId="31BFEB62" w14:textId="77777777" w:rsidTr="00A65407">
        <w:trPr>
          <w:trHeight w:val="315"/>
        </w:trPr>
        <w:tc>
          <w:tcPr>
            <w:tcW w:w="1833" w:type="dxa"/>
            <w:tcBorders>
              <w:top w:val="nil"/>
              <w:left w:val="single" w:sz="8" w:space="0" w:color="auto"/>
              <w:bottom w:val="single" w:sz="4" w:space="0" w:color="auto"/>
              <w:right w:val="single" w:sz="4" w:space="0" w:color="auto"/>
            </w:tcBorders>
            <w:shd w:val="clear" w:color="000000" w:fill="FFFFFF"/>
            <w:noWrap/>
            <w:vAlign w:val="center"/>
            <w:hideMark/>
          </w:tcPr>
          <w:p w14:paraId="1A3EB8C0" w14:textId="777777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SCIARRONE</w:t>
            </w:r>
          </w:p>
        </w:tc>
        <w:tc>
          <w:tcPr>
            <w:tcW w:w="1276" w:type="dxa"/>
            <w:tcBorders>
              <w:top w:val="nil"/>
              <w:left w:val="nil"/>
              <w:bottom w:val="single" w:sz="4" w:space="0" w:color="auto"/>
              <w:right w:val="single" w:sz="4" w:space="0" w:color="auto"/>
            </w:tcBorders>
            <w:shd w:val="clear" w:color="000000" w:fill="FFFFFF"/>
            <w:noWrap/>
            <w:vAlign w:val="center"/>
            <w:hideMark/>
          </w:tcPr>
          <w:p w14:paraId="73425B6A" w14:textId="777777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1843" w:type="dxa"/>
            <w:vMerge/>
            <w:tcBorders>
              <w:top w:val="nil"/>
              <w:left w:val="single" w:sz="4" w:space="0" w:color="auto"/>
              <w:bottom w:val="single" w:sz="4" w:space="0" w:color="000000"/>
              <w:right w:val="single" w:sz="4" w:space="0" w:color="auto"/>
            </w:tcBorders>
            <w:vAlign w:val="center"/>
            <w:hideMark/>
          </w:tcPr>
          <w:p w14:paraId="53B9DE27" w14:textId="77777777" w:rsidR="00565113" w:rsidRPr="00695E02" w:rsidRDefault="00565113" w:rsidP="00565113">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1C8C66B2" w14:textId="456551EF"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565113">
              <w:rPr>
                <w:rFonts w:ascii="Times New Roman" w:eastAsia="Times New Roman" w:hAnsi="Times New Roman" w:cs="Times New Roman"/>
                <w:color w:val="000000"/>
                <w:sz w:val="24"/>
                <w:szCs w:val="24"/>
                <w:lang w:val="it-IT" w:eastAsia="it-IT"/>
              </w:rPr>
              <w:t>040 3787</w:t>
            </w:r>
            <w:r>
              <w:rPr>
                <w:rFonts w:ascii="Times New Roman" w:eastAsia="Times New Roman" w:hAnsi="Times New Roman" w:cs="Times New Roman"/>
                <w:color w:val="000000"/>
                <w:sz w:val="24"/>
                <w:szCs w:val="24"/>
                <w:lang w:val="it-IT" w:eastAsia="it-IT"/>
              </w:rPr>
              <w:t xml:space="preserve"> </w:t>
            </w:r>
            <w:r w:rsidRPr="00695E02">
              <w:rPr>
                <w:rFonts w:ascii="Times New Roman" w:eastAsia="Times New Roman" w:hAnsi="Times New Roman" w:cs="Times New Roman"/>
                <w:color w:val="000000"/>
                <w:sz w:val="24"/>
                <w:szCs w:val="24"/>
                <w:lang w:val="it-IT" w:eastAsia="it-IT"/>
              </w:rPr>
              <w:t>225</w:t>
            </w:r>
          </w:p>
        </w:tc>
        <w:tc>
          <w:tcPr>
            <w:tcW w:w="1984" w:type="dxa"/>
            <w:tcBorders>
              <w:top w:val="nil"/>
              <w:left w:val="nil"/>
              <w:bottom w:val="single" w:sz="4" w:space="0" w:color="auto"/>
              <w:right w:val="single" w:sz="4" w:space="0" w:color="auto"/>
            </w:tcBorders>
            <w:shd w:val="clear" w:color="000000" w:fill="FFFFFF"/>
            <w:noWrap/>
            <w:vAlign w:val="center"/>
            <w:hideMark/>
          </w:tcPr>
          <w:p w14:paraId="514C7D0D" w14:textId="6EA0FB4F"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224</w:t>
            </w:r>
          </w:p>
        </w:tc>
        <w:tc>
          <w:tcPr>
            <w:tcW w:w="2127" w:type="dxa"/>
            <w:vMerge/>
            <w:tcBorders>
              <w:top w:val="nil"/>
              <w:left w:val="single" w:sz="4" w:space="0" w:color="auto"/>
              <w:bottom w:val="single" w:sz="4" w:space="0" w:color="000000"/>
              <w:right w:val="single" w:sz="8" w:space="0" w:color="auto"/>
            </w:tcBorders>
            <w:vAlign w:val="center"/>
            <w:hideMark/>
          </w:tcPr>
          <w:p w14:paraId="7E663303" w14:textId="77777777" w:rsidR="00565113" w:rsidRPr="00695E02" w:rsidRDefault="00565113" w:rsidP="00565113">
            <w:pPr>
              <w:spacing w:after="0" w:line="240" w:lineRule="auto"/>
              <w:rPr>
                <w:rFonts w:ascii="Times New Roman" w:eastAsia="Times New Roman" w:hAnsi="Times New Roman" w:cs="Times New Roman"/>
                <w:color w:val="0563C1"/>
                <w:sz w:val="24"/>
                <w:szCs w:val="24"/>
                <w:u w:val="single"/>
                <w:lang w:val="it-IT" w:eastAsia="it-IT"/>
              </w:rPr>
            </w:pPr>
          </w:p>
        </w:tc>
      </w:tr>
      <w:tr w:rsidR="00565113" w:rsidRPr="00695E02" w14:paraId="57A1F427" w14:textId="77777777" w:rsidTr="00A65407">
        <w:trPr>
          <w:trHeight w:val="315"/>
        </w:trPr>
        <w:tc>
          <w:tcPr>
            <w:tcW w:w="1833" w:type="dxa"/>
            <w:tcBorders>
              <w:top w:val="nil"/>
              <w:left w:val="single" w:sz="8" w:space="0" w:color="auto"/>
              <w:bottom w:val="single" w:sz="4" w:space="0" w:color="auto"/>
              <w:right w:val="single" w:sz="4" w:space="0" w:color="auto"/>
            </w:tcBorders>
            <w:shd w:val="clear" w:color="000000" w:fill="FFFFFF"/>
            <w:noWrap/>
            <w:vAlign w:val="center"/>
          </w:tcPr>
          <w:p w14:paraId="187491FB" w14:textId="66C7D8BC"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TOMICICH</w:t>
            </w:r>
          </w:p>
        </w:tc>
        <w:tc>
          <w:tcPr>
            <w:tcW w:w="1276" w:type="dxa"/>
            <w:tcBorders>
              <w:top w:val="nil"/>
              <w:left w:val="nil"/>
              <w:bottom w:val="single" w:sz="4" w:space="0" w:color="auto"/>
              <w:right w:val="single" w:sz="4" w:space="0" w:color="auto"/>
            </w:tcBorders>
            <w:shd w:val="clear" w:color="000000" w:fill="FFFFFF"/>
            <w:noWrap/>
            <w:vAlign w:val="center"/>
          </w:tcPr>
          <w:p w14:paraId="4B111A0F" w14:textId="1789B63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Andrea</w:t>
            </w:r>
          </w:p>
        </w:tc>
        <w:tc>
          <w:tcPr>
            <w:tcW w:w="1843" w:type="dxa"/>
            <w:vMerge/>
            <w:tcBorders>
              <w:top w:val="nil"/>
              <w:left w:val="single" w:sz="4" w:space="0" w:color="auto"/>
              <w:bottom w:val="single" w:sz="4" w:space="0" w:color="000000"/>
              <w:right w:val="single" w:sz="4" w:space="0" w:color="auto"/>
            </w:tcBorders>
            <w:vAlign w:val="center"/>
          </w:tcPr>
          <w:p w14:paraId="6A217D0D" w14:textId="77777777" w:rsidR="00565113" w:rsidRPr="00695E02" w:rsidRDefault="00565113" w:rsidP="00565113">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tcPr>
          <w:p w14:paraId="21C74021" w14:textId="05E409DE"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565113">
              <w:rPr>
                <w:rFonts w:ascii="Times New Roman" w:eastAsia="Times New Roman" w:hAnsi="Times New Roman" w:cs="Times New Roman"/>
                <w:color w:val="000000"/>
                <w:sz w:val="24"/>
                <w:szCs w:val="24"/>
                <w:lang w:val="it-IT" w:eastAsia="it-IT"/>
              </w:rPr>
              <w:t>040 3787</w:t>
            </w:r>
            <w:r>
              <w:rPr>
                <w:rFonts w:ascii="Times New Roman" w:eastAsia="Times New Roman" w:hAnsi="Times New Roman" w:cs="Times New Roman"/>
                <w:color w:val="000000"/>
                <w:sz w:val="24"/>
                <w:szCs w:val="24"/>
                <w:lang w:val="it-IT" w:eastAsia="it-IT"/>
              </w:rPr>
              <w:t xml:space="preserve"> </w:t>
            </w:r>
            <w:r w:rsidRPr="00695E02">
              <w:rPr>
                <w:rFonts w:ascii="Times New Roman" w:eastAsia="Times New Roman" w:hAnsi="Times New Roman" w:cs="Times New Roman"/>
                <w:color w:val="000000"/>
                <w:sz w:val="24"/>
                <w:szCs w:val="24"/>
                <w:lang w:val="it-IT" w:eastAsia="it-IT"/>
              </w:rPr>
              <w:t>708</w:t>
            </w:r>
          </w:p>
        </w:tc>
        <w:tc>
          <w:tcPr>
            <w:tcW w:w="1984" w:type="dxa"/>
            <w:tcBorders>
              <w:top w:val="nil"/>
              <w:left w:val="nil"/>
              <w:bottom w:val="single" w:sz="4" w:space="0" w:color="auto"/>
              <w:right w:val="single" w:sz="4" w:space="0" w:color="auto"/>
            </w:tcBorders>
            <w:shd w:val="clear" w:color="000000" w:fill="FFFFFF"/>
            <w:noWrap/>
            <w:vAlign w:val="center"/>
          </w:tcPr>
          <w:p w14:paraId="73F3F4BF" w14:textId="1B9C58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4" w:space="0" w:color="000000"/>
              <w:right w:val="single" w:sz="8" w:space="0" w:color="auto"/>
            </w:tcBorders>
            <w:vAlign w:val="center"/>
          </w:tcPr>
          <w:p w14:paraId="71013D84" w14:textId="77777777" w:rsidR="00565113" w:rsidRPr="00695E02" w:rsidRDefault="00565113" w:rsidP="00565113">
            <w:pPr>
              <w:spacing w:after="0" w:line="240" w:lineRule="auto"/>
              <w:rPr>
                <w:rFonts w:ascii="Times New Roman" w:eastAsia="Times New Roman" w:hAnsi="Times New Roman" w:cs="Times New Roman"/>
                <w:color w:val="0563C1"/>
                <w:sz w:val="24"/>
                <w:szCs w:val="24"/>
                <w:u w:val="single"/>
                <w:lang w:val="it-IT" w:eastAsia="it-IT"/>
              </w:rPr>
            </w:pPr>
          </w:p>
        </w:tc>
      </w:tr>
      <w:tr w:rsidR="00565113" w:rsidRPr="00695E02" w14:paraId="61342FA6" w14:textId="77777777" w:rsidTr="00A65407">
        <w:trPr>
          <w:trHeight w:val="315"/>
        </w:trPr>
        <w:tc>
          <w:tcPr>
            <w:tcW w:w="1833" w:type="dxa"/>
            <w:tcBorders>
              <w:top w:val="nil"/>
              <w:left w:val="single" w:sz="8" w:space="0" w:color="auto"/>
              <w:bottom w:val="single" w:sz="4" w:space="0" w:color="auto"/>
              <w:right w:val="single" w:sz="4" w:space="0" w:color="auto"/>
            </w:tcBorders>
            <w:shd w:val="clear" w:color="000000" w:fill="FFFFFF"/>
            <w:noWrap/>
            <w:vAlign w:val="center"/>
          </w:tcPr>
          <w:p w14:paraId="528BA90C" w14:textId="1ACD8721"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URGIAS</w:t>
            </w:r>
          </w:p>
        </w:tc>
        <w:tc>
          <w:tcPr>
            <w:tcW w:w="1276" w:type="dxa"/>
            <w:tcBorders>
              <w:top w:val="nil"/>
              <w:left w:val="nil"/>
              <w:bottom w:val="single" w:sz="4" w:space="0" w:color="auto"/>
              <w:right w:val="single" w:sz="4" w:space="0" w:color="auto"/>
            </w:tcBorders>
            <w:shd w:val="clear" w:color="000000" w:fill="FFFFFF"/>
            <w:noWrap/>
            <w:vAlign w:val="center"/>
          </w:tcPr>
          <w:p w14:paraId="52E10C3F" w14:textId="0D4345A1"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Pr>
                <w:rFonts w:ascii="Times New Roman" w:eastAsia="Times New Roman" w:hAnsi="Times New Roman" w:cs="Times New Roman"/>
                <w:color w:val="000000"/>
                <w:sz w:val="24"/>
                <w:szCs w:val="24"/>
                <w:lang w:val="it-IT" w:eastAsia="it-IT"/>
              </w:rPr>
              <w:t>Luisa</w:t>
            </w:r>
          </w:p>
        </w:tc>
        <w:tc>
          <w:tcPr>
            <w:tcW w:w="1843" w:type="dxa"/>
            <w:vMerge/>
            <w:tcBorders>
              <w:top w:val="nil"/>
              <w:left w:val="single" w:sz="4" w:space="0" w:color="auto"/>
              <w:bottom w:val="single" w:sz="4" w:space="0" w:color="000000"/>
              <w:right w:val="single" w:sz="4" w:space="0" w:color="auto"/>
            </w:tcBorders>
            <w:vAlign w:val="center"/>
          </w:tcPr>
          <w:p w14:paraId="1E9FB364" w14:textId="77777777" w:rsidR="00565113" w:rsidRPr="00695E02" w:rsidRDefault="00565113" w:rsidP="00565113">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tcPr>
          <w:p w14:paraId="6FB1C962" w14:textId="4E26DBED"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565113">
              <w:rPr>
                <w:rFonts w:ascii="Times New Roman" w:eastAsia="Times New Roman" w:hAnsi="Times New Roman" w:cs="Times New Roman"/>
                <w:color w:val="000000"/>
                <w:sz w:val="24"/>
                <w:szCs w:val="24"/>
                <w:lang w:val="it-IT" w:eastAsia="it-IT"/>
              </w:rPr>
              <w:t>040 3787</w:t>
            </w:r>
            <w:r>
              <w:rPr>
                <w:rFonts w:ascii="Times New Roman" w:eastAsia="Times New Roman" w:hAnsi="Times New Roman" w:cs="Times New Roman"/>
                <w:color w:val="000000"/>
                <w:sz w:val="24"/>
                <w:szCs w:val="24"/>
                <w:lang w:val="it-IT" w:eastAsia="it-IT"/>
              </w:rPr>
              <w:t xml:space="preserve"> </w:t>
            </w:r>
            <w:r w:rsidRPr="00695E02">
              <w:rPr>
                <w:rFonts w:ascii="Times New Roman" w:eastAsia="Times New Roman" w:hAnsi="Times New Roman" w:cs="Times New Roman"/>
                <w:color w:val="000000"/>
                <w:sz w:val="24"/>
                <w:szCs w:val="24"/>
                <w:lang w:val="it-IT" w:eastAsia="it-IT"/>
              </w:rPr>
              <w:t>539</w:t>
            </w:r>
          </w:p>
        </w:tc>
        <w:tc>
          <w:tcPr>
            <w:tcW w:w="1984" w:type="dxa"/>
            <w:tcBorders>
              <w:top w:val="nil"/>
              <w:left w:val="nil"/>
              <w:bottom w:val="single" w:sz="4" w:space="0" w:color="auto"/>
              <w:right w:val="single" w:sz="4" w:space="0" w:color="auto"/>
            </w:tcBorders>
            <w:shd w:val="clear" w:color="000000" w:fill="FFFFFF"/>
            <w:noWrap/>
            <w:vAlign w:val="center"/>
          </w:tcPr>
          <w:p w14:paraId="1287AE70" w14:textId="3FC995B2"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4" w:space="0" w:color="000000"/>
              <w:right w:val="single" w:sz="8" w:space="0" w:color="auto"/>
            </w:tcBorders>
            <w:vAlign w:val="center"/>
          </w:tcPr>
          <w:p w14:paraId="7A3BBFA6" w14:textId="77777777" w:rsidR="00565113" w:rsidRPr="00695E02" w:rsidRDefault="00565113" w:rsidP="00565113">
            <w:pPr>
              <w:spacing w:after="0" w:line="240" w:lineRule="auto"/>
              <w:rPr>
                <w:rFonts w:ascii="Times New Roman" w:eastAsia="Times New Roman" w:hAnsi="Times New Roman" w:cs="Times New Roman"/>
                <w:color w:val="0563C1"/>
                <w:sz w:val="24"/>
                <w:szCs w:val="24"/>
                <w:u w:val="single"/>
                <w:lang w:val="it-IT" w:eastAsia="it-IT"/>
              </w:rPr>
            </w:pPr>
          </w:p>
        </w:tc>
      </w:tr>
      <w:tr w:rsidR="00565113" w:rsidRPr="00695E02" w14:paraId="7C3D6EDB" w14:textId="77777777" w:rsidTr="00A65407">
        <w:trPr>
          <w:trHeight w:val="315"/>
        </w:trPr>
        <w:tc>
          <w:tcPr>
            <w:tcW w:w="1833" w:type="dxa"/>
            <w:tcBorders>
              <w:top w:val="nil"/>
              <w:left w:val="single" w:sz="8" w:space="0" w:color="auto"/>
              <w:bottom w:val="single" w:sz="4" w:space="0" w:color="auto"/>
              <w:right w:val="single" w:sz="4" w:space="0" w:color="auto"/>
            </w:tcBorders>
            <w:shd w:val="clear" w:color="000000" w:fill="FFFFFF"/>
            <w:noWrap/>
            <w:vAlign w:val="center"/>
            <w:hideMark/>
          </w:tcPr>
          <w:p w14:paraId="2AB5DAA8" w14:textId="777777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ZECCHINI</w:t>
            </w:r>
          </w:p>
        </w:tc>
        <w:tc>
          <w:tcPr>
            <w:tcW w:w="1276" w:type="dxa"/>
            <w:tcBorders>
              <w:top w:val="nil"/>
              <w:left w:val="nil"/>
              <w:bottom w:val="single" w:sz="4" w:space="0" w:color="auto"/>
              <w:right w:val="single" w:sz="4" w:space="0" w:color="auto"/>
            </w:tcBorders>
            <w:shd w:val="clear" w:color="000000" w:fill="FFFFFF"/>
            <w:noWrap/>
            <w:vAlign w:val="center"/>
            <w:hideMark/>
          </w:tcPr>
          <w:p w14:paraId="1D922085" w14:textId="77777777"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Luisella</w:t>
            </w:r>
          </w:p>
        </w:tc>
        <w:tc>
          <w:tcPr>
            <w:tcW w:w="1843" w:type="dxa"/>
            <w:vMerge/>
            <w:tcBorders>
              <w:top w:val="nil"/>
              <w:left w:val="single" w:sz="4" w:space="0" w:color="auto"/>
              <w:bottom w:val="single" w:sz="4" w:space="0" w:color="000000"/>
              <w:right w:val="single" w:sz="4" w:space="0" w:color="auto"/>
            </w:tcBorders>
            <w:vAlign w:val="center"/>
            <w:hideMark/>
          </w:tcPr>
          <w:p w14:paraId="09F65EB8" w14:textId="77777777" w:rsidR="00565113" w:rsidRPr="00695E02" w:rsidRDefault="00565113" w:rsidP="00565113">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8" w:space="0" w:color="auto"/>
              <w:right w:val="single" w:sz="4" w:space="0" w:color="auto"/>
            </w:tcBorders>
            <w:shd w:val="clear" w:color="000000" w:fill="FFFFFF"/>
            <w:noWrap/>
            <w:vAlign w:val="center"/>
            <w:hideMark/>
          </w:tcPr>
          <w:p w14:paraId="4B9C687F" w14:textId="5433220E"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565113">
              <w:rPr>
                <w:rFonts w:ascii="Times New Roman" w:eastAsia="Times New Roman" w:hAnsi="Times New Roman" w:cs="Times New Roman"/>
                <w:color w:val="000000"/>
                <w:sz w:val="24"/>
                <w:szCs w:val="24"/>
                <w:lang w:val="it-IT" w:eastAsia="it-IT"/>
              </w:rPr>
              <w:t>040 3787</w:t>
            </w:r>
            <w:r>
              <w:rPr>
                <w:rFonts w:ascii="Times New Roman" w:eastAsia="Times New Roman" w:hAnsi="Times New Roman" w:cs="Times New Roman"/>
                <w:color w:val="000000"/>
                <w:sz w:val="24"/>
                <w:szCs w:val="24"/>
                <w:lang w:val="it-IT" w:eastAsia="it-IT"/>
              </w:rPr>
              <w:t xml:space="preserve"> </w:t>
            </w:r>
            <w:r w:rsidRPr="00695E02">
              <w:rPr>
                <w:rFonts w:ascii="Times New Roman" w:eastAsia="Times New Roman" w:hAnsi="Times New Roman" w:cs="Times New Roman"/>
                <w:color w:val="000000"/>
                <w:sz w:val="24"/>
                <w:szCs w:val="24"/>
                <w:lang w:val="it-IT" w:eastAsia="it-IT"/>
              </w:rPr>
              <w:t>465</w:t>
            </w:r>
          </w:p>
        </w:tc>
        <w:tc>
          <w:tcPr>
            <w:tcW w:w="1984" w:type="dxa"/>
            <w:tcBorders>
              <w:top w:val="nil"/>
              <w:left w:val="nil"/>
              <w:bottom w:val="single" w:sz="8" w:space="0" w:color="auto"/>
              <w:right w:val="single" w:sz="4" w:space="0" w:color="auto"/>
            </w:tcBorders>
            <w:shd w:val="clear" w:color="000000" w:fill="FFFFFF"/>
            <w:noWrap/>
            <w:vAlign w:val="center"/>
            <w:hideMark/>
          </w:tcPr>
          <w:p w14:paraId="4A61BE0E" w14:textId="08DB906A" w:rsidR="00565113" w:rsidRPr="00695E02" w:rsidRDefault="00565113" w:rsidP="00565113">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222</w:t>
            </w:r>
          </w:p>
        </w:tc>
        <w:tc>
          <w:tcPr>
            <w:tcW w:w="2127" w:type="dxa"/>
            <w:vMerge/>
            <w:tcBorders>
              <w:top w:val="nil"/>
              <w:left w:val="single" w:sz="4" w:space="0" w:color="auto"/>
              <w:bottom w:val="single" w:sz="4" w:space="0" w:color="000000"/>
              <w:right w:val="single" w:sz="8" w:space="0" w:color="auto"/>
            </w:tcBorders>
            <w:vAlign w:val="center"/>
            <w:hideMark/>
          </w:tcPr>
          <w:p w14:paraId="22C50AD6" w14:textId="77777777" w:rsidR="00565113" w:rsidRPr="00695E02" w:rsidRDefault="00565113" w:rsidP="00565113">
            <w:pPr>
              <w:spacing w:after="0" w:line="240" w:lineRule="auto"/>
              <w:rPr>
                <w:rFonts w:ascii="Times New Roman" w:eastAsia="Times New Roman" w:hAnsi="Times New Roman" w:cs="Times New Roman"/>
                <w:color w:val="0563C1"/>
                <w:sz w:val="24"/>
                <w:szCs w:val="24"/>
                <w:u w:val="single"/>
                <w:lang w:val="it-IT" w:eastAsia="it-IT"/>
              </w:rPr>
            </w:pPr>
          </w:p>
        </w:tc>
      </w:tr>
    </w:tbl>
    <w:p w14:paraId="088694EC" w14:textId="41BA3F82" w:rsidR="00F94E7D" w:rsidRPr="00695E02" w:rsidRDefault="00F94E7D" w:rsidP="00F94E7D">
      <w:pPr>
        <w:pStyle w:val="Titolo2"/>
        <w:spacing w:after="0"/>
        <w:ind w:left="142" w:right="168"/>
        <w:contextualSpacing/>
        <w:mirrorIndents/>
        <w:jc w:val="both"/>
        <w:rPr>
          <w:rFonts w:ascii="Times New Roman" w:hAnsi="Times New Roman"/>
        </w:rPr>
      </w:pPr>
      <w:bookmarkStart w:id="131" w:name="_Toc472417828"/>
      <w:r w:rsidRPr="00695E02">
        <w:rPr>
          <w:rFonts w:ascii="Times New Roman" w:hAnsi="Times New Roman"/>
        </w:rPr>
        <w:t xml:space="preserve">Allegato </w:t>
      </w:r>
      <w:r w:rsidR="009B65FA">
        <w:rPr>
          <w:rFonts w:ascii="Times New Roman" w:hAnsi="Times New Roman"/>
        </w:rPr>
        <w:t>8</w:t>
      </w:r>
      <w:r w:rsidRPr="00695E02">
        <w:rPr>
          <w:rFonts w:ascii="Times New Roman" w:hAnsi="Times New Roman"/>
        </w:rPr>
        <w:t xml:space="preserve"> Incaricati al</w:t>
      </w:r>
      <w:r w:rsidR="00175ACD" w:rsidRPr="00695E02">
        <w:rPr>
          <w:rFonts w:ascii="Times New Roman" w:hAnsi="Times New Roman"/>
        </w:rPr>
        <w:t xml:space="preserve"> trasporto non deambulanti</w:t>
      </w:r>
      <w:bookmarkEnd w:id="131"/>
    </w:p>
    <w:tbl>
      <w:tblPr>
        <w:tblW w:w="10632" w:type="dxa"/>
        <w:tblInd w:w="-10" w:type="dxa"/>
        <w:tblCellMar>
          <w:left w:w="70" w:type="dxa"/>
          <w:right w:w="70" w:type="dxa"/>
        </w:tblCellMar>
        <w:tblLook w:val="04A0" w:firstRow="1" w:lastRow="0" w:firstColumn="1" w:lastColumn="0" w:noHBand="0" w:noVBand="1"/>
      </w:tblPr>
      <w:tblGrid>
        <w:gridCol w:w="1843"/>
        <w:gridCol w:w="1276"/>
        <w:gridCol w:w="1843"/>
        <w:gridCol w:w="1559"/>
        <w:gridCol w:w="1984"/>
        <w:gridCol w:w="2127"/>
      </w:tblGrid>
      <w:tr w:rsidR="00F94E7D" w:rsidRPr="00695E02" w14:paraId="2130C561" w14:textId="77777777" w:rsidTr="00D660A0">
        <w:trPr>
          <w:trHeight w:val="330"/>
        </w:trPr>
        <w:tc>
          <w:tcPr>
            <w:tcW w:w="1843" w:type="dxa"/>
            <w:tcBorders>
              <w:top w:val="nil"/>
              <w:left w:val="single" w:sz="8" w:space="0" w:color="auto"/>
              <w:bottom w:val="double" w:sz="6" w:space="0" w:color="auto"/>
              <w:right w:val="single" w:sz="4" w:space="0" w:color="auto"/>
            </w:tcBorders>
            <w:shd w:val="clear" w:color="000000" w:fill="FFFFFF"/>
            <w:noWrap/>
            <w:vAlign w:val="center"/>
            <w:hideMark/>
          </w:tcPr>
          <w:p w14:paraId="61E1D050"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Cognome</w:t>
            </w:r>
          </w:p>
        </w:tc>
        <w:tc>
          <w:tcPr>
            <w:tcW w:w="1276" w:type="dxa"/>
            <w:tcBorders>
              <w:top w:val="nil"/>
              <w:left w:val="nil"/>
              <w:bottom w:val="double" w:sz="6" w:space="0" w:color="auto"/>
              <w:right w:val="single" w:sz="4" w:space="0" w:color="auto"/>
            </w:tcBorders>
            <w:shd w:val="clear" w:color="000000" w:fill="FFFFFF"/>
            <w:noWrap/>
            <w:vAlign w:val="center"/>
            <w:hideMark/>
          </w:tcPr>
          <w:p w14:paraId="2F016CE6"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Nome</w:t>
            </w:r>
          </w:p>
        </w:tc>
        <w:tc>
          <w:tcPr>
            <w:tcW w:w="1843" w:type="dxa"/>
            <w:tcBorders>
              <w:top w:val="nil"/>
              <w:left w:val="nil"/>
              <w:bottom w:val="double" w:sz="6" w:space="0" w:color="auto"/>
              <w:right w:val="single" w:sz="4" w:space="0" w:color="auto"/>
            </w:tcBorders>
            <w:shd w:val="clear" w:color="auto" w:fill="auto"/>
            <w:vAlign w:val="center"/>
            <w:hideMark/>
          </w:tcPr>
          <w:p w14:paraId="64BB733E"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Squadra</w:t>
            </w:r>
          </w:p>
        </w:tc>
        <w:tc>
          <w:tcPr>
            <w:tcW w:w="1559" w:type="dxa"/>
            <w:tcBorders>
              <w:top w:val="nil"/>
              <w:left w:val="nil"/>
              <w:bottom w:val="double" w:sz="6" w:space="0" w:color="auto"/>
              <w:right w:val="single" w:sz="4" w:space="0" w:color="auto"/>
            </w:tcBorders>
            <w:shd w:val="clear" w:color="000000" w:fill="FFFFFF"/>
            <w:noWrap/>
            <w:vAlign w:val="center"/>
            <w:hideMark/>
          </w:tcPr>
          <w:p w14:paraId="0640FA80" w14:textId="3467DB6A" w:rsidR="00F94E7D" w:rsidRPr="00695E02" w:rsidRDefault="00F94E7D" w:rsidP="00906A33">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 xml:space="preserve">Tel. </w:t>
            </w:r>
          </w:p>
        </w:tc>
        <w:tc>
          <w:tcPr>
            <w:tcW w:w="1984" w:type="dxa"/>
            <w:tcBorders>
              <w:top w:val="nil"/>
              <w:left w:val="nil"/>
              <w:bottom w:val="double" w:sz="6" w:space="0" w:color="auto"/>
              <w:right w:val="single" w:sz="4" w:space="0" w:color="auto"/>
            </w:tcBorders>
            <w:shd w:val="clear" w:color="000000" w:fill="FFFFFF"/>
            <w:noWrap/>
            <w:vAlign w:val="center"/>
            <w:hideMark/>
          </w:tcPr>
          <w:p w14:paraId="05D6C656"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Stanza n.</w:t>
            </w:r>
          </w:p>
        </w:tc>
        <w:tc>
          <w:tcPr>
            <w:tcW w:w="2127" w:type="dxa"/>
            <w:tcBorders>
              <w:top w:val="nil"/>
              <w:left w:val="nil"/>
              <w:bottom w:val="double" w:sz="6" w:space="0" w:color="auto"/>
              <w:right w:val="single" w:sz="8" w:space="0" w:color="auto"/>
            </w:tcBorders>
            <w:shd w:val="clear" w:color="000000" w:fill="FFFFFF"/>
            <w:noWrap/>
            <w:vAlign w:val="center"/>
            <w:hideMark/>
          </w:tcPr>
          <w:p w14:paraId="1B838FCF" w14:textId="77777777" w:rsidR="00F94E7D" w:rsidRPr="00695E02" w:rsidRDefault="00F94E7D" w:rsidP="00F94E7D">
            <w:pPr>
              <w:spacing w:after="0" w:line="240" w:lineRule="auto"/>
              <w:jc w:val="center"/>
              <w:rPr>
                <w:rFonts w:ascii="Times New Roman" w:eastAsia="Times New Roman" w:hAnsi="Times New Roman" w:cs="Times New Roman"/>
                <w:b/>
                <w:bCs/>
                <w:color w:val="000000"/>
                <w:sz w:val="24"/>
                <w:szCs w:val="24"/>
                <w:lang w:val="it-IT" w:eastAsia="it-IT"/>
              </w:rPr>
            </w:pPr>
            <w:r w:rsidRPr="00695E02">
              <w:rPr>
                <w:rFonts w:ascii="Times New Roman" w:eastAsia="Times New Roman" w:hAnsi="Times New Roman" w:cs="Times New Roman"/>
                <w:b/>
                <w:bCs/>
                <w:color w:val="000000"/>
                <w:sz w:val="24"/>
                <w:szCs w:val="24"/>
                <w:lang w:val="it-IT" w:eastAsia="it-IT"/>
              </w:rPr>
              <w:t>e-mail</w:t>
            </w:r>
          </w:p>
        </w:tc>
      </w:tr>
      <w:tr w:rsidR="00F92C92" w:rsidRPr="00695E02" w14:paraId="05B52C49" w14:textId="77777777" w:rsidTr="00D660A0">
        <w:trPr>
          <w:cantSplit/>
          <w:trHeight w:val="315"/>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5E84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BREDA</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14:paraId="20CD603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Vera</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1F0BEB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Trasporto non deambulanti</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0BD1A78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040 3787 213</w:t>
            </w:r>
          </w:p>
        </w:tc>
        <w:tc>
          <w:tcPr>
            <w:tcW w:w="1984" w:type="dxa"/>
            <w:tcBorders>
              <w:top w:val="single" w:sz="4" w:space="0" w:color="auto"/>
              <w:left w:val="nil"/>
              <w:bottom w:val="single" w:sz="4" w:space="0" w:color="auto"/>
              <w:right w:val="single" w:sz="4" w:space="0" w:color="auto"/>
            </w:tcBorders>
            <w:shd w:val="clear" w:color="000000" w:fill="FFFFFF"/>
            <w:noWrap/>
            <w:vAlign w:val="center"/>
            <w:hideMark/>
          </w:tcPr>
          <w:p w14:paraId="0513FA1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207</w:t>
            </w:r>
          </w:p>
        </w:tc>
        <w:tc>
          <w:tcPr>
            <w:tcW w:w="2127"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6A6D7F2F" w14:textId="77777777" w:rsidR="00F92C92" w:rsidRPr="00695E02" w:rsidRDefault="00F92C92" w:rsidP="00F92C92">
            <w:pPr>
              <w:spacing w:after="0" w:line="240" w:lineRule="auto"/>
              <w:jc w:val="center"/>
              <w:rPr>
                <w:rFonts w:ascii="Times New Roman" w:eastAsia="Times New Roman" w:hAnsi="Times New Roman" w:cs="Times New Roman"/>
                <w:color w:val="0563C1"/>
                <w:u w:val="single"/>
                <w:lang w:val="it-IT" w:eastAsia="it-IT"/>
              </w:rPr>
            </w:pPr>
            <w:r w:rsidRPr="00695E02">
              <w:rPr>
                <w:rFonts w:ascii="Times New Roman" w:eastAsia="Times New Roman" w:hAnsi="Times New Roman" w:cs="Times New Roman"/>
                <w:color w:val="0563C1"/>
                <w:u w:val="single"/>
                <w:lang w:val="it-IT" w:eastAsia="it-IT"/>
              </w:rPr>
              <w:t>555@sissa.it</w:t>
            </w:r>
          </w:p>
        </w:tc>
      </w:tr>
      <w:tr w:rsidR="00F92C92" w:rsidRPr="00695E02" w14:paraId="0E76352E"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270A2EC"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CALUCCI</w:t>
            </w:r>
          </w:p>
        </w:tc>
        <w:tc>
          <w:tcPr>
            <w:tcW w:w="1276" w:type="dxa"/>
            <w:tcBorders>
              <w:top w:val="nil"/>
              <w:left w:val="nil"/>
              <w:bottom w:val="single" w:sz="4" w:space="0" w:color="auto"/>
              <w:right w:val="single" w:sz="4" w:space="0" w:color="auto"/>
            </w:tcBorders>
            <w:shd w:val="clear" w:color="000000" w:fill="FFFFFF"/>
            <w:noWrap/>
            <w:vAlign w:val="center"/>
            <w:hideMark/>
          </w:tcPr>
          <w:p w14:paraId="0626E64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Piero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D5C90D4"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32CCB7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040 3787 496</w:t>
            </w:r>
          </w:p>
        </w:tc>
        <w:tc>
          <w:tcPr>
            <w:tcW w:w="1984" w:type="dxa"/>
            <w:tcBorders>
              <w:top w:val="nil"/>
              <w:left w:val="nil"/>
              <w:bottom w:val="single" w:sz="4" w:space="0" w:color="auto"/>
              <w:right w:val="single" w:sz="4" w:space="0" w:color="auto"/>
            </w:tcBorders>
            <w:shd w:val="clear" w:color="000000" w:fill="FFFFFF"/>
            <w:noWrap/>
            <w:vAlign w:val="center"/>
            <w:hideMark/>
          </w:tcPr>
          <w:p w14:paraId="6887564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2B05896F"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B646497"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7E2CE9F"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COVASSIN</w:t>
            </w:r>
          </w:p>
        </w:tc>
        <w:tc>
          <w:tcPr>
            <w:tcW w:w="1276" w:type="dxa"/>
            <w:tcBorders>
              <w:top w:val="nil"/>
              <w:left w:val="nil"/>
              <w:bottom w:val="single" w:sz="4" w:space="0" w:color="auto"/>
              <w:right w:val="single" w:sz="4" w:space="0" w:color="auto"/>
            </w:tcBorders>
            <w:shd w:val="clear" w:color="000000" w:fill="FFFFFF"/>
            <w:noWrap/>
            <w:vAlign w:val="center"/>
            <w:hideMark/>
          </w:tcPr>
          <w:p w14:paraId="031D8A59"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Nevio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F5130FB"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8D0CCF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040 3787 205</w:t>
            </w:r>
          </w:p>
        </w:tc>
        <w:tc>
          <w:tcPr>
            <w:tcW w:w="1984" w:type="dxa"/>
            <w:tcBorders>
              <w:top w:val="nil"/>
              <w:left w:val="nil"/>
              <w:bottom w:val="single" w:sz="4" w:space="0" w:color="auto"/>
              <w:right w:val="single" w:sz="4" w:space="0" w:color="auto"/>
            </w:tcBorders>
            <w:shd w:val="clear" w:color="000000" w:fill="FFFFFF"/>
            <w:noWrap/>
            <w:vAlign w:val="center"/>
            <w:hideMark/>
          </w:tcPr>
          <w:p w14:paraId="4D5366DC"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139DE4EF"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71F5F61C"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4573BE6F"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DERIN</w:t>
            </w:r>
          </w:p>
        </w:tc>
        <w:tc>
          <w:tcPr>
            <w:tcW w:w="1276" w:type="dxa"/>
            <w:tcBorders>
              <w:top w:val="nil"/>
              <w:left w:val="nil"/>
              <w:bottom w:val="single" w:sz="4" w:space="0" w:color="auto"/>
              <w:right w:val="single" w:sz="4" w:space="0" w:color="auto"/>
            </w:tcBorders>
            <w:shd w:val="clear" w:color="000000" w:fill="FFFFFF"/>
            <w:noWrap/>
            <w:vAlign w:val="center"/>
            <w:hideMark/>
          </w:tcPr>
          <w:p w14:paraId="045D906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Antonella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4797E5C"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13F1591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040 3787 203</w:t>
            </w:r>
          </w:p>
        </w:tc>
        <w:tc>
          <w:tcPr>
            <w:tcW w:w="1984" w:type="dxa"/>
            <w:tcBorders>
              <w:top w:val="nil"/>
              <w:left w:val="nil"/>
              <w:bottom w:val="single" w:sz="4" w:space="0" w:color="auto"/>
              <w:right w:val="single" w:sz="4" w:space="0" w:color="auto"/>
            </w:tcBorders>
            <w:shd w:val="clear" w:color="000000" w:fill="FFFFFF"/>
            <w:noWrap/>
            <w:vAlign w:val="center"/>
            <w:hideMark/>
          </w:tcPr>
          <w:p w14:paraId="2CF31CF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209</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05AA511A"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39B683A9"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3EF7BB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 SOPRA</w:t>
            </w:r>
          </w:p>
        </w:tc>
        <w:tc>
          <w:tcPr>
            <w:tcW w:w="1276" w:type="dxa"/>
            <w:tcBorders>
              <w:top w:val="nil"/>
              <w:left w:val="nil"/>
              <w:bottom w:val="single" w:sz="4" w:space="0" w:color="auto"/>
              <w:right w:val="single" w:sz="4" w:space="0" w:color="auto"/>
            </w:tcBorders>
            <w:shd w:val="clear" w:color="000000" w:fill="FFFFFF"/>
            <w:noWrap/>
            <w:vAlign w:val="center"/>
            <w:hideMark/>
          </w:tcPr>
          <w:p w14:paraId="1569285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E3C7E4B"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1C5FF6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040 3787 255</w:t>
            </w:r>
          </w:p>
        </w:tc>
        <w:tc>
          <w:tcPr>
            <w:tcW w:w="1984" w:type="dxa"/>
            <w:tcBorders>
              <w:top w:val="nil"/>
              <w:left w:val="nil"/>
              <w:bottom w:val="single" w:sz="4" w:space="0" w:color="auto"/>
              <w:right w:val="single" w:sz="4" w:space="0" w:color="auto"/>
            </w:tcBorders>
            <w:shd w:val="clear" w:color="000000" w:fill="FFFFFF"/>
            <w:noWrap/>
            <w:vAlign w:val="center"/>
            <w:hideMark/>
          </w:tcPr>
          <w:p w14:paraId="53E3EB8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216</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69CEB304"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65F840B"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9E5B0C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FLORIDAN</w:t>
            </w:r>
          </w:p>
        </w:tc>
        <w:tc>
          <w:tcPr>
            <w:tcW w:w="1276" w:type="dxa"/>
            <w:tcBorders>
              <w:top w:val="nil"/>
              <w:left w:val="nil"/>
              <w:bottom w:val="single" w:sz="4" w:space="0" w:color="auto"/>
              <w:right w:val="single" w:sz="4" w:space="0" w:color="auto"/>
            </w:tcBorders>
            <w:shd w:val="clear" w:color="000000" w:fill="FFFFFF"/>
            <w:noWrap/>
            <w:vAlign w:val="center"/>
            <w:hideMark/>
          </w:tcPr>
          <w:p w14:paraId="6BBAA51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Mauro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25C6068"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CEB7C2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040 3787 332</w:t>
            </w:r>
          </w:p>
        </w:tc>
        <w:tc>
          <w:tcPr>
            <w:tcW w:w="1984" w:type="dxa"/>
            <w:tcBorders>
              <w:top w:val="nil"/>
              <w:left w:val="nil"/>
              <w:bottom w:val="single" w:sz="4" w:space="0" w:color="auto"/>
              <w:right w:val="single" w:sz="4" w:space="0" w:color="auto"/>
            </w:tcBorders>
            <w:shd w:val="clear" w:color="000000" w:fill="FFFFFF"/>
            <w:noWrap/>
            <w:vAlign w:val="center"/>
            <w:hideMark/>
          </w:tcPr>
          <w:p w14:paraId="5105CBB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s3 (liv -1)</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666406A3"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5E23492D"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95951E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FRANZOT</w:t>
            </w:r>
          </w:p>
        </w:tc>
        <w:tc>
          <w:tcPr>
            <w:tcW w:w="1276" w:type="dxa"/>
            <w:tcBorders>
              <w:top w:val="nil"/>
              <w:left w:val="nil"/>
              <w:bottom w:val="single" w:sz="4" w:space="0" w:color="auto"/>
              <w:right w:val="single" w:sz="4" w:space="0" w:color="auto"/>
            </w:tcBorders>
            <w:shd w:val="clear" w:color="000000" w:fill="FFFFFF"/>
            <w:noWrap/>
            <w:vAlign w:val="center"/>
            <w:hideMark/>
          </w:tcPr>
          <w:p w14:paraId="32A7850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Jessica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FA61D6D"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2C3C2E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040 3787 719</w:t>
            </w:r>
          </w:p>
        </w:tc>
        <w:tc>
          <w:tcPr>
            <w:tcW w:w="1984" w:type="dxa"/>
            <w:tcBorders>
              <w:top w:val="nil"/>
              <w:left w:val="nil"/>
              <w:bottom w:val="single" w:sz="4" w:space="0" w:color="auto"/>
              <w:right w:val="single" w:sz="4" w:space="0" w:color="auto"/>
            </w:tcBorders>
            <w:shd w:val="clear" w:color="000000" w:fill="FFFFFF"/>
            <w:noWrap/>
            <w:vAlign w:val="center"/>
            <w:hideMark/>
          </w:tcPr>
          <w:p w14:paraId="2B19E04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445</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1ABCF582"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4D5D4D07"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ABB3218"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GRIGORIOU</w:t>
            </w:r>
          </w:p>
        </w:tc>
        <w:tc>
          <w:tcPr>
            <w:tcW w:w="1276" w:type="dxa"/>
            <w:tcBorders>
              <w:top w:val="nil"/>
              <w:left w:val="nil"/>
              <w:bottom w:val="single" w:sz="4" w:space="0" w:color="auto"/>
              <w:right w:val="single" w:sz="4" w:space="0" w:color="auto"/>
            </w:tcBorders>
            <w:shd w:val="clear" w:color="000000" w:fill="FFFFFF"/>
            <w:noWrap/>
            <w:vAlign w:val="center"/>
            <w:hideMark/>
          </w:tcPr>
          <w:p w14:paraId="4A7D880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Dimitri</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4CD84F0E"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215DB61D"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040 3787 251</w:t>
            </w:r>
          </w:p>
        </w:tc>
        <w:tc>
          <w:tcPr>
            <w:tcW w:w="1984" w:type="dxa"/>
            <w:tcBorders>
              <w:top w:val="nil"/>
              <w:left w:val="nil"/>
              <w:bottom w:val="single" w:sz="4" w:space="0" w:color="auto"/>
              <w:right w:val="single" w:sz="4" w:space="0" w:color="auto"/>
            </w:tcBorders>
            <w:shd w:val="clear" w:color="000000" w:fill="FFFFFF"/>
            <w:noWrap/>
            <w:vAlign w:val="center"/>
            <w:hideMark/>
          </w:tcPr>
          <w:p w14:paraId="23202AD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211</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24182557"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7397695E"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F60D7E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PREGARC</w:t>
            </w:r>
          </w:p>
        </w:tc>
        <w:tc>
          <w:tcPr>
            <w:tcW w:w="1276" w:type="dxa"/>
            <w:tcBorders>
              <w:top w:val="nil"/>
              <w:left w:val="nil"/>
              <w:bottom w:val="single" w:sz="4" w:space="0" w:color="auto"/>
              <w:right w:val="single" w:sz="4" w:space="0" w:color="auto"/>
            </w:tcBorders>
            <w:shd w:val="clear" w:color="000000" w:fill="FFFFFF"/>
            <w:noWrap/>
            <w:vAlign w:val="center"/>
            <w:hideMark/>
          </w:tcPr>
          <w:p w14:paraId="1147113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David</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E6BEDC0"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3D8CD43D"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040 3787 333</w:t>
            </w:r>
          </w:p>
        </w:tc>
        <w:tc>
          <w:tcPr>
            <w:tcW w:w="1984" w:type="dxa"/>
            <w:tcBorders>
              <w:top w:val="nil"/>
              <w:left w:val="nil"/>
              <w:bottom w:val="single" w:sz="4" w:space="0" w:color="auto"/>
              <w:right w:val="single" w:sz="4" w:space="0" w:color="auto"/>
            </w:tcBorders>
            <w:shd w:val="clear" w:color="000000" w:fill="FFFFFF"/>
            <w:noWrap/>
            <w:vAlign w:val="center"/>
            <w:hideMark/>
          </w:tcPr>
          <w:p w14:paraId="5EB6FAC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2CC09817"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3A3DA11D"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2B2322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TALPO</w:t>
            </w:r>
          </w:p>
        </w:tc>
        <w:tc>
          <w:tcPr>
            <w:tcW w:w="1276" w:type="dxa"/>
            <w:tcBorders>
              <w:top w:val="nil"/>
              <w:left w:val="nil"/>
              <w:bottom w:val="single" w:sz="4" w:space="0" w:color="auto"/>
              <w:right w:val="single" w:sz="4" w:space="0" w:color="auto"/>
            </w:tcBorders>
            <w:shd w:val="clear" w:color="000000" w:fill="FFFFFF"/>
            <w:noWrap/>
            <w:vAlign w:val="center"/>
            <w:hideMark/>
          </w:tcPr>
          <w:p w14:paraId="593A2D4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Marco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7E7B7FD"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F8A2B6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040 3787 506</w:t>
            </w:r>
          </w:p>
        </w:tc>
        <w:tc>
          <w:tcPr>
            <w:tcW w:w="1984" w:type="dxa"/>
            <w:tcBorders>
              <w:top w:val="nil"/>
              <w:left w:val="nil"/>
              <w:bottom w:val="single" w:sz="4" w:space="0" w:color="auto"/>
              <w:right w:val="single" w:sz="4" w:space="0" w:color="auto"/>
            </w:tcBorders>
            <w:shd w:val="clear" w:color="000000" w:fill="FFFFFF"/>
            <w:noWrap/>
            <w:vAlign w:val="center"/>
            <w:hideMark/>
          </w:tcPr>
          <w:p w14:paraId="72B07EC9"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77FCD9D4"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C4EE0F4"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95A9C3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TUILLIER</w:t>
            </w:r>
          </w:p>
        </w:tc>
        <w:tc>
          <w:tcPr>
            <w:tcW w:w="1276" w:type="dxa"/>
            <w:tcBorders>
              <w:top w:val="nil"/>
              <w:left w:val="nil"/>
              <w:bottom w:val="single" w:sz="4" w:space="0" w:color="auto"/>
              <w:right w:val="single" w:sz="4" w:space="0" w:color="auto"/>
            </w:tcBorders>
            <w:shd w:val="clear" w:color="000000" w:fill="FFFFFF"/>
            <w:noWrap/>
            <w:vAlign w:val="center"/>
            <w:hideMark/>
          </w:tcPr>
          <w:p w14:paraId="5426E8A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Emanuele</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3B83B3C"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DC5749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040 3787 598</w:t>
            </w:r>
          </w:p>
        </w:tc>
        <w:tc>
          <w:tcPr>
            <w:tcW w:w="1984" w:type="dxa"/>
            <w:tcBorders>
              <w:top w:val="nil"/>
              <w:left w:val="nil"/>
              <w:bottom w:val="single" w:sz="4" w:space="0" w:color="auto"/>
              <w:right w:val="single" w:sz="4" w:space="0" w:color="auto"/>
            </w:tcBorders>
            <w:shd w:val="clear" w:color="000000" w:fill="FFFFFF"/>
            <w:noWrap/>
            <w:vAlign w:val="center"/>
            <w:hideMark/>
          </w:tcPr>
          <w:p w14:paraId="1B15BD9D"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444</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2C17E8E8"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4051333"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918ADD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TUNIZ</w:t>
            </w:r>
          </w:p>
        </w:tc>
        <w:tc>
          <w:tcPr>
            <w:tcW w:w="1276" w:type="dxa"/>
            <w:tcBorders>
              <w:top w:val="nil"/>
              <w:left w:val="nil"/>
              <w:bottom w:val="single" w:sz="4" w:space="0" w:color="auto"/>
              <w:right w:val="single" w:sz="4" w:space="0" w:color="auto"/>
            </w:tcBorders>
            <w:shd w:val="clear" w:color="000000" w:fill="FFFFFF"/>
            <w:noWrap/>
            <w:vAlign w:val="center"/>
            <w:hideMark/>
          </w:tcPr>
          <w:p w14:paraId="72D293C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137B5438"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D5A9A9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040 3787 456</w:t>
            </w:r>
          </w:p>
        </w:tc>
        <w:tc>
          <w:tcPr>
            <w:tcW w:w="1984" w:type="dxa"/>
            <w:tcBorders>
              <w:top w:val="nil"/>
              <w:left w:val="nil"/>
              <w:bottom w:val="single" w:sz="4" w:space="0" w:color="auto"/>
              <w:right w:val="single" w:sz="4" w:space="0" w:color="auto"/>
            </w:tcBorders>
            <w:shd w:val="clear" w:color="000000" w:fill="FFFFFF"/>
            <w:noWrap/>
            <w:vAlign w:val="center"/>
            <w:hideMark/>
          </w:tcPr>
          <w:p w14:paraId="17EA9B08"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222</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1E4A50A9"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8E9DC79"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1BE610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ZANELLO</w:t>
            </w:r>
          </w:p>
        </w:tc>
        <w:tc>
          <w:tcPr>
            <w:tcW w:w="1276" w:type="dxa"/>
            <w:tcBorders>
              <w:top w:val="nil"/>
              <w:left w:val="nil"/>
              <w:bottom w:val="single" w:sz="4" w:space="0" w:color="auto"/>
              <w:right w:val="single" w:sz="4" w:space="0" w:color="auto"/>
            </w:tcBorders>
            <w:shd w:val="clear" w:color="000000" w:fill="FFFFFF"/>
            <w:noWrap/>
            <w:vAlign w:val="center"/>
            <w:hideMark/>
          </w:tcPr>
          <w:p w14:paraId="2F9CE05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Maurizio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0568C05"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3467AA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040 3787 542</w:t>
            </w:r>
          </w:p>
        </w:tc>
        <w:tc>
          <w:tcPr>
            <w:tcW w:w="1984" w:type="dxa"/>
            <w:tcBorders>
              <w:top w:val="nil"/>
              <w:left w:val="nil"/>
              <w:bottom w:val="single" w:sz="4" w:space="0" w:color="auto"/>
              <w:right w:val="single" w:sz="4" w:space="0" w:color="auto"/>
            </w:tcBorders>
            <w:shd w:val="clear" w:color="000000" w:fill="FFFFFF"/>
            <w:noWrap/>
            <w:vAlign w:val="center"/>
            <w:hideMark/>
          </w:tcPr>
          <w:p w14:paraId="41DD170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59C9AC75"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5380FFC0"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EBBCAE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AVEZZU’</w:t>
            </w:r>
          </w:p>
        </w:tc>
        <w:tc>
          <w:tcPr>
            <w:tcW w:w="1276" w:type="dxa"/>
            <w:tcBorders>
              <w:top w:val="nil"/>
              <w:left w:val="nil"/>
              <w:bottom w:val="single" w:sz="4" w:space="0" w:color="auto"/>
              <w:right w:val="single" w:sz="4" w:space="0" w:color="auto"/>
            </w:tcBorders>
            <w:shd w:val="clear" w:color="000000" w:fill="FFFFFF"/>
            <w:noWrap/>
            <w:vAlign w:val="center"/>
            <w:hideMark/>
          </w:tcPr>
          <w:p w14:paraId="7562C0B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Mirna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8877E3F"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3103346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040 3787 536</w:t>
            </w:r>
          </w:p>
        </w:tc>
        <w:tc>
          <w:tcPr>
            <w:tcW w:w="1984" w:type="dxa"/>
            <w:tcBorders>
              <w:top w:val="nil"/>
              <w:left w:val="nil"/>
              <w:bottom w:val="single" w:sz="4" w:space="0" w:color="auto"/>
              <w:right w:val="single" w:sz="4" w:space="0" w:color="auto"/>
            </w:tcBorders>
            <w:shd w:val="clear" w:color="000000" w:fill="FFFFFF"/>
            <w:noWrap/>
            <w:vAlign w:val="center"/>
            <w:hideMark/>
          </w:tcPr>
          <w:p w14:paraId="62FDC3A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126</w:t>
            </w:r>
          </w:p>
        </w:tc>
        <w:tc>
          <w:tcPr>
            <w:tcW w:w="2127"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C48E4DE" w14:textId="77777777" w:rsidR="00F92C92" w:rsidRPr="00695E02" w:rsidRDefault="00A65407" w:rsidP="00F92C92">
            <w:pPr>
              <w:spacing w:after="0" w:line="240" w:lineRule="auto"/>
              <w:jc w:val="center"/>
              <w:rPr>
                <w:rFonts w:ascii="Times New Roman" w:eastAsia="Times New Roman" w:hAnsi="Times New Roman" w:cs="Times New Roman"/>
                <w:color w:val="0563C1"/>
                <w:u w:val="single"/>
                <w:lang w:val="it-IT" w:eastAsia="it-IT"/>
              </w:rPr>
            </w:pPr>
            <w:hyperlink r:id="rId28" w:history="1">
              <w:r w:rsidR="00F92C92" w:rsidRPr="00695E02">
                <w:rPr>
                  <w:rFonts w:ascii="Times New Roman" w:eastAsia="Times New Roman" w:hAnsi="Times New Roman" w:cs="Times New Roman"/>
                  <w:color w:val="0563C1"/>
                  <w:u w:val="single"/>
                  <w:lang w:val="it-IT" w:eastAsia="it-IT"/>
                </w:rPr>
                <w:t>911@sissa.it</w:t>
              </w:r>
            </w:hyperlink>
          </w:p>
        </w:tc>
      </w:tr>
      <w:tr w:rsidR="00F92C92" w:rsidRPr="00695E02" w14:paraId="27AF3433"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16E0403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JANOUSEK</w:t>
            </w:r>
          </w:p>
        </w:tc>
        <w:tc>
          <w:tcPr>
            <w:tcW w:w="1276" w:type="dxa"/>
            <w:tcBorders>
              <w:top w:val="nil"/>
              <w:left w:val="nil"/>
              <w:bottom w:val="single" w:sz="4" w:space="0" w:color="auto"/>
              <w:right w:val="single" w:sz="4" w:space="0" w:color="auto"/>
            </w:tcBorders>
            <w:shd w:val="clear" w:color="000000" w:fill="FFFFFF"/>
            <w:noWrap/>
            <w:vAlign w:val="center"/>
            <w:hideMark/>
          </w:tcPr>
          <w:p w14:paraId="340B70A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Alessandra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5EE13EF"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097F7A1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040 3787 703</w:t>
            </w:r>
          </w:p>
        </w:tc>
        <w:tc>
          <w:tcPr>
            <w:tcW w:w="1984" w:type="dxa"/>
            <w:tcBorders>
              <w:top w:val="nil"/>
              <w:left w:val="nil"/>
              <w:bottom w:val="single" w:sz="4" w:space="0" w:color="auto"/>
              <w:right w:val="single" w:sz="4" w:space="0" w:color="auto"/>
            </w:tcBorders>
            <w:shd w:val="clear" w:color="000000" w:fill="FFFFFF"/>
            <w:noWrap/>
            <w:vAlign w:val="center"/>
            <w:hideMark/>
          </w:tcPr>
          <w:p w14:paraId="7A7A812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443</w:t>
            </w:r>
          </w:p>
        </w:tc>
        <w:tc>
          <w:tcPr>
            <w:tcW w:w="2127" w:type="dxa"/>
            <w:vMerge/>
            <w:tcBorders>
              <w:top w:val="nil"/>
              <w:left w:val="single" w:sz="4" w:space="0" w:color="auto"/>
              <w:bottom w:val="single" w:sz="4" w:space="0" w:color="000000"/>
              <w:right w:val="single" w:sz="4" w:space="0" w:color="auto"/>
            </w:tcBorders>
            <w:vAlign w:val="center"/>
            <w:hideMark/>
          </w:tcPr>
          <w:p w14:paraId="48BA21CB"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461A65E"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7725F0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PICEK</w:t>
            </w:r>
          </w:p>
        </w:tc>
        <w:tc>
          <w:tcPr>
            <w:tcW w:w="1276" w:type="dxa"/>
            <w:tcBorders>
              <w:top w:val="nil"/>
              <w:left w:val="nil"/>
              <w:bottom w:val="single" w:sz="4" w:space="0" w:color="auto"/>
              <w:right w:val="single" w:sz="4" w:space="0" w:color="auto"/>
            </w:tcBorders>
            <w:shd w:val="clear" w:color="000000" w:fill="FFFFFF"/>
            <w:noWrap/>
            <w:vAlign w:val="center"/>
            <w:hideMark/>
          </w:tcPr>
          <w:p w14:paraId="49B327A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Marina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79049198"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3F527E5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040 3787 415</w:t>
            </w:r>
          </w:p>
        </w:tc>
        <w:tc>
          <w:tcPr>
            <w:tcW w:w="1984" w:type="dxa"/>
            <w:tcBorders>
              <w:top w:val="nil"/>
              <w:left w:val="nil"/>
              <w:bottom w:val="single" w:sz="4" w:space="0" w:color="auto"/>
              <w:right w:val="single" w:sz="4" w:space="0" w:color="auto"/>
            </w:tcBorders>
            <w:shd w:val="clear" w:color="000000" w:fill="FFFFFF"/>
            <w:noWrap/>
            <w:vAlign w:val="center"/>
            <w:hideMark/>
          </w:tcPr>
          <w:p w14:paraId="5AC493E9"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13</w:t>
            </w:r>
          </w:p>
        </w:tc>
        <w:tc>
          <w:tcPr>
            <w:tcW w:w="2127" w:type="dxa"/>
            <w:vMerge/>
            <w:tcBorders>
              <w:top w:val="nil"/>
              <w:left w:val="single" w:sz="4" w:space="0" w:color="auto"/>
              <w:bottom w:val="single" w:sz="4" w:space="0" w:color="000000"/>
              <w:right w:val="single" w:sz="4" w:space="0" w:color="auto"/>
            </w:tcBorders>
            <w:vAlign w:val="center"/>
            <w:hideMark/>
          </w:tcPr>
          <w:p w14:paraId="426B2B1C"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4F05E0D3"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51382BC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URGIAS</w:t>
            </w:r>
          </w:p>
        </w:tc>
        <w:tc>
          <w:tcPr>
            <w:tcW w:w="1276" w:type="dxa"/>
            <w:tcBorders>
              <w:top w:val="nil"/>
              <w:left w:val="nil"/>
              <w:bottom w:val="single" w:sz="4" w:space="0" w:color="auto"/>
              <w:right w:val="single" w:sz="4" w:space="0" w:color="auto"/>
            </w:tcBorders>
            <w:shd w:val="clear" w:color="000000" w:fill="FFFFFF"/>
            <w:noWrap/>
            <w:vAlign w:val="center"/>
            <w:hideMark/>
          </w:tcPr>
          <w:p w14:paraId="72F4640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Luisa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4AD7E17"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2ECAF86C"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040 3787 539</w:t>
            </w:r>
          </w:p>
        </w:tc>
        <w:tc>
          <w:tcPr>
            <w:tcW w:w="1984" w:type="dxa"/>
            <w:tcBorders>
              <w:top w:val="nil"/>
              <w:left w:val="nil"/>
              <w:bottom w:val="single" w:sz="4" w:space="0" w:color="auto"/>
              <w:right w:val="single" w:sz="4" w:space="0" w:color="auto"/>
            </w:tcBorders>
            <w:shd w:val="clear" w:color="000000" w:fill="FFFFFF"/>
            <w:noWrap/>
            <w:vAlign w:val="center"/>
            <w:hideMark/>
          </w:tcPr>
          <w:p w14:paraId="3BA9065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4" w:space="0" w:color="000000"/>
              <w:right w:val="single" w:sz="4" w:space="0" w:color="auto"/>
            </w:tcBorders>
            <w:vAlign w:val="center"/>
            <w:hideMark/>
          </w:tcPr>
          <w:p w14:paraId="5E6475BE"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EE39D3C"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2F8EE09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BIGIARINI</w:t>
            </w:r>
          </w:p>
        </w:tc>
        <w:tc>
          <w:tcPr>
            <w:tcW w:w="1276" w:type="dxa"/>
            <w:tcBorders>
              <w:top w:val="nil"/>
              <w:left w:val="nil"/>
              <w:bottom w:val="single" w:sz="4" w:space="0" w:color="auto"/>
              <w:right w:val="single" w:sz="4" w:space="0" w:color="auto"/>
            </w:tcBorders>
            <w:shd w:val="clear" w:color="000000" w:fill="FFFFFF"/>
            <w:noWrap/>
            <w:vAlign w:val="center"/>
            <w:hideMark/>
          </w:tcPr>
          <w:p w14:paraId="174A9D7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Tullio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48839FF"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1925BBF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040 3787 739</w:t>
            </w:r>
          </w:p>
        </w:tc>
        <w:tc>
          <w:tcPr>
            <w:tcW w:w="1984" w:type="dxa"/>
            <w:tcBorders>
              <w:top w:val="nil"/>
              <w:left w:val="nil"/>
              <w:bottom w:val="single" w:sz="4" w:space="0" w:color="auto"/>
              <w:right w:val="single" w:sz="4" w:space="0" w:color="auto"/>
            </w:tcBorders>
            <w:shd w:val="clear" w:color="000000" w:fill="FFFFFF"/>
            <w:noWrap/>
            <w:vAlign w:val="center"/>
            <w:hideMark/>
          </w:tcPr>
          <w:p w14:paraId="57A89B6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422</w:t>
            </w:r>
          </w:p>
        </w:tc>
        <w:tc>
          <w:tcPr>
            <w:tcW w:w="21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5F238C" w14:textId="77777777" w:rsidR="00F92C92" w:rsidRPr="00695E02" w:rsidRDefault="00A65407" w:rsidP="00F92C92">
            <w:pPr>
              <w:spacing w:after="0" w:line="240" w:lineRule="auto"/>
              <w:jc w:val="center"/>
              <w:rPr>
                <w:rFonts w:ascii="Times New Roman" w:eastAsia="Times New Roman" w:hAnsi="Times New Roman" w:cs="Times New Roman"/>
                <w:color w:val="0563C1"/>
                <w:u w:val="single"/>
                <w:lang w:val="it-IT" w:eastAsia="it-IT"/>
              </w:rPr>
            </w:pPr>
            <w:hyperlink r:id="rId29" w:history="1">
              <w:r w:rsidR="00F92C92" w:rsidRPr="00695E02">
                <w:rPr>
                  <w:rFonts w:ascii="Times New Roman" w:eastAsia="Times New Roman" w:hAnsi="Times New Roman" w:cs="Times New Roman"/>
                  <w:color w:val="0563C1"/>
                  <w:u w:val="single"/>
                  <w:lang w:val="it-IT" w:eastAsia="it-IT"/>
                </w:rPr>
                <w:t>911@sissa.it</w:t>
              </w:r>
              <w:r w:rsidR="00F92C92" w:rsidRPr="00695E02">
                <w:rPr>
                  <w:rFonts w:ascii="Times New Roman" w:eastAsia="Times New Roman" w:hAnsi="Times New Roman" w:cs="Times New Roman"/>
                  <w:color w:val="0563C1"/>
                  <w:u w:val="single"/>
                  <w:lang w:val="it-IT" w:eastAsia="it-IT"/>
                </w:rPr>
                <w:br/>
                <w:t>555@sissa.it</w:t>
              </w:r>
            </w:hyperlink>
          </w:p>
        </w:tc>
      </w:tr>
      <w:tr w:rsidR="00F92C92" w:rsidRPr="00695E02" w14:paraId="08C7976C"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D13C58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FERRERO</w:t>
            </w:r>
          </w:p>
        </w:tc>
        <w:tc>
          <w:tcPr>
            <w:tcW w:w="1276" w:type="dxa"/>
            <w:tcBorders>
              <w:top w:val="nil"/>
              <w:left w:val="nil"/>
              <w:bottom w:val="single" w:sz="4" w:space="0" w:color="auto"/>
              <w:right w:val="single" w:sz="4" w:space="0" w:color="auto"/>
            </w:tcBorders>
            <w:shd w:val="clear" w:color="000000" w:fill="FFFFFF"/>
            <w:noWrap/>
            <w:vAlign w:val="center"/>
            <w:hideMark/>
          </w:tcPr>
          <w:p w14:paraId="2A8D0DB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Federica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00538770"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1F7F8D6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040 3787 737</w:t>
            </w:r>
          </w:p>
        </w:tc>
        <w:tc>
          <w:tcPr>
            <w:tcW w:w="1984" w:type="dxa"/>
            <w:tcBorders>
              <w:top w:val="nil"/>
              <w:left w:val="nil"/>
              <w:bottom w:val="single" w:sz="4" w:space="0" w:color="auto"/>
              <w:right w:val="single" w:sz="4" w:space="0" w:color="auto"/>
            </w:tcBorders>
            <w:shd w:val="clear" w:color="000000" w:fill="FFFFFF"/>
            <w:noWrap/>
            <w:vAlign w:val="center"/>
            <w:hideMark/>
          </w:tcPr>
          <w:p w14:paraId="7B5FBD32"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446</w:t>
            </w:r>
          </w:p>
        </w:tc>
        <w:tc>
          <w:tcPr>
            <w:tcW w:w="2127" w:type="dxa"/>
            <w:vMerge/>
            <w:tcBorders>
              <w:top w:val="nil"/>
              <w:left w:val="single" w:sz="4" w:space="0" w:color="auto"/>
              <w:bottom w:val="single" w:sz="4" w:space="0" w:color="000000"/>
              <w:right w:val="single" w:sz="4" w:space="0" w:color="auto"/>
            </w:tcBorders>
            <w:vAlign w:val="center"/>
            <w:hideMark/>
          </w:tcPr>
          <w:p w14:paraId="22EA122A"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1E21A521"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C08CC9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GRANDOLFO</w:t>
            </w:r>
          </w:p>
        </w:tc>
        <w:tc>
          <w:tcPr>
            <w:tcW w:w="1276" w:type="dxa"/>
            <w:tcBorders>
              <w:top w:val="nil"/>
              <w:left w:val="nil"/>
              <w:bottom w:val="single" w:sz="4" w:space="0" w:color="auto"/>
              <w:right w:val="single" w:sz="4" w:space="0" w:color="auto"/>
            </w:tcBorders>
            <w:shd w:val="clear" w:color="000000" w:fill="FFFFFF"/>
            <w:noWrap/>
            <w:vAlign w:val="center"/>
            <w:hideMark/>
          </w:tcPr>
          <w:p w14:paraId="289EC70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Micaela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E472F16"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3BE65860"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040 3787 716</w:t>
            </w:r>
          </w:p>
        </w:tc>
        <w:tc>
          <w:tcPr>
            <w:tcW w:w="1984" w:type="dxa"/>
            <w:tcBorders>
              <w:top w:val="nil"/>
              <w:left w:val="nil"/>
              <w:bottom w:val="single" w:sz="4" w:space="0" w:color="auto"/>
              <w:right w:val="single" w:sz="4" w:space="0" w:color="auto"/>
            </w:tcBorders>
            <w:shd w:val="clear" w:color="000000" w:fill="FFFFFF"/>
            <w:noWrap/>
            <w:vAlign w:val="center"/>
            <w:hideMark/>
          </w:tcPr>
          <w:p w14:paraId="0ED93E9C"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445</w:t>
            </w:r>
          </w:p>
        </w:tc>
        <w:tc>
          <w:tcPr>
            <w:tcW w:w="2127" w:type="dxa"/>
            <w:vMerge/>
            <w:tcBorders>
              <w:top w:val="nil"/>
              <w:left w:val="single" w:sz="4" w:space="0" w:color="auto"/>
              <w:bottom w:val="single" w:sz="4" w:space="0" w:color="000000"/>
              <w:right w:val="single" w:sz="4" w:space="0" w:color="auto"/>
            </w:tcBorders>
            <w:vAlign w:val="center"/>
            <w:hideMark/>
          </w:tcPr>
          <w:p w14:paraId="3F439115"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6EEC28DC"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BC895F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PAGNONI</w:t>
            </w:r>
          </w:p>
        </w:tc>
        <w:tc>
          <w:tcPr>
            <w:tcW w:w="1276" w:type="dxa"/>
            <w:tcBorders>
              <w:top w:val="nil"/>
              <w:left w:val="nil"/>
              <w:bottom w:val="single" w:sz="4" w:space="0" w:color="auto"/>
              <w:right w:val="single" w:sz="4" w:space="0" w:color="auto"/>
            </w:tcBorders>
            <w:shd w:val="clear" w:color="000000" w:fill="FFFFFF"/>
            <w:noWrap/>
            <w:vAlign w:val="center"/>
            <w:hideMark/>
          </w:tcPr>
          <w:p w14:paraId="292D05CF"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Roberto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F44A613"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47A3F28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040 3787 208</w:t>
            </w:r>
          </w:p>
        </w:tc>
        <w:tc>
          <w:tcPr>
            <w:tcW w:w="1984" w:type="dxa"/>
            <w:tcBorders>
              <w:top w:val="nil"/>
              <w:left w:val="nil"/>
              <w:bottom w:val="single" w:sz="4" w:space="0" w:color="auto"/>
              <w:right w:val="single" w:sz="4" w:space="0" w:color="auto"/>
            </w:tcBorders>
            <w:shd w:val="clear" w:color="000000" w:fill="FFFFFF"/>
            <w:noWrap/>
            <w:vAlign w:val="center"/>
            <w:hideMark/>
          </w:tcPr>
          <w:p w14:paraId="779B2344"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202</w:t>
            </w:r>
          </w:p>
        </w:tc>
        <w:tc>
          <w:tcPr>
            <w:tcW w:w="2127" w:type="dxa"/>
            <w:vMerge/>
            <w:tcBorders>
              <w:top w:val="nil"/>
              <w:left w:val="single" w:sz="4" w:space="0" w:color="auto"/>
              <w:bottom w:val="single" w:sz="4" w:space="0" w:color="000000"/>
              <w:right w:val="single" w:sz="4" w:space="0" w:color="auto"/>
            </w:tcBorders>
            <w:vAlign w:val="center"/>
            <w:hideMark/>
          </w:tcPr>
          <w:p w14:paraId="15A4D0D5"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78CCEDB3"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4E86393"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PARMA</w:t>
            </w:r>
          </w:p>
        </w:tc>
        <w:tc>
          <w:tcPr>
            <w:tcW w:w="1276" w:type="dxa"/>
            <w:tcBorders>
              <w:top w:val="nil"/>
              <w:left w:val="nil"/>
              <w:bottom w:val="single" w:sz="4" w:space="0" w:color="auto"/>
              <w:right w:val="single" w:sz="4" w:space="0" w:color="auto"/>
            </w:tcBorders>
            <w:shd w:val="clear" w:color="000000" w:fill="FFFFFF"/>
            <w:noWrap/>
            <w:vAlign w:val="center"/>
            <w:hideMark/>
          </w:tcPr>
          <w:p w14:paraId="1240EEB9"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Claudia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012ED79"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12D129F"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040 3787 401</w:t>
            </w:r>
          </w:p>
        </w:tc>
        <w:tc>
          <w:tcPr>
            <w:tcW w:w="1984" w:type="dxa"/>
            <w:tcBorders>
              <w:top w:val="nil"/>
              <w:left w:val="nil"/>
              <w:bottom w:val="single" w:sz="4" w:space="0" w:color="auto"/>
              <w:right w:val="single" w:sz="4" w:space="0" w:color="auto"/>
            </w:tcBorders>
            <w:shd w:val="clear" w:color="000000" w:fill="FFFFFF"/>
            <w:noWrap/>
            <w:vAlign w:val="center"/>
            <w:hideMark/>
          </w:tcPr>
          <w:p w14:paraId="49304B88"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109</w:t>
            </w:r>
          </w:p>
        </w:tc>
        <w:tc>
          <w:tcPr>
            <w:tcW w:w="2127" w:type="dxa"/>
            <w:vMerge/>
            <w:tcBorders>
              <w:top w:val="nil"/>
              <w:left w:val="single" w:sz="4" w:space="0" w:color="auto"/>
              <w:bottom w:val="single" w:sz="4" w:space="0" w:color="000000"/>
              <w:right w:val="single" w:sz="4" w:space="0" w:color="auto"/>
            </w:tcBorders>
            <w:vAlign w:val="center"/>
            <w:hideMark/>
          </w:tcPr>
          <w:p w14:paraId="5CCE7E37"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3FF9E725"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68C7F78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RIGHI</w:t>
            </w:r>
          </w:p>
        </w:tc>
        <w:tc>
          <w:tcPr>
            <w:tcW w:w="1276" w:type="dxa"/>
            <w:tcBorders>
              <w:top w:val="nil"/>
              <w:left w:val="nil"/>
              <w:bottom w:val="single" w:sz="4" w:space="0" w:color="auto"/>
              <w:right w:val="single" w:sz="4" w:space="0" w:color="auto"/>
            </w:tcBorders>
            <w:shd w:val="clear" w:color="000000" w:fill="FFFFFF"/>
            <w:noWrap/>
            <w:vAlign w:val="center"/>
            <w:hideMark/>
          </w:tcPr>
          <w:p w14:paraId="5A7071BA"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Massimo</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26C7CB6E"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9D41326"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040 3787 730</w:t>
            </w:r>
          </w:p>
        </w:tc>
        <w:tc>
          <w:tcPr>
            <w:tcW w:w="1984" w:type="dxa"/>
            <w:tcBorders>
              <w:top w:val="nil"/>
              <w:left w:val="nil"/>
              <w:bottom w:val="single" w:sz="4" w:space="0" w:color="auto"/>
              <w:right w:val="single" w:sz="4" w:space="0" w:color="auto"/>
            </w:tcBorders>
            <w:shd w:val="clear" w:color="000000" w:fill="FFFFFF"/>
            <w:noWrap/>
            <w:vAlign w:val="center"/>
            <w:hideMark/>
          </w:tcPr>
          <w:p w14:paraId="37EF90F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447</w:t>
            </w:r>
          </w:p>
        </w:tc>
        <w:tc>
          <w:tcPr>
            <w:tcW w:w="2127" w:type="dxa"/>
            <w:vMerge/>
            <w:tcBorders>
              <w:top w:val="nil"/>
              <w:left w:val="single" w:sz="4" w:space="0" w:color="auto"/>
              <w:bottom w:val="single" w:sz="4" w:space="0" w:color="000000"/>
              <w:right w:val="single" w:sz="4" w:space="0" w:color="auto"/>
            </w:tcBorders>
            <w:vAlign w:val="center"/>
            <w:hideMark/>
          </w:tcPr>
          <w:p w14:paraId="7C9A213C"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0E1AD2B4"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7125431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lastRenderedPageBreak/>
              <w:t>TOMICICH</w:t>
            </w:r>
          </w:p>
        </w:tc>
        <w:tc>
          <w:tcPr>
            <w:tcW w:w="1276" w:type="dxa"/>
            <w:tcBorders>
              <w:top w:val="nil"/>
              <w:left w:val="nil"/>
              <w:bottom w:val="single" w:sz="4" w:space="0" w:color="auto"/>
              <w:right w:val="single" w:sz="4" w:space="0" w:color="auto"/>
            </w:tcBorders>
            <w:shd w:val="clear" w:color="000000" w:fill="FFFFFF"/>
            <w:noWrap/>
            <w:vAlign w:val="center"/>
            <w:hideMark/>
          </w:tcPr>
          <w:p w14:paraId="3D8BC297"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Andrea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5B4F0CD"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7986A90F"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040 3787 708</w:t>
            </w:r>
          </w:p>
        </w:tc>
        <w:tc>
          <w:tcPr>
            <w:tcW w:w="1984" w:type="dxa"/>
            <w:tcBorders>
              <w:top w:val="nil"/>
              <w:left w:val="nil"/>
              <w:bottom w:val="single" w:sz="4" w:space="0" w:color="auto"/>
              <w:right w:val="single" w:sz="4" w:space="0" w:color="auto"/>
            </w:tcBorders>
            <w:shd w:val="clear" w:color="000000" w:fill="FFFFFF"/>
            <w:noWrap/>
            <w:vAlign w:val="center"/>
            <w:hideMark/>
          </w:tcPr>
          <w:p w14:paraId="3E109451"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125</w:t>
            </w:r>
          </w:p>
        </w:tc>
        <w:tc>
          <w:tcPr>
            <w:tcW w:w="2127" w:type="dxa"/>
            <w:vMerge/>
            <w:tcBorders>
              <w:top w:val="nil"/>
              <w:left w:val="single" w:sz="4" w:space="0" w:color="auto"/>
              <w:bottom w:val="single" w:sz="4" w:space="0" w:color="000000"/>
              <w:right w:val="single" w:sz="4" w:space="0" w:color="auto"/>
            </w:tcBorders>
            <w:vAlign w:val="center"/>
            <w:hideMark/>
          </w:tcPr>
          <w:p w14:paraId="1D16C89C"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2FEBF895"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3612088D"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USENICH</w:t>
            </w:r>
          </w:p>
        </w:tc>
        <w:tc>
          <w:tcPr>
            <w:tcW w:w="1276" w:type="dxa"/>
            <w:tcBorders>
              <w:top w:val="nil"/>
              <w:left w:val="nil"/>
              <w:bottom w:val="single" w:sz="4" w:space="0" w:color="auto"/>
              <w:right w:val="single" w:sz="4" w:space="0" w:color="auto"/>
            </w:tcBorders>
            <w:shd w:val="clear" w:color="000000" w:fill="FFFFFF"/>
            <w:noWrap/>
            <w:vAlign w:val="center"/>
            <w:hideMark/>
          </w:tcPr>
          <w:p w14:paraId="6CDED5CC"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Tatiana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3BBCE560"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8B86DDD"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040 3787 453</w:t>
            </w:r>
          </w:p>
        </w:tc>
        <w:tc>
          <w:tcPr>
            <w:tcW w:w="1984" w:type="dxa"/>
            <w:tcBorders>
              <w:top w:val="nil"/>
              <w:left w:val="nil"/>
              <w:bottom w:val="single" w:sz="4" w:space="0" w:color="auto"/>
              <w:right w:val="single" w:sz="4" w:space="0" w:color="auto"/>
            </w:tcBorders>
            <w:shd w:val="clear" w:color="000000" w:fill="FFFFFF"/>
            <w:noWrap/>
            <w:vAlign w:val="center"/>
            <w:hideMark/>
          </w:tcPr>
          <w:p w14:paraId="365B96E5"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206</w:t>
            </w:r>
          </w:p>
        </w:tc>
        <w:tc>
          <w:tcPr>
            <w:tcW w:w="2127" w:type="dxa"/>
            <w:vMerge/>
            <w:tcBorders>
              <w:top w:val="nil"/>
              <w:left w:val="single" w:sz="4" w:space="0" w:color="auto"/>
              <w:bottom w:val="single" w:sz="4" w:space="0" w:color="000000"/>
              <w:right w:val="single" w:sz="4" w:space="0" w:color="auto"/>
            </w:tcBorders>
            <w:vAlign w:val="center"/>
            <w:hideMark/>
          </w:tcPr>
          <w:p w14:paraId="72B8A056"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r w:rsidR="00F92C92" w:rsidRPr="00695E02" w14:paraId="0AA53238" w14:textId="77777777" w:rsidTr="00D660A0">
        <w:trPr>
          <w:trHeight w:val="315"/>
        </w:trPr>
        <w:tc>
          <w:tcPr>
            <w:tcW w:w="1843" w:type="dxa"/>
            <w:tcBorders>
              <w:top w:val="nil"/>
              <w:left w:val="single" w:sz="4" w:space="0" w:color="auto"/>
              <w:bottom w:val="single" w:sz="4" w:space="0" w:color="auto"/>
              <w:right w:val="single" w:sz="4" w:space="0" w:color="auto"/>
            </w:tcBorders>
            <w:shd w:val="clear" w:color="000000" w:fill="FFFFFF"/>
            <w:noWrap/>
            <w:vAlign w:val="center"/>
            <w:hideMark/>
          </w:tcPr>
          <w:p w14:paraId="0AAC30FE"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VESNAVER</w:t>
            </w:r>
          </w:p>
        </w:tc>
        <w:tc>
          <w:tcPr>
            <w:tcW w:w="1276" w:type="dxa"/>
            <w:tcBorders>
              <w:top w:val="nil"/>
              <w:left w:val="nil"/>
              <w:bottom w:val="single" w:sz="4" w:space="0" w:color="auto"/>
              <w:right w:val="single" w:sz="4" w:space="0" w:color="auto"/>
            </w:tcBorders>
            <w:shd w:val="clear" w:color="000000" w:fill="FFFFFF"/>
            <w:noWrap/>
            <w:vAlign w:val="center"/>
            <w:hideMark/>
          </w:tcPr>
          <w:p w14:paraId="0AE030F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Elsa</w:t>
            </w: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5C3C335" w14:textId="77777777" w:rsidR="00F92C92" w:rsidRPr="00695E02" w:rsidRDefault="00F92C92" w:rsidP="00F92C92">
            <w:pPr>
              <w:spacing w:after="0" w:line="240" w:lineRule="auto"/>
              <w:rPr>
                <w:rFonts w:ascii="Times New Roman" w:eastAsia="Times New Roman" w:hAnsi="Times New Roman" w:cs="Times New Roman"/>
                <w:color w:val="000000"/>
                <w:sz w:val="24"/>
                <w:szCs w:val="24"/>
                <w:lang w:val="it-IT" w:eastAsia="it-IT"/>
              </w:rPr>
            </w:pPr>
          </w:p>
        </w:tc>
        <w:tc>
          <w:tcPr>
            <w:tcW w:w="1559" w:type="dxa"/>
            <w:tcBorders>
              <w:top w:val="nil"/>
              <w:left w:val="nil"/>
              <w:bottom w:val="single" w:sz="4" w:space="0" w:color="auto"/>
              <w:right w:val="single" w:sz="4" w:space="0" w:color="auto"/>
            </w:tcBorders>
            <w:shd w:val="clear" w:color="000000" w:fill="FFFFFF"/>
            <w:noWrap/>
            <w:vAlign w:val="center"/>
            <w:hideMark/>
          </w:tcPr>
          <w:p w14:paraId="5224A0AB"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040 3787 214</w:t>
            </w:r>
          </w:p>
        </w:tc>
        <w:tc>
          <w:tcPr>
            <w:tcW w:w="1984" w:type="dxa"/>
            <w:tcBorders>
              <w:top w:val="nil"/>
              <w:left w:val="nil"/>
              <w:bottom w:val="single" w:sz="4" w:space="0" w:color="auto"/>
              <w:right w:val="single" w:sz="4" w:space="0" w:color="auto"/>
            </w:tcBorders>
            <w:shd w:val="clear" w:color="000000" w:fill="FFFFFF"/>
            <w:noWrap/>
            <w:vAlign w:val="center"/>
            <w:hideMark/>
          </w:tcPr>
          <w:p w14:paraId="6234A6D9" w14:textId="77777777" w:rsidR="00F92C92" w:rsidRPr="00695E02" w:rsidRDefault="00F92C92" w:rsidP="00F92C92">
            <w:pPr>
              <w:spacing w:after="0" w:line="240" w:lineRule="auto"/>
              <w:jc w:val="center"/>
              <w:rPr>
                <w:rFonts w:ascii="Times New Roman" w:eastAsia="Times New Roman" w:hAnsi="Times New Roman" w:cs="Times New Roman"/>
                <w:color w:val="000000"/>
                <w:sz w:val="24"/>
                <w:szCs w:val="24"/>
                <w:lang w:val="it-IT" w:eastAsia="it-IT"/>
              </w:rPr>
            </w:pPr>
            <w:r w:rsidRPr="00695E02">
              <w:rPr>
                <w:rFonts w:ascii="Times New Roman" w:eastAsia="Times New Roman" w:hAnsi="Times New Roman" w:cs="Times New Roman"/>
                <w:color w:val="000000"/>
                <w:sz w:val="24"/>
                <w:szCs w:val="24"/>
                <w:lang w:val="it-IT" w:eastAsia="it-IT"/>
              </w:rPr>
              <w:t>221</w:t>
            </w:r>
          </w:p>
        </w:tc>
        <w:tc>
          <w:tcPr>
            <w:tcW w:w="2127" w:type="dxa"/>
            <w:vMerge/>
            <w:tcBorders>
              <w:top w:val="nil"/>
              <w:left w:val="single" w:sz="4" w:space="0" w:color="auto"/>
              <w:bottom w:val="single" w:sz="4" w:space="0" w:color="000000"/>
              <w:right w:val="single" w:sz="4" w:space="0" w:color="auto"/>
            </w:tcBorders>
            <w:vAlign w:val="center"/>
            <w:hideMark/>
          </w:tcPr>
          <w:p w14:paraId="18F1ADCC" w14:textId="77777777" w:rsidR="00F92C92" w:rsidRPr="00695E02" w:rsidRDefault="00F92C92" w:rsidP="00F92C92">
            <w:pPr>
              <w:spacing w:after="0" w:line="240" w:lineRule="auto"/>
              <w:rPr>
                <w:rFonts w:ascii="Times New Roman" w:eastAsia="Times New Roman" w:hAnsi="Times New Roman" w:cs="Times New Roman"/>
                <w:color w:val="0563C1"/>
                <w:u w:val="single"/>
                <w:lang w:val="it-IT" w:eastAsia="it-IT"/>
              </w:rPr>
            </w:pPr>
          </w:p>
        </w:tc>
      </w:tr>
    </w:tbl>
    <w:p w14:paraId="4790ADD3" w14:textId="1721A4BD" w:rsidR="00D975FA" w:rsidRPr="00695E02" w:rsidRDefault="00D975FA" w:rsidP="00D975FA">
      <w:pPr>
        <w:pStyle w:val="Titolo2"/>
        <w:spacing w:after="0"/>
        <w:ind w:left="142" w:right="168"/>
        <w:contextualSpacing/>
        <w:mirrorIndents/>
        <w:jc w:val="both"/>
        <w:rPr>
          <w:rFonts w:ascii="Times New Roman" w:hAnsi="Times New Roman"/>
          <w:kern w:val="32"/>
        </w:rPr>
      </w:pPr>
      <w:bookmarkStart w:id="132" w:name="_Toc472417829"/>
      <w:bookmarkEnd w:id="127"/>
      <w:r w:rsidRPr="00695E02">
        <w:rPr>
          <w:rFonts w:ascii="Times New Roman" w:hAnsi="Times New Roman"/>
        </w:rPr>
        <w:t>Allegato 9</w:t>
      </w:r>
      <w:r w:rsidRPr="00695E02">
        <w:rPr>
          <w:rFonts w:ascii="Times New Roman" w:hAnsi="Times New Roman"/>
          <w:kern w:val="32"/>
        </w:rPr>
        <w:t xml:space="preserve"> Ruoli e dislocazioni degli addetti alle squadre di Gestione Emergenza e di primo Soccorso</w:t>
      </w:r>
      <w:bookmarkEnd w:id="132"/>
    </w:p>
    <w:p w14:paraId="74CBDAED" w14:textId="62E03F7B" w:rsidR="002F2765" w:rsidRPr="008261BD" w:rsidRDefault="00C83D60" w:rsidP="008261BD">
      <w:pPr>
        <w:pStyle w:val="Titolo3"/>
        <w:jc w:val="center"/>
        <w:rPr>
          <w:rFonts w:ascii="Times New Roman" w:hAnsi="Times New Roman" w:cs="Times New Roman"/>
          <w:color w:val="auto"/>
          <w:kern w:val="32"/>
          <w:sz w:val="24"/>
          <w:szCs w:val="24"/>
        </w:rPr>
      </w:pPr>
      <w:bookmarkStart w:id="133" w:name="_Toc472417830"/>
      <w:proofErr w:type="spellStart"/>
      <w:r w:rsidRPr="008261BD">
        <w:rPr>
          <w:rFonts w:ascii="Times New Roman" w:hAnsi="Times New Roman" w:cs="Times New Roman"/>
          <w:color w:val="auto"/>
          <w:sz w:val="24"/>
          <w:szCs w:val="24"/>
        </w:rPr>
        <w:t>Squadra</w:t>
      </w:r>
      <w:proofErr w:type="spellEnd"/>
      <w:r w:rsidRPr="008261BD">
        <w:rPr>
          <w:rFonts w:ascii="Times New Roman" w:hAnsi="Times New Roman" w:cs="Times New Roman"/>
          <w:color w:val="auto"/>
          <w:sz w:val="24"/>
          <w:szCs w:val="24"/>
        </w:rPr>
        <w:t xml:space="preserve"> di </w:t>
      </w:r>
      <w:proofErr w:type="spellStart"/>
      <w:r w:rsidRPr="008261BD">
        <w:rPr>
          <w:rFonts w:ascii="Times New Roman" w:hAnsi="Times New Roman" w:cs="Times New Roman"/>
          <w:color w:val="auto"/>
          <w:sz w:val="24"/>
          <w:szCs w:val="24"/>
        </w:rPr>
        <w:t>evacuazione</w:t>
      </w:r>
      <w:proofErr w:type="spellEnd"/>
      <w:r w:rsidRPr="008261BD">
        <w:rPr>
          <w:rFonts w:ascii="Times New Roman" w:hAnsi="Times New Roman" w:cs="Times New Roman"/>
          <w:color w:val="auto"/>
          <w:sz w:val="24"/>
          <w:szCs w:val="24"/>
        </w:rPr>
        <w:t xml:space="preserve"> N.1 - Verde</w:t>
      </w:r>
      <w:bookmarkEnd w:id="133"/>
    </w:p>
    <w:tbl>
      <w:tblPr>
        <w:tblW w:w="0" w:type="auto"/>
        <w:tblInd w:w="-38" w:type="dxa"/>
        <w:tblLayout w:type="fixed"/>
        <w:tblCellMar>
          <w:left w:w="70" w:type="dxa"/>
          <w:right w:w="70" w:type="dxa"/>
        </w:tblCellMar>
        <w:tblLook w:val="0000" w:firstRow="0" w:lastRow="0" w:firstColumn="0" w:lastColumn="0" w:noHBand="0" w:noVBand="0"/>
      </w:tblPr>
      <w:tblGrid>
        <w:gridCol w:w="423"/>
        <w:gridCol w:w="1450"/>
        <w:gridCol w:w="851"/>
        <w:gridCol w:w="3543"/>
        <w:gridCol w:w="1985"/>
        <w:gridCol w:w="2126"/>
      </w:tblGrid>
      <w:tr w:rsidR="002F2765" w:rsidRPr="009B65FA" w14:paraId="6C77F853" w14:textId="77777777" w:rsidTr="009B65FA">
        <w:trPr>
          <w:trHeight w:val="417"/>
        </w:trPr>
        <w:tc>
          <w:tcPr>
            <w:tcW w:w="423" w:type="dxa"/>
            <w:tcBorders>
              <w:top w:val="single" w:sz="6" w:space="0" w:color="auto"/>
              <w:left w:val="single" w:sz="6" w:space="0" w:color="auto"/>
              <w:bottom w:val="single" w:sz="6" w:space="0" w:color="auto"/>
              <w:right w:val="single" w:sz="6" w:space="0" w:color="auto"/>
            </w:tcBorders>
          </w:tcPr>
          <w:p w14:paraId="51C1BDC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w:t>
            </w:r>
          </w:p>
        </w:tc>
        <w:tc>
          <w:tcPr>
            <w:tcW w:w="1450" w:type="dxa"/>
            <w:tcBorders>
              <w:top w:val="single" w:sz="6" w:space="0" w:color="auto"/>
              <w:left w:val="single" w:sz="6" w:space="0" w:color="auto"/>
              <w:bottom w:val="single" w:sz="6" w:space="0" w:color="auto"/>
              <w:right w:val="single" w:sz="6" w:space="0" w:color="auto"/>
            </w:tcBorders>
          </w:tcPr>
          <w:p w14:paraId="109B8B7D"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Nome</w:t>
            </w:r>
          </w:p>
        </w:tc>
        <w:tc>
          <w:tcPr>
            <w:tcW w:w="851" w:type="dxa"/>
            <w:tcBorders>
              <w:top w:val="single" w:sz="6" w:space="0" w:color="auto"/>
              <w:left w:val="single" w:sz="6" w:space="0" w:color="auto"/>
              <w:bottom w:val="single" w:sz="6" w:space="0" w:color="auto"/>
              <w:right w:val="single" w:sz="6" w:space="0" w:color="auto"/>
            </w:tcBorders>
          </w:tcPr>
          <w:p w14:paraId="3A42F35B" w14:textId="00F7EBE2" w:rsidR="002F2765" w:rsidRPr="009B65FA" w:rsidRDefault="002F2765" w:rsidP="009B65FA">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Piano Ufficio</w:t>
            </w:r>
          </w:p>
        </w:tc>
        <w:tc>
          <w:tcPr>
            <w:tcW w:w="3543" w:type="dxa"/>
            <w:tcBorders>
              <w:top w:val="single" w:sz="6" w:space="0" w:color="auto"/>
              <w:left w:val="single" w:sz="6" w:space="0" w:color="auto"/>
              <w:bottom w:val="single" w:sz="6" w:space="0" w:color="auto"/>
              <w:right w:val="single" w:sz="6" w:space="0" w:color="auto"/>
            </w:tcBorders>
          </w:tcPr>
          <w:p w14:paraId="357EC5B2" w14:textId="4D9EEB4B" w:rsidR="002F2765" w:rsidRPr="009B65FA" w:rsidRDefault="002F2765" w:rsidP="009B65FA">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Dislocazione operativa / descrizione itinerario e operazioni</w:t>
            </w:r>
          </w:p>
        </w:tc>
        <w:tc>
          <w:tcPr>
            <w:tcW w:w="1985" w:type="dxa"/>
            <w:tcBorders>
              <w:top w:val="single" w:sz="6" w:space="0" w:color="auto"/>
              <w:left w:val="single" w:sz="6" w:space="0" w:color="auto"/>
              <w:bottom w:val="single" w:sz="6" w:space="0" w:color="auto"/>
              <w:right w:val="single" w:sz="6" w:space="0" w:color="auto"/>
            </w:tcBorders>
          </w:tcPr>
          <w:p w14:paraId="5B731D1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Ruolo</w:t>
            </w:r>
          </w:p>
        </w:tc>
        <w:tc>
          <w:tcPr>
            <w:tcW w:w="2126" w:type="dxa"/>
            <w:tcBorders>
              <w:top w:val="single" w:sz="6" w:space="0" w:color="auto"/>
              <w:left w:val="single" w:sz="6" w:space="0" w:color="auto"/>
              <w:bottom w:val="single" w:sz="6" w:space="0" w:color="auto"/>
              <w:right w:val="single" w:sz="6" w:space="0" w:color="auto"/>
            </w:tcBorders>
          </w:tcPr>
          <w:p w14:paraId="6A3117D5"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Dotazione</w:t>
            </w:r>
          </w:p>
        </w:tc>
      </w:tr>
      <w:tr w:rsidR="002F2765" w:rsidRPr="009B65FA" w14:paraId="5A47C1F8" w14:textId="77777777" w:rsidTr="009B65FA">
        <w:trPr>
          <w:trHeight w:val="1278"/>
        </w:trPr>
        <w:tc>
          <w:tcPr>
            <w:tcW w:w="423" w:type="dxa"/>
            <w:tcBorders>
              <w:top w:val="single" w:sz="6" w:space="0" w:color="auto"/>
              <w:left w:val="single" w:sz="6" w:space="0" w:color="auto"/>
              <w:bottom w:val="single" w:sz="6" w:space="0" w:color="auto"/>
              <w:right w:val="single" w:sz="6" w:space="0" w:color="auto"/>
            </w:tcBorders>
          </w:tcPr>
          <w:p w14:paraId="0BB79A46"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1</w:t>
            </w:r>
          </w:p>
        </w:tc>
        <w:tc>
          <w:tcPr>
            <w:tcW w:w="1450" w:type="dxa"/>
            <w:tcBorders>
              <w:top w:val="single" w:sz="6" w:space="0" w:color="auto"/>
              <w:left w:val="single" w:sz="6" w:space="0" w:color="auto"/>
              <w:bottom w:val="single" w:sz="6" w:space="0" w:color="auto"/>
              <w:right w:val="single" w:sz="6" w:space="0" w:color="auto"/>
            </w:tcBorders>
          </w:tcPr>
          <w:p w14:paraId="1DA61A5E"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VETTER</w:t>
            </w:r>
          </w:p>
        </w:tc>
        <w:tc>
          <w:tcPr>
            <w:tcW w:w="851" w:type="dxa"/>
            <w:tcBorders>
              <w:top w:val="single" w:sz="6" w:space="0" w:color="auto"/>
              <w:left w:val="single" w:sz="6" w:space="0" w:color="auto"/>
              <w:bottom w:val="single" w:sz="6" w:space="0" w:color="auto"/>
              <w:right w:val="single" w:sz="6" w:space="0" w:color="auto"/>
            </w:tcBorders>
          </w:tcPr>
          <w:p w14:paraId="084E3EB3"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3CC8157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da liv+2, salgo a liv+6 da scala A, controllo settore, scendo a liv+5 da scala B, controllo settore,  esco da scala B al liv+2,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aspetto altri addetti che scendono dagli altri piani e riferisco al Coordinamento</w:t>
            </w:r>
          </w:p>
        </w:tc>
        <w:tc>
          <w:tcPr>
            <w:tcW w:w="1985" w:type="dxa"/>
            <w:tcBorders>
              <w:top w:val="single" w:sz="6" w:space="0" w:color="auto"/>
              <w:left w:val="single" w:sz="6" w:space="0" w:color="auto"/>
              <w:bottom w:val="single" w:sz="6" w:space="0" w:color="auto"/>
              <w:right w:val="single" w:sz="6" w:space="0" w:color="auto"/>
            </w:tcBorders>
          </w:tcPr>
          <w:p w14:paraId="62ED7304"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CAPO squadra - ASPP</w:t>
            </w:r>
          </w:p>
          <w:p w14:paraId="4A623E0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1°Coordinamento squadre evacuazione</w:t>
            </w:r>
          </w:p>
        </w:tc>
        <w:tc>
          <w:tcPr>
            <w:tcW w:w="2126" w:type="dxa"/>
            <w:tcBorders>
              <w:top w:val="single" w:sz="6" w:space="0" w:color="auto"/>
              <w:left w:val="single" w:sz="6" w:space="0" w:color="auto"/>
              <w:bottom w:val="single" w:sz="6" w:space="0" w:color="auto"/>
              <w:right w:val="single" w:sz="6" w:space="0" w:color="auto"/>
            </w:tcBorders>
          </w:tcPr>
          <w:p w14:paraId="35F2DA74"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 RADIO</w:t>
            </w:r>
          </w:p>
        </w:tc>
      </w:tr>
      <w:tr w:rsidR="002F2765" w:rsidRPr="009B65FA" w14:paraId="3D8FCA3E" w14:textId="77777777" w:rsidTr="009B65FA">
        <w:trPr>
          <w:trHeight w:val="956"/>
        </w:trPr>
        <w:tc>
          <w:tcPr>
            <w:tcW w:w="423" w:type="dxa"/>
            <w:tcBorders>
              <w:top w:val="single" w:sz="6" w:space="0" w:color="auto"/>
              <w:left w:val="single" w:sz="6" w:space="0" w:color="auto"/>
              <w:bottom w:val="single" w:sz="6" w:space="0" w:color="auto"/>
              <w:right w:val="single" w:sz="6" w:space="0" w:color="auto"/>
            </w:tcBorders>
          </w:tcPr>
          <w:p w14:paraId="0DE91BD7"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1450" w:type="dxa"/>
            <w:tcBorders>
              <w:top w:val="single" w:sz="6" w:space="0" w:color="auto"/>
              <w:left w:val="single" w:sz="6" w:space="0" w:color="auto"/>
              <w:bottom w:val="single" w:sz="6" w:space="0" w:color="auto"/>
              <w:right w:val="single" w:sz="6" w:space="0" w:color="auto"/>
            </w:tcBorders>
          </w:tcPr>
          <w:p w14:paraId="42DDCB4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COVASSIN</w:t>
            </w:r>
          </w:p>
        </w:tc>
        <w:tc>
          <w:tcPr>
            <w:tcW w:w="851" w:type="dxa"/>
            <w:tcBorders>
              <w:top w:val="single" w:sz="6" w:space="0" w:color="auto"/>
              <w:left w:val="single" w:sz="6" w:space="0" w:color="auto"/>
              <w:bottom w:val="single" w:sz="6" w:space="0" w:color="auto"/>
              <w:right w:val="single" w:sz="6" w:space="0" w:color="auto"/>
            </w:tcBorders>
          </w:tcPr>
          <w:p w14:paraId="51CCBAF6"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362D4A7B"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controllo vano scala B, liv+2, tengo aperta porta e indirizzo flusso fuori dalla scala in corridoio,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riferisco al CAPO squadra</w:t>
            </w:r>
          </w:p>
        </w:tc>
        <w:tc>
          <w:tcPr>
            <w:tcW w:w="1985" w:type="dxa"/>
            <w:tcBorders>
              <w:top w:val="single" w:sz="6" w:space="0" w:color="auto"/>
              <w:left w:val="single" w:sz="6" w:space="0" w:color="auto"/>
              <w:bottom w:val="single" w:sz="6" w:space="0" w:color="auto"/>
              <w:right w:val="single" w:sz="6" w:space="0" w:color="auto"/>
            </w:tcBorders>
          </w:tcPr>
          <w:p w14:paraId="028F25BB"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48A730A1"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r w:rsidR="002F2765" w:rsidRPr="009B65FA" w14:paraId="649182CF" w14:textId="77777777" w:rsidTr="009B65FA">
        <w:trPr>
          <w:trHeight w:val="842"/>
        </w:trPr>
        <w:tc>
          <w:tcPr>
            <w:tcW w:w="423" w:type="dxa"/>
            <w:tcBorders>
              <w:top w:val="single" w:sz="6" w:space="0" w:color="auto"/>
              <w:left w:val="single" w:sz="6" w:space="0" w:color="auto"/>
              <w:bottom w:val="single" w:sz="6" w:space="0" w:color="auto"/>
              <w:right w:val="single" w:sz="6" w:space="0" w:color="auto"/>
            </w:tcBorders>
          </w:tcPr>
          <w:p w14:paraId="504E90C7"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3</w:t>
            </w:r>
          </w:p>
        </w:tc>
        <w:tc>
          <w:tcPr>
            <w:tcW w:w="1450" w:type="dxa"/>
            <w:tcBorders>
              <w:top w:val="single" w:sz="6" w:space="0" w:color="auto"/>
              <w:left w:val="single" w:sz="6" w:space="0" w:color="auto"/>
              <w:bottom w:val="single" w:sz="6" w:space="0" w:color="auto"/>
              <w:right w:val="single" w:sz="6" w:space="0" w:color="auto"/>
            </w:tcBorders>
          </w:tcPr>
          <w:p w14:paraId="7114FD7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DI SOPRA</w:t>
            </w:r>
          </w:p>
        </w:tc>
        <w:tc>
          <w:tcPr>
            <w:tcW w:w="851" w:type="dxa"/>
            <w:tcBorders>
              <w:top w:val="single" w:sz="6" w:space="0" w:color="auto"/>
              <w:left w:val="single" w:sz="6" w:space="0" w:color="auto"/>
              <w:bottom w:val="single" w:sz="6" w:space="0" w:color="auto"/>
              <w:right w:val="single" w:sz="6" w:space="0" w:color="auto"/>
            </w:tcBorders>
          </w:tcPr>
          <w:p w14:paraId="4D4D33B2"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25C50F9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controllo vano scala B, liv+2, tengo aperta porta e indirizzo flusso fuori dalla scala in corridoio,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riferisco al CAPO squadra</w:t>
            </w:r>
          </w:p>
        </w:tc>
        <w:tc>
          <w:tcPr>
            <w:tcW w:w="1985" w:type="dxa"/>
            <w:tcBorders>
              <w:top w:val="single" w:sz="6" w:space="0" w:color="auto"/>
              <w:left w:val="single" w:sz="6" w:space="0" w:color="auto"/>
              <w:bottom w:val="single" w:sz="6" w:space="0" w:color="auto"/>
              <w:right w:val="single" w:sz="6" w:space="0" w:color="auto"/>
            </w:tcBorders>
          </w:tcPr>
          <w:p w14:paraId="13F45BEB"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VICE Capo squadra - Addetto evacuazione</w:t>
            </w:r>
          </w:p>
          <w:p w14:paraId="2076F91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4°Coordinamento squadre evacuazione</w:t>
            </w:r>
          </w:p>
        </w:tc>
        <w:tc>
          <w:tcPr>
            <w:tcW w:w="2126" w:type="dxa"/>
            <w:tcBorders>
              <w:top w:val="single" w:sz="6" w:space="0" w:color="auto"/>
              <w:left w:val="single" w:sz="6" w:space="0" w:color="auto"/>
              <w:bottom w:val="single" w:sz="6" w:space="0" w:color="auto"/>
              <w:right w:val="single" w:sz="6" w:space="0" w:color="auto"/>
            </w:tcBorders>
          </w:tcPr>
          <w:p w14:paraId="0F3F0CCD"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 RADIO</w:t>
            </w:r>
          </w:p>
        </w:tc>
      </w:tr>
      <w:tr w:rsidR="002F2765" w:rsidRPr="009B65FA" w14:paraId="3687F560" w14:textId="77777777" w:rsidTr="009B65FA">
        <w:trPr>
          <w:trHeight w:val="1002"/>
        </w:trPr>
        <w:tc>
          <w:tcPr>
            <w:tcW w:w="423" w:type="dxa"/>
            <w:tcBorders>
              <w:top w:val="single" w:sz="6" w:space="0" w:color="auto"/>
              <w:left w:val="single" w:sz="6" w:space="0" w:color="auto"/>
              <w:bottom w:val="single" w:sz="6" w:space="0" w:color="auto"/>
              <w:right w:val="single" w:sz="6" w:space="0" w:color="auto"/>
            </w:tcBorders>
          </w:tcPr>
          <w:p w14:paraId="3D542E2B"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4</w:t>
            </w:r>
          </w:p>
        </w:tc>
        <w:tc>
          <w:tcPr>
            <w:tcW w:w="1450" w:type="dxa"/>
            <w:tcBorders>
              <w:top w:val="single" w:sz="6" w:space="0" w:color="auto"/>
              <w:left w:val="single" w:sz="6" w:space="0" w:color="auto"/>
              <w:bottom w:val="single" w:sz="6" w:space="0" w:color="auto"/>
              <w:right w:val="single" w:sz="6" w:space="0" w:color="auto"/>
            </w:tcBorders>
          </w:tcPr>
          <w:p w14:paraId="617C0D4C"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DERIN</w:t>
            </w:r>
          </w:p>
        </w:tc>
        <w:tc>
          <w:tcPr>
            <w:tcW w:w="851" w:type="dxa"/>
            <w:tcBorders>
              <w:top w:val="single" w:sz="6" w:space="0" w:color="auto"/>
              <w:left w:val="single" w:sz="6" w:space="0" w:color="auto"/>
              <w:bottom w:val="single" w:sz="6" w:space="0" w:color="auto"/>
              <w:right w:val="single" w:sz="6" w:space="0" w:color="auto"/>
            </w:tcBorders>
          </w:tcPr>
          <w:p w14:paraId="6F17091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61C52B3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da liv+2, salgo a liv+4 da scala A, controllo settore, scendo a liv+3 da scala B, controllo settore,  esco da scala B al liv+2,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riferisco al CAPO squadra</w:t>
            </w:r>
          </w:p>
        </w:tc>
        <w:tc>
          <w:tcPr>
            <w:tcW w:w="1985" w:type="dxa"/>
            <w:tcBorders>
              <w:top w:val="single" w:sz="6" w:space="0" w:color="auto"/>
              <w:left w:val="single" w:sz="6" w:space="0" w:color="auto"/>
              <w:bottom w:val="single" w:sz="6" w:space="0" w:color="auto"/>
              <w:right w:val="single" w:sz="6" w:space="0" w:color="auto"/>
            </w:tcBorders>
          </w:tcPr>
          <w:p w14:paraId="6418F304"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2C2FC635"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r w:rsidR="002F2765" w:rsidRPr="009B65FA" w14:paraId="66655425" w14:textId="77777777" w:rsidTr="009B65FA">
        <w:trPr>
          <w:trHeight w:val="1088"/>
        </w:trPr>
        <w:tc>
          <w:tcPr>
            <w:tcW w:w="423" w:type="dxa"/>
            <w:tcBorders>
              <w:top w:val="single" w:sz="6" w:space="0" w:color="auto"/>
              <w:left w:val="single" w:sz="6" w:space="0" w:color="auto"/>
              <w:bottom w:val="single" w:sz="6" w:space="0" w:color="auto"/>
              <w:right w:val="single" w:sz="6" w:space="0" w:color="auto"/>
            </w:tcBorders>
          </w:tcPr>
          <w:p w14:paraId="18DD474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5</w:t>
            </w:r>
          </w:p>
        </w:tc>
        <w:tc>
          <w:tcPr>
            <w:tcW w:w="1450" w:type="dxa"/>
            <w:tcBorders>
              <w:top w:val="single" w:sz="6" w:space="0" w:color="auto"/>
              <w:left w:val="single" w:sz="6" w:space="0" w:color="auto"/>
              <w:bottom w:val="single" w:sz="6" w:space="0" w:color="auto"/>
              <w:right w:val="single" w:sz="6" w:space="0" w:color="auto"/>
            </w:tcBorders>
          </w:tcPr>
          <w:p w14:paraId="7C055698"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GRIGORIOU</w:t>
            </w:r>
          </w:p>
        </w:tc>
        <w:tc>
          <w:tcPr>
            <w:tcW w:w="851" w:type="dxa"/>
            <w:tcBorders>
              <w:top w:val="single" w:sz="6" w:space="0" w:color="auto"/>
              <w:left w:val="single" w:sz="6" w:space="0" w:color="auto"/>
              <w:bottom w:val="single" w:sz="6" w:space="0" w:color="auto"/>
              <w:right w:val="single" w:sz="6" w:space="0" w:color="auto"/>
            </w:tcBorders>
          </w:tcPr>
          <w:p w14:paraId="73D80E8F"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42B38234"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da liv+2, salgo a liv+4 da scala A, controllo settore, scendo a liv+3 da scala B, controllo settore,  esco da scala B al liv+2,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riferisco al CAPO squadra</w:t>
            </w:r>
          </w:p>
        </w:tc>
        <w:tc>
          <w:tcPr>
            <w:tcW w:w="1985" w:type="dxa"/>
            <w:tcBorders>
              <w:top w:val="single" w:sz="6" w:space="0" w:color="auto"/>
              <w:left w:val="single" w:sz="6" w:space="0" w:color="auto"/>
              <w:bottom w:val="single" w:sz="6" w:space="0" w:color="auto"/>
              <w:right w:val="single" w:sz="6" w:space="0" w:color="auto"/>
            </w:tcBorders>
          </w:tcPr>
          <w:p w14:paraId="7B96E146"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664D3935"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r w:rsidR="002F2765" w:rsidRPr="009B65FA" w14:paraId="5658822A" w14:textId="77777777" w:rsidTr="009B65FA">
        <w:trPr>
          <w:trHeight w:val="1260"/>
        </w:trPr>
        <w:tc>
          <w:tcPr>
            <w:tcW w:w="423" w:type="dxa"/>
            <w:tcBorders>
              <w:top w:val="single" w:sz="6" w:space="0" w:color="auto"/>
              <w:left w:val="single" w:sz="6" w:space="0" w:color="auto"/>
              <w:bottom w:val="single" w:sz="6" w:space="0" w:color="auto"/>
              <w:right w:val="single" w:sz="6" w:space="0" w:color="auto"/>
            </w:tcBorders>
          </w:tcPr>
          <w:p w14:paraId="5859FCE9"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6</w:t>
            </w:r>
          </w:p>
        </w:tc>
        <w:tc>
          <w:tcPr>
            <w:tcW w:w="1450" w:type="dxa"/>
            <w:tcBorders>
              <w:top w:val="single" w:sz="6" w:space="0" w:color="auto"/>
              <w:left w:val="single" w:sz="6" w:space="0" w:color="auto"/>
              <w:bottom w:val="single" w:sz="6" w:space="0" w:color="auto"/>
              <w:right w:val="single" w:sz="6" w:space="0" w:color="auto"/>
            </w:tcBorders>
          </w:tcPr>
          <w:p w14:paraId="0F485EF3"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TUILLIER</w:t>
            </w:r>
          </w:p>
        </w:tc>
        <w:tc>
          <w:tcPr>
            <w:tcW w:w="851" w:type="dxa"/>
            <w:tcBorders>
              <w:top w:val="single" w:sz="6" w:space="0" w:color="auto"/>
              <w:left w:val="single" w:sz="6" w:space="0" w:color="auto"/>
              <w:bottom w:val="single" w:sz="6" w:space="0" w:color="auto"/>
              <w:right w:val="single" w:sz="6" w:space="0" w:color="auto"/>
            </w:tcBorders>
          </w:tcPr>
          <w:p w14:paraId="666F3DC2"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4</w:t>
            </w:r>
          </w:p>
        </w:tc>
        <w:tc>
          <w:tcPr>
            <w:tcW w:w="3543" w:type="dxa"/>
            <w:tcBorders>
              <w:top w:val="single" w:sz="6" w:space="0" w:color="auto"/>
              <w:left w:val="single" w:sz="6" w:space="0" w:color="auto"/>
              <w:bottom w:val="single" w:sz="6" w:space="0" w:color="auto"/>
              <w:right w:val="single" w:sz="6" w:space="0" w:color="auto"/>
            </w:tcBorders>
          </w:tcPr>
          <w:p w14:paraId="54A11F21"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da liv+4, salgo a liv+6 da scala A, controllo settore, scendo a liv+5 da scala B, controllo settore,  esco da scala B al liv+2,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riferisco al CAPO squadra</w:t>
            </w:r>
          </w:p>
        </w:tc>
        <w:tc>
          <w:tcPr>
            <w:tcW w:w="1985" w:type="dxa"/>
            <w:tcBorders>
              <w:top w:val="single" w:sz="6" w:space="0" w:color="auto"/>
              <w:left w:val="single" w:sz="6" w:space="0" w:color="auto"/>
              <w:bottom w:val="single" w:sz="6" w:space="0" w:color="auto"/>
              <w:right w:val="single" w:sz="6" w:space="0" w:color="auto"/>
            </w:tcBorders>
          </w:tcPr>
          <w:p w14:paraId="44342528"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1F824627"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r w:rsidR="002F2765" w:rsidRPr="009B65FA" w14:paraId="5F2453C6" w14:textId="77777777" w:rsidTr="000F12A5">
        <w:trPr>
          <w:trHeight w:val="976"/>
        </w:trPr>
        <w:tc>
          <w:tcPr>
            <w:tcW w:w="423" w:type="dxa"/>
            <w:tcBorders>
              <w:top w:val="single" w:sz="6" w:space="0" w:color="auto"/>
              <w:left w:val="single" w:sz="6" w:space="0" w:color="auto"/>
              <w:bottom w:val="single" w:sz="6" w:space="0" w:color="auto"/>
              <w:right w:val="single" w:sz="6" w:space="0" w:color="auto"/>
            </w:tcBorders>
          </w:tcPr>
          <w:p w14:paraId="1C8669BD"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7</w:t>
            </w:r>
          </w:p>
        </w:tc>
        <w:tc>
          <w:tcPr>
            <w:tcW w:w="1450" w:type="dxa"/>
            <w:tcBorders>
              <w:top w:val="single" w:sz="6" w:space="0" w:color="auto"/>
              <w:left w:val="single" w:sz="6" w:space="0" w:color="auto"/>
              <w:bottom w:val="single" w:sz="6" w:space="0" w:color="auto"/>
              <w:right w:val="single" w:sz="6" w:space="0" w:color="auto"/>
            </w:tcBorders>
          </w:tcPr>
          <w:p w14:paraId="6B934163"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TUNIZ</w:t>
            </w:r>
          </w:p>
        </w:tc>
        <w:tc>
          <w:tcPr>
            <w:tcW w:w="851" w:type="dxa"/>
            <w:tcBorders>
              <w:top w:val="single" w:sz="6" w:space="0" w:color="auto"/>
              <w:left w:val="single" w:sz="6" w:space="0" w:color="auto"/>
              <w:bottom w:val="single" w:sz="6" w:space="0" w:color="auto"/>
              <w:right w:val="single" w:sz="6" w:space="0" w:color="auto"/>
            </w:tcBorders>
          </w:tcPr>
          <w:p w14:paraId="0B4068FB"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41081BF5"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controllo atrio centrale liv+2 e portico uscita esterna liv+2, indirizzo flusso verso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controllo settore,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w:t>
            </w:r>
            <w:proofErr w:type="spellStart"/>
            <w:r w:rsidRPr="009B65FA">
              <w:rPr>
                <w:rFonts w:ascii="Times New Roman" w:hAnsi="Times New Roman" w:cs="Times New Roman"/>
                <w:color w:val="000000"/>
                <w:sz w:val="20"/>
                <w:szCs w:val="20"/>
                <w:lang w:val="it-IT"/>
              </w:rPr>
              <w:t>riferiso</w:t>
            </w:r>
            <w:proofErr w:type="spellEnd"/>
            <w:r w:rsidRPr="009B65FA">
              <w:rPr>
                <w:rFonts w:ascii="Times New Roman" w:hAnsi="Times New Roman" w:cs="Times New Roman"/>
                <w:color w:val="000000"/>
                <w:sz w:val="20"/>
                <w:szCs w:val="20"/>
                <w:lang w:val="it-IT"/>
              </w:rPr>
              <w:t xml:space="preserve"> al CAPO squadra</w:t>
            </w:r>
          </w:p>
        </w:tc>
        <w:tc>
          <w:tcPr>
            <w:tcW w:w="1985" w:type="dxa"/>
            <w:tcBorders>
              <w:top w:val="single" w:sz="6" w:space="0" w:color="auto"/>
              <w:left w:val="single" w:sz="6" w:space="0" w:color="auto"/>
              <w:bottom w:val="single" w:sz="6" w:space="0" w:color="auto"/>
              <w:right w:val="single" w:sz="6" w:space="0" w:color="auto"/>
            </w:tcBorders>
          </w:tcPr>
          <w:p w14:paraId="6F255760"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0695E1C2"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r w:rsidR="002F2765" w:rsidRPr="009B65FA" w14:paraId="18B0D9A1" w14:textId="77777777" w:rsidTr="009B65FA">
        <w:trPr>
          <w:trHeight w:val="1038"/>
        </w:trPr>
        <w:tc>
          <w:tcPr>
            <w:tcW w:w="423" w:type="dxa"/>
            <w:tcBorders>
              <w:top w:val="single" w:sz="6" w:space="0" w:color="auto"/>
              <w:left w:val="single" w:sz="6" w:space="0" w:color="auto"/>
              <w:bottom w:val="single" w:sz="6" w:space="0" w:color="auto"/>
              <w:right w:val="single" w:sz="6" w:space="0" w:color="auto"/>
            </w:tcBorders>
          </w:tcPr>
          <w:p w14:paraId="0FAECF3D"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lastRenderedPageBreak/>
              <w:t>8</w:t>
            </w:r>
          </w:p>
        </w:tc>
        <w:tc>
          <w:tcPr>
            <w:tcW w:w="1450" w:type="dxa"/>
            <w:tcBorders>
              <w:top w:val="single" w:sz="6" w:space="0" w:color="auto"/>
              <w:left w:val="single" w:sz="6" w:space="0" w:color="auto"/>
              <w:bottom w:val="single" w:sz="6" w:space="0" w:color="auto"/>
              <w:right w:val="single" w:sz="6" w:space="0" w:color="auto"/>
            </w:tcBorders>
          </w:tcPr>
          <w:p w14:paraId="405117C0"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VESNAVER</w:t>
            </w:r>
          </w:p>
        </w:tc>
        <w:tc>
          <w:tcPr>
            <w:tcW w:w="851" w:type="dxa"/>
            <w:tcBorders>
              <w:top w:val="single" w:sz="6" w:space="0" w:color="auto"/>
              <w:left w:val="single" w:sz="6" w:space="0" w:color="auto"/>
              <w:bottom w:val="single" w:sz="6" w:space="0" w:color="auto"/>
              <w:right w:val="single" w:sz="6" w:space="0" w:color="auto"/>
            </w:tcBorders>
          </w:tcPr>
          <w:p w14:paraId="0208EA42"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2</w:t>
            </w:r>
          </w:p>
        </w:tc>
        <w:tc>
          <w:tcPr>
            <w:tcW w:w="3543" w:type="dxa"/>
            <w:tcBorders>
              <w:top w:val="single" w:sz="6" w:space="0" w:color="auto"/>
              <w:left w:val="single" w:sz="6" w:space="0" w:color="auto"/>
              <w:bottom w:val="single" w:sz="6" w:space="0" w:color="auto"/>
              <w:right w:val="single" w:sz="6" w:space="0" w:color="auto"/>
            </w:tcBorders>
          </w:tcPr>
          <w:p w14:paraId="2B0FA0B9"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controllo atrio centrale liv+2 e portico uscita esterna liv+2, indirizzo flusso verso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controllo settore, raggiungo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n.1 e riferisco al CAPO squadra</w:t>
            </w:r>
          </w:p>
        </w:tc>
        <w:tc>
          <w:tcPr>
            <w:tcW w:w="1985" w:type="dxa"/>
            <w:tcBorders>
              <w:top w:val="single" w:sz="6" w:space="0" w:color="auto"/>
              <w:left w:val="single" w:sz="6" w:space="0" w:color="auto"/>
              <w:bottom w:val="single" w:sz="6" w:space="0" w:color="auto"/>
              <w:right w:val="single" w:sz="6" w:space="0" w:color="auto"/>
            </w:tcBorders>
          </w:tcPr>
          <w:p w14:paraId="11959C46"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Addetto evacuazione</w:t>
            </w:r>
          </w:p>
        </w:tc>
        <w:tc>
          <w:tcPr>
            <w:tcW w:w="2126" w:type="dxa"/>
            <w:tcBorders>
              <w:top w:val="single" w:sz="6" w:space="0" w:color="auto"/>
              <w:left w:val="single" w:sz="6" w:space="0" w:color="auto"/>
              <w:bottom w:val="single" w:sz="6" w:space="0" w:color="auto"/>
              <w:right w:val="single" w:sz="6" w:space="0" w:color="auto"/>
            </w:tcBorders>
          </w:tcPr>
          <w:p w14:paraId="3398E35A"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w:t>
            </w:r>
          </w:p>
        </w:tc>
      </w:tr>
    </w:tbl>
    <w:p w14:paraId="725B5087" w14:textId="77777777" w:rsidR="00C755A0" w:rsidRDefault="00C755A0">
      <w:r>
        <w:br w:type="page"/>
      </w:r>
    </w:p>
    <w:tbl>
      <w:tblPr>
        <w:tblW w:w="0" w:type="auto"/>
        <w:tblInd w:w="-38" w:type="dxa"/>
        <w:tblLayout w:type="fixed"/>
        <w:tblCellMar>
          <w:left w:w="70" w:type="dxa"/>
          <w:right w:w="70" w:type="dxa"/>
        </w:tblCellMar>
        <w:tblLook w:val="0000" w:firstRow="0" w:lastRow="0" w:firstColumn="0" w:lastColumn="0" w:noHBand="0" w:noVBand="0"/>
      </w:tblPr>
      <w:tblGrid>
        <w:gridCol w:w="10378"/>
      </w:tblGrid>
      <w:tr w:rsidR="00C83D60" w:rsidRPr="009B65FA" w14:paraId="6C777D3E" w14:textId="77777777" w:rsidTr="00C83D60">
        <w:trPr>
          <w:trHeight w:val="232"/>
        </w:trPr>
        <w:tc>
          <w:tcPr>
            <w:tcW w:w="10378" w:type="dxa"/>
            <w:tcBorders>
              <w:top w:val="single" w:sz="6" w:space="0" w:color="auto"/>
              <w:left w:val="single" w:sz="6" w:space="0" w:color="auto"/>
              <w:bottom w:val="single" w:sz="6" w:space="0" w:color="auto"/>
              <w:right w:val="single" w:sz="6" w:space="0" w:color="auto"/>
            </w:tcBorders>
          </w:tcPr>
          <w:p w14:paraId="6DE7B0D3" w14:textId="54D10936" w:rsidR="00C83D60" w:rsidRPr="009B65FA" w:rsidRDefault="00C83D60" w:rsidP="00C83D60">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lastRenderedPageBreak/>
              <w:t>NOTE ALLA TABELLA</w:t>
            </w:r>
          </w:p>
        </w:tc>
      </w:tr>
      <w:tr w:rsidR="002F2765" w:rsidRPr="00565113" w14:paraId="7D789C10" w14:textId="77777777" w:rsidTr="0000060E">
        <w:trPr>
          <w:trHeight w:val="844"/>
        </w:trPr>
        <w:tc>
          <w:tcPr>
            <w:tcW w:w="10378" w:type="dxa"/>
            <w:tcBorders>
              <w:top w:val="single" w:sz="6" w:space="0" w:color="auto"/>
              <w:left w:val="single" w:sz="6" w:space="0" w:color="auto"/>
              <w:bottom w:val="single" w:sz="6" w:space="0" w:color="auto"/>
              <w:right w:val="single" w:sz="6" w:space="0" w:color="auto"/>
            </w:tcBorders>
          </w:tcPr>
          <w:p w14:paraId="3D81B470" w14:textId="449E2701"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Al suono della sirena tutta la squadra si riunisce al liv +2 davanti ascensore B per supplire a eventuali assenze e per valutare la necessità della ridistribuzione delle radio presenti nel Presidio Tecnico.</w:t>
            </w:r>
          </w:p>
          <w:p w14:paraId="33F3EF13" w14:textId="77777777" w:rsidR="002F2765" w:rsidRPr="009B65FA" w:rsidRDefault="002F2765" w:rsidP="002F2765">
            <w:pPr>
              <w:autoSpaceDE w:val="0"/>
              <w:autoSpaceDN w:val="0"/>
              <w:adjustRightInd w:val="0"/>
              <w:spacing w:after="0" w:line="240" w:lineRule="auto"/>
              <w:jc w:val="center"/>
              <w:rPr>
                <w:rFonts w:ascii="Times New Roman" w:hAnsi="Times New Roman" w:cs="Times New Roman"/>
                <w:color w:val="000000"/>
                <w:sz w:val="20"/>
                <w:szCs w:val="20"/>
                <w:lang w:val="it-IT"/>
              </w:rPr>
            </w:pPr>
          </w:p>
          <w:p w14:paraId="48E111E7" w14:textId="2CC0D5D6" w:rsidR="002F2765" w:rsidRPr="009B65FA" w:rsidRDefault="002F2765" w:rsidP="009B65FA">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Al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ci si organizza per il co</w:t>
            </w:r>
            <w:r w:rsidR="009B65FA">
              <w:rPr>
                <w:rFonts w:ascii="Times New Roman" w:hAnsi="Times New Roman" w:cs="Times New Roman"/>
                <w:color w:val="000000"/>
                <w:sz w:val="20"/>
                <w:szCs w:val="20"/>
                <w:lang w:val="it-IT"/>
              </w:rPr>
              <w:t>nteggio del personale evacuato.</w:t>
            </w:r>
          </w:p>
        </w:tc>
      </w:tr>
      <w:tr w:rsidR="00082671" w:rsidRPr="00565113" w14:paraId="59910B37" w14:textId="77777777" w:rsidTr="00082671">
        <w:trPr>
          <w:trHeight w:val="1532"/>
        </w:trPr>
        <w:tc>
          <w:tcPr>
            <w:tcW w:w="10378" w:type="dxa"/>
            <w:tcBorders>
              <w:top w:val="nil"/>
              <w:left w:val="single" w:sz="8" w:space="0" w:color="auto"/>
              <w:bottom w:val="single" w:sz="8" w:space="0" w:color="auto"/>
              <w:right w:val="single" w:sz="4" w:space="0" w:color="auto"/>
            </w:tcBorders>
            <w:shd w:val="clear" w:color="auto" w:fill="auto"/>
          </w:tcPr>
          <w:p w14:paraId="0CEA3D0A"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113453DF"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assenza del CAPO squadra, il VICE Capo squadra prende il comando della squadra.</w:t>
            </w:r>
          </w:p>
          <w:p w14:paraId="1F823E12"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p>
          <w:p w14:paraId="62940AE2"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COORDINAMENTO SQUADRE EVACUAZIONE</w:t>
            </w:r>
          </w:p>
          <w:p w14:paraId="647271D7"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Presidio Tecnico)</w:t>
            </w:r>
          </w:p>
          <w:p w14:paraId="15863AF8"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1° Bigiarini , 2° Cecco, 3° </w:t>
            </w:r>
            <w:proofErr w:type="spellStart"/>
            <w:r w:rsidRPr="009B65FA">
              <w:rPr>
                <w:rFonts w:ascii="Times New Roman" w:hAnsi="Times New Roman" w:cs="Times New Roman"/>
                <w:color w:val="000000"/>
                <w:sz w:val="20"/>
                <w:szCs w:val="20"/>
                <w:lang w:val="it-IT"/>
              </w:rPr>
              <w:t>Vetter</w:t>
            </w:r>
            <w:proofErr w:type="spellEnd"/>
            <w:r w:rsidRPr="009B65FA">
              <w:rPr>
                <w:rFonts w:ascii="Times New Roman" w:hAnsi="Times New Roman" w:cs="Times New Roman"/>
                <w:color w:val="000000"/>
                <w:sz w:val="20"/>
                <w:szCs w:val="20"/>
                <w:lang w:val="it-IT"/>
              </w:rPr>
              <w:t xml:space="preserve">, 4° Righi, 5° </w:t>
            </w:r>
            <w:proofErr w:type="spellStart"/>
            <w:r w:rsidRPr="009B65FA">
              <w:rPr>
                <w:rFonts w:ascii="Times New Roman" w:hAnsi="Times New Roman" w:cs="Times New Roman"/>
                <w:color w:val="000000"/>
                <w:sz w:val="20"/>
                <w:szCs w:val="20"/>
                <w:lang w:val="it-IT"/>
              </w:rPr>
              <w:t>Pagnoni</w:t>
            </w:r>
            <w:proofErr w:type="spellEnd"/>
            <w:r w:rsidRPr="009B65FA">
              <w:rPr>
                <w:rFonts w:ascii="Times New Roman" w:hAnsi="Times New Roman" w:cs="Times New Roman"/>
                <w:color w:val="000000"/>
                <w:sz w:val="20"/>
                <w:szCs w:val="20"/>
                <w:lang w:val="it-IT"/>
              </w:rPr>
              <w:t>, 6° Di Sopra</w:t>
            </w:r>
          </w:p>
        </w:tc>
      </w:tr>
    </w:tbl>
    <w:p w14:paraId="5A7653BD" w14:textId="22C8F939" w:rsidR="002F2765" w:rsidRPr="008261BD" w:rsidRDefault="00180075" w:rsidP="008261BD">
      <w:pPr>
        <w:pStyle w:val="Titolo3"/>
        <w:jc w:val="center"/>
        <w:rPr>
          <w:rFonts w:ascii="Times New Roman" w:hAnsi="Times New Roman" w:cs="Times New Roman"/>
          <w:color w:val="auto"/>
          <w:kern w:val="32"/>
          <w:sz w:val="24"/>
          <w:szCs w:val="24"/>
        </w:rPr>
      </w:pPr>
      <w:bookmarkStart w:id="134" w:name="_Toc472417831"/>
      <w:proofErr w:type="spellStart"/>
      <w:r w:rsidRPr="008261BD">
        <w:rPr>
          <w:rFonts w:ascii="Times New Roman" w:hAnsi="Times New Roman" w:cs="Times New Roman"/>
          <w:color w:val="auto"/>
          <w:sz w:val="24"/>
          <w:szCs w:val="24"/>
        </w:rPr>
        <w:t>Squadra</w:t>
      </w:r>
      <w:proofErr w:type="spellEnd"/>
      <w:r w:rsidRPr="008261BD">
        <w:rPr>
          <w:rFonts w:ascii="Times New Roman" w:hAnsi="Times New Roman" w:cs="Times New Roman"/>
          <w:color w:val="auto"/>
          <w:sz w:val="24"/>
          <w:szCs w:val="24"/>
        </w:rPr>
        <w:t xml:space="preserve"> di </w:t>
      </w:r>
      <w:proofErr w:type="spellStart"/>
      <w:r w:rsidRPr="008261BD">
        <w:rPr>
          <w:rFonts w:ascii="Times New Roman" w:hAnsi="Times New Roman" w:cs="Times New Roman"/>
          <w:color w:val="auto"/>
          <w:sz w:val="24"/>
          <w:szCs w:val="24"/>
        </w:rPr>
        <w:t>evacuazione</w:t>
      </w:r>
      <w:proofErr w:type="spellEnd"/>
      <w:r w:rsidRPr="008261BD">
        <w:rPr>
          <w:rFonts w:ascii="Times New Roman" w:hAnsi="Times New Roman" w:cs="Times New Roman"/>
          <w:color w:val="auto"/>
          <w:sz w:val="24"/>
          <w:szCs w:val="24"/>
        </w:rPr>
        <w:t xml:space="preserve"> N.2 - </w:t>
      </w:r>
      <w:proofErr w:type="spellStart"/>
      <w:r w:rsidRPr="008261BD">
        <w:rPr>
          <w:rFonts w:ascii="Times New Roman" w:hAnsi="Times New Roman" w:cs="Times New Roman"/>
          <w:color w:val="auto"/>
          <w:sz w:val="24"/>
          <w:szCs w:val="24"/>
        </w:rPr>
        <w:t>Rossa</w:t>
      </w:r>
      <w:bookmarkEnd w:id="134"/>
      <w:proofErr w:type="spellEnd"/>
    </w:p>
    <w:tbl>
      <w:tblPr>
        <w:tblW w:w="0" w:type="auto"/>
        <w:tblInd w:w="-38" w:type="dxa"/>
        <w:tblLayout w:type="fixed"/>
        <w:tblCellMar>
          <w:left w:w="70" w:type="dxa"/>
          <w:right w:w="70" w:type="dxa"/>
        </w:tblCellMar>
        <w:tblLook w:val="0000" w:firstRow="0" w:lastRow="0" w:firstColumn="0" w:lastColumn="0" w:noHBand="0" w:noVBand="0"/>
      </w:tblPr>
      <w:tblGrid>
        <w:gridCol w:w="423"/>
        <w:gridCol w:w="1450"/>
        <w:gridCol w:w="851"/>
        <w:gridCol w:w="3543"/>
        <w:gridCol w:w="1985"/>
        <w:gridCol w:w="2126"/>
      </w:tblGrid>
      <w:tr w:rsidR="00180075" w:rsidRPr="009B65FA" w14:paraId="2A5F241C" w14:textId="77777777" w:rsidTr="009B65FA">
        <w:trPr>
          <w:trHeight w:val="487"/>
        </w:trPr>
        <w:tc>
          <w:tcPr>
            <w:tcW w:w="423" w:type="dxa"/>
            <w:tcBorders>
              <w:top w:val="single" w:sz="6" w:space="0" w:color="auto"/>
              <w:left w:val="single" w:sz="6" w:space="0" w:color="auto"/>
              <w:bottom w:val="single" w:sz="6" w:space="0" w:color="auto"/>
              <w:right w:val="single" w:sz="6" w:space="0" w:color="auto"/>
            </w:tcBorders>
          </w:tcPr>
          <w:p w14:paraId="7C36B778" w14:textId="77777777" w:rsidR="00180075" w:rsidRPr="009B65FA" w:rsidRDefault="00180075" w:rsidP="0018007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w:t>
            </w:r>
          </w:p>
        </w:tc>
        <w:tc>
          <w:tcPr>
            <w:tcW w:w="1450" w:type="dxa"/>
            <w:tcBorders>
              <w:top w:val="single" w:sz="6" w:space="0" w:color="auto"/>
              <w:left w:val="single" w:sz="6" w:space="0" w:color="auto"/>
              <w:bottom w:val="single" w:sz="6" w:space="0" w:color="auto"/>
              <w:right w:val="single" w:sz="6" w:space="0" w:color="auto"/>
            </w:tcBorders>
          </w:tcPr>
          <w:p w14:paraId="5A29736C" w14:textId="77777777" w:rsidR="00180075" w:rsidRPr="009B65FA" w:rsidRDefault="00180075" w:rsidP="0018007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Nome</w:t>
            </w:r>
          </w:p>
        </w:tc>
        <w:tc>
          <w:tcPr>
            <w:tcW w:w="851" w:type="dxa"/>
            <w:tcBorders>
              <w:top w:val="single" w:sz="6" w:space="0" w:color="auto"/>
              <w:left w:val="single" w:sz="6" w:space="0" w:color="auto"/>
              <w:bottom w:val="single" w:sz="6" w:space="0" w:color="auto"/>
              <w:right w:val="single" w:sz="6" w:space="0" w:color="auto"/>
            </w:tcBorders>
          </w:tcPr>
          <w:p w14:paraId="033DE7C1" w14:textId="07DBAA0B" w:rsidR="00180075" w:rsidRPr="009B65FA" w:rsidRDefault="00180075" w:rsidP="009B65FA">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Piano Ufficio</w:t>
            </w:r>
          </w:p>
        </w:tc>
        <w:tc>
          <w:tcPr>
            <w:tcW w:w="3543" w:type="dxa"/>
            <w:tcBorders>
              <w:top w:val="single" w:sz="6" w:space="0" w:color="auto"/>
              <w:left w:val="single" w:sz="6" w:space="0" w:color="auto"/>
              <w:bottom w:val="single" w:sz="6" w:space="0" w:color="auto"/>
              <w:right w:val="single" w:sz="6" w:space="0" w:color="auto"/>
            </w:tcBorders>
          </w:tcPr>
          <w:p w14:paraId="78F091B4" w14:textId="77777777" w:rsidR="00180075" w:rsidRPr="009B65FA" w:rsidRDefault="00180075" w:rsidP="0018007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Dislocazione operativa / descrizione  itinerario e operazioni</w:t>
            </w:r>
          </w:p>
        </w:tc>
        <w:tc>
          <w:tcPr>
            <w:tcW w:w="1985" w:type="dxa"/>
            <w:tcBorders>
              <w:top w:val="single" w:sz="6" w:space="0" w:color="auto"/>
              <w:left w:val="single" w:sz="6" w:space="0" w:color="auto"/>
              <w:bottom w:val="single" w:sz="6" w:space="0" w:color="auto"/>
              <w:right w:val="single" w:sz="6" w:space="0" w:color="auto"/>
            </w:tcBorders>
          </w:tcPr>
          <w:p w14:paraId="4012A83E" w14:textId="77777777" w:rsidR="00180075" w:rsidRPr="009B65FA" w:rsidRDefault="00180075" w:rsidP="0018007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Ruolo</w:t>
            </w:r>
          </w:p>
        </w:tc>
        <w:tc>
          <w:tcPr>
            <w:tcW w:w="2126" w:type="dxa"/>
            <w:tcBorders>
              <w:top w:val="single" w:sz="6" w:space="0" w:color="auto"/>
              <w:left w:val="single" w:sz="6" w:space="0" w:color="auto"/>
              <w:bottom w:val="single" w:sz="6" w:space="0" w:color="auto"/>
              <w:right w:val="single" w:sz="6" w:space="0" w:color="auto"/>
            </w:tcBorders>
          </w:tcPr>
          <w:p w14:paraId="26CD3B0D" w14:textId="77777777" w:rsidR="00180075" w:rsidRPr="009B65FA" w:rsidRDefault="00180075" w:rsidP="00180075">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Dotazione</w:t>
            </w:r>
          </w:p>
        </w:tc>
      </w:tr>
      <w:tr w:rsidR="002C2E0D" w:rsidRPr="009B65FA" w14:paraId="49ABC344" w14:textId="77777777" w:rsidTr="009B65FA">
        <w:trPr>
          <w:trHeight w:val="975"/>
        </w:trPr>
        <w:tc>
          <w:tcPr>
            <w:tcW w:w="423" w:type="dxa"/>
            <w:tcBorders>
              <w:top w:val="single" w:sz="4" w:space="0" w:color="auto"/>
              <w:left w:val="single" w:sz="8" w:space="0" w:color="auto"/>
              <w:bottom w:val="single" w:sz="4" w:space="0" w:color="auto"/>
              <w:right w:val="single" w:sz="4" w:space="0" w:color="auto"/>
            </w:tcBorders>
            <w:shd w:val="clear" w:color="auto" w:fill="auto"/>
            <w:vAlign w:val="center"/>
          </w:tcPr>
          <w:p w14:paraId="1EF91D77" w14:textId="281008CE"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1</w:t>
            </w:r>
          </w:p>
        </w:tc>
        <w:tc>
          <w:tcPr>
            <w:tcW w:w="1450" w:type="dxa"/>
            <w:tcBorders>
              <w:top w:val="single" w:sz="4" w:space="0" w:color="auto"/>
              <w:left w:val="nil"/>
              <w:bottom w:val="single" w:sz="4" w:space="0" w:color="auto"/>
              <w:right w:val="single" w:sz="4" w:space="0" w:color="auto"/>
            </w:tcBorders>
            <w:shd w:val="clear" w:color="auto" w:fill="auto"/>
            <w:vAlign w:val="center"/>
          </w:tcPr>
          <w:p w14:paraId="55EC2928" w14:textId="39A320D9"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BIGIARINI</w:t>
            </w:r>
          </w:p>
        </w:tc>
        <w:tc>
          <w:tcPr>
            <w:tcW w:w="851" w:type="dxa"/>
            <w:tcBorders>
              <w:top w:val="single" w:sz="4" w:space="0" w:color="auto"/>
              <w:left w:val="nil"/>
              <w:bottom w:val="single" w:sz="4" w:space="0" w:color="auto"/>
              <w:right w:val="single" w:sz="4" w:space="0" w:color="auto"/>
            </w:tcBorders>
            <w:shd w:val="clear" w:color="auto" w:fill="auto"/>
            <w:vAlign w:val="center"/>
          </w:tcPr>
          <w:p w14:paraId="5FF3D5F2" w14:textId="45D6E35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3543" w:type="dxa"/>
            <w:tcBorders>
              <w:top w:val="single" w:sz="4" w:space="0" w:color="auto"/>
              <w:left w:val="nil"/>
              <w:bottom w:val="single" w:sz="4" w:space="0" w:color="auto"/>
              <w:right w:val="single" w:sz="4" w:space="0" w:color="auto"/>
            </w:tcBorders>
            <w:shd w:val="clear" w:color="auto" w:fill="auto"/>
            <w:vAlign w:val="center"/>
          </w:tcPr>
          <w:p w14:paraId="28638CC4" w14:textId="13EB0CD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settore laboratori liv +4, salgo dalla scala F al liv +5, controllo settore, raggiungo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aspetto altri addetti che scendono dagli altri piani e riferisco al Coordinamento</w:t>
            </w:r>
          </w:p>
        </w:tc>
        <w:tc>
          <w:tcPr>
            <w:tcW w:w="1985" w:type="dxa"/>
            <w:tcBorders>
              <w:top w:val="single" w:sz="4" w:space="0" w:color="auto"/>
              <w:left w:val="nil"/>
              <w:bottom w:val="single" w:sz="4" w:space="0" w:color="auto"/>
              <w:right w:val="single" w:sz="4" w:space="0" w:color="auto"/>
            </w:tcBorders>
            <w:shd w:val="clear" w:color="auto" w:fill="auto"/>
            <w:vAlign w:val="center"/>
          </w:tcPr>
          <w:p w14:paraId="490C5367" w14:textId="2436D268" w:rsid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CAPO squadra </w:t>
            </w:r>
            <w:r w:rsidR="009B65FA">
              <w:rPr>
                <w:rFonts w:ascii="Times New Roman" w:hAnsi="Times New Roman" w:cs="Times New Roman"/>
                <w:sz w:val="20"/>
                <w:szCs w:val="20"/>
                <w:lang w:val="it-IT"/>
              </w:rPr>
              <w:t>–</w:t>
            </w:r>
            <w:r w:rsidRPr="009B65FA">
              <w:rPr>
                <w:rFonts w:ascii="Times New Roman" w:hAnsi="Times New Roman" w:cs="Times New Roman"/>
                <w:sz w:val="20"/>
                <w:szCs w:val="20"/>
                <w:lang w:val="it-IT"/>
              </w:rPr>
              <w:t xml:space="preserve"> ASPP</w:t>
            </w:r>
          </w:p>
          <w:p w14:paraId="64F5E8F6" w14:textId="4E4C2421"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2°Coordinamento squadre evacuazione</w:t>
            </w:r>
          </w:p>
        </w:tc>
        <w:tc>
          <w:tcPr>
            <w:tcW w:w="2126" w:type="dxa"/>
            <w:tcBorders>
              <w:top w:val="single" w:sz="4" w:space="0" w:color="auto"/>
              <w:left w:val="nil"/>
              <w:bottom w:val="single" w:sz="4" w:space="0" w:color="auto"/>
              <w:right w:val="single" w:sz="4" w:space="0" w:color="auto"/>
            </w:tcBorders>
            <w:shd w:val="clear" w:color="auto" w:fill="auto"/>
            <w:vAlign w:val="center"/>
          </w:tcPr>
          <w:p w14:paraId="48F71349" w14:textId="3F042097"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r w:rsidRPr="009B65FA">
              <w:rPr>
                <w:rFonts w:ascii="Times New Roman" w:hAnsi="Times New Roman" w:cs="Times New Roman"/>
                <w:sz w:val="20"/>
                <w:szCs w:val="20"/>
              </w:rPr>
              <w:t>, RADIO</w:t>
            </w:r>
          </w:p>
        </w:tc>
      </w:tr>
      <w:tr w:rsidR="002C2E0D" w:rsidRPr="009B65FA" w14:paraId="0B1AF4E7" w14:textId="77777777" w:rsidTr="009B65FA">
        <w:trPr>
          <w:trHeight w:val="853"/>
        </w:trPr>
        <w:tc>
          <w:tcPr>
            <w:tcW w:w="423" w:type="dxa"/>
            <w:tcBorders>
              <w:top w:val="nil"/>
              <w:left w:val="single" w:sz="8" w:space="0" w:color="auto"/>
              <w:bottom w:val="single" w:sz="4" w:space="0" w:color="auto"/>
              <w:right w:val="single" w:sz="4" w:space="0" w:color="auto"/>
            </w:tcBorders>
            <w:shd w:val="clear" w:color="auto" w:fill="auto"/>
            <w:vAlign w:val="center"/>
          </w:tcPr>
          <w:p w14:paraId="5D6EE92F" w14:textId="22CFDBA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2</w:t>
            </w:r>
          </w:p>
        </w:tc>
        <w:tc>
          <w:tcPr>
            <w:tcW w:w="1450" w:type="dxa"/>
            <w:tcBorders>
              <w:top w:val="nil"/>
              <w:left w:val="nil"/>
              <w:bottom w:val="single" w:sz="4" w:space="0" w:color="auto"/>
              <w:right w:val="single" w:sz="4" w:space="0" w:color="auto"/>
            </w:tcBorders>
            <w:shd w:val="clear" w:color="auto" w:fill="auto"/>
            <w:vAlign w:val="center"/>
          </w:tcPr>
          <w:p w14:paraId="02F495FB" w14:textId="395FF18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FRANZOT</w:t>
            </w:r>
          </w:p>
        </w:tc>
        <w:tc>
          <w:tcPr>
            <w:tcW w:w="851" w:type="dxa"/>
            <w:tcBorders>
              <w:top w:val="nil"/>
              <w:left w:val="nil"/>
              <w:bottom w:val="single" w:sz="4" w:space="0" w:color="auto"/>
              <w:right w:val="single" w:sz="4" w:space="0" w:color="auto"/>
            </w:tcBorders>
            <w:shd w:val="clear" w:color="auto" w:fill="auto"/>
            <w:vAlign w:val="center"/>
          </w:tcPr>
          <w:p w14:paraId="7C2A72DB" w14:textId="039C34D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3543" w:type="dxa"/>
            <w:tcBorders>
              <w:top w:val="nil"/>
              <w:left w:val="nil"/>
              <w:bottom w:val="single" w:sz="4" w:space="0" w:color="auto"/>
              <w:right w:val="single" w:sz="4" w:space="0" w:color="auto"/>
            </w:tcBorders>
            <w:shd w:val="clear" w:color="auto" w:fill="auto"/>
            <w:vAlign w:val="center"/>
          </w:tcPr>
          <w:p w14:paraId="03853001" w14:textId="081A5FB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settore laboratori liv +4, salgo dalla scala F al liv +5, controllo settore, raggiungo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riferisco al CAPO squadra</w:t>
            </w:r>
          </w:p>
        </w:tc>
        <w:tc>
          <w:tcPr>
            <w:tcW w:w="1985" w:type="dxa"/>
            <w:tcBorders>
              <w:top w:val="nil"/>
              <w:left w:val="nil"/>
              <w:bottom w:val="single" w:sz="4" w:space="0" w:color="auto"/>
              <w:right w:val="single" w:sz="4" w:space="0" w:color="auto"/>
            </w:tcBorders>
            <w:shd w:val="clear" w:color="auto" w:fill="auto"/>
            <w:vAlign w:val="center"/>
          </w:tcPr>
          <w:p w14:paraId="278F44E5" w14:textId="18E1D9A9"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3E52D750" w14:textId="4962579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06EAB69E" w14:textId="77777777" w:rsidTr="009B65FA">
        <w:trPr>
          <w:trHeight w:val="842"/>
        </w:trPr>
        <w:tc>
          <w:tcPr>
            <w:tcW w:w="423" w:type="dxa"/>
            <w:tcBorders>
              <w:top w:val="nil"/>
              <w:left w:val="single" w:sz="8" w:space="0" w:color="auto"/>
              <w:bottom w:val="single" w:sz="4" w:space="0" w:color="auto"/>
              <w:right w:val="single" w:sz="4" w:space="0" w:color="auto"/>
            </w:tcBorders>
            <w:shd w:val="clear" w:color="auto" w:fill="auto"/>
            <w:vAlign w:val="center"/>
          </w:tcPr>
          <w:p w14:paraId="2431F76B" w14:textId="505AEC4D"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3</w:t>
            </w:r>
          </w:p>
        </w:tc>
        <w:tc>
          <w:tcPr>
            <w:tcW w:w="1450" w:type="dxa"/>
            <w:tcBorders>
              <w:top w:val="nil"/>
              <w:left w:val="nil"/>
              <w:bottom w:val="single" w:sz="4" w:space="0" w:color="auto"/>
              <w:right w:val="single" w:sz="4" w:space="0" w:color="auto"/>
            </w:tcBorders>
            <w:shd w:val="clear" w:color="auto" w:fill="auto"/>
            <w:vAlign w:val="center"/>
          </w:tcPr>
          <w:p w14:paraId="2BED91DF" w14:textId="5DCC3B0F"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FERRERO</w:t>
            </w:r>
          </w:p>
        </w:tc>
        <w:tc>
          <w:tcPr>
            <w:tcW w:w="851" w:type="dxa"/>
            <w:tcBorders>
              <w:top w:val="nil"/>
              <w:left w:val="nil"/>
              <w:bottom w:val="single" w:sz="4" w:space="0" w:color="auto"/>
              <w:right w:val="single" w:sz="4" w:space="0" w:color="auto"/>
            </w:tcBorders>
            <w:shd w:val="clear" w:color="auto" w:fill="auto"/>
            <w:vAlign w:val="center"/>
          </w:tcPr>
          <w:p w14:paraId="5401F539" w14:textId="232CE2C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3543" w:type="dxa"/>
            <w:tcBorders>
              <w:top w:val="nil"/>
              <w:left w:val="nil"/>
              <w:bottom w:val="single" w:sz="4" w:space="0" w:color="auto"/>
              <w:right w:val="single" w:sz="4" w:space="0" w:color="auto"/>
            </w:tcBorders>
            <w:shd w:val="clear" w:color="auto" w:fill="auto"/>
            <w:vAlign w:val="center"/>
          </w:tcPr>
          <w:p w14:paraId="6A29640C" w14:textId="28389CD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salgo dalla scala E al liv +7, controllo settore, scendo dalla scala E al liv +6, controllo settore, raggiungo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riferisco al CAPO squadra</w:t>
            </w:r>
          </w:p>
        </w:tc>
        <w:tc>
          <w:tcPr>
            <w:tcW w:w="1985" w:type="dxa"/>
            <w:tcBorders>
              <w:top w:val="nil"/>
              <w:left w:val="nil"/>
              <w:bottom w:val="single" w:sz="4" w:space="0" w:color="auto"/>
              <w:right w:val="single" w:sz="4" w:space="0" w:color="auto"/>
            </w:tcBorders>
            <w:shd w:val="clear" w:color="auto" w:fill="auto"/>
            <w:vAlign w:val="center"/>
          </w:tcPr>
          <w:p w14:paraId="22415DFC" w14:textId="587EFE6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40BF5348" w14:textId="57E15041"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7C53818D" w14:textId="77777777" w:rsidTr="009B65FA">
        <w:trPr>
          <w:trHeight w:val="1002"/>
        </w:trPr>
        <w:tc>
          <w:tcPr>
            <w:tcW w:w="423" w:type="dxa"/>
            <w:tcBorders>
              <w:top w:val="nil"/>
              <w:left w:val="single" w:sz="8" w:space="0" w:color="auto"/>
              <w:bottom w:val="single" w:sz="4" w:space="0" w:color="auto"/>
              <w:right w:val="single" w:sz="4" w:space="0" w:color="auto"/>
            </w:tcBorders>
            <w:shd w:val="clear" w:color="auto" w:fill="auto"/>
            <w:vAlign w:val="center"/>
          </w:tcPr>
          <w:p w14:paraId="756C8D7B" w14:textId="55E5911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1450" w:type="dxa"/>
            <w:tcBorders>
              <w:top w:val="nil"/>
              <w:left w:val="nil"/>
              <w:bottom w:val="single" w:sz="4" w:space="0" w:color="auto"/>
              <w:right w:val="single" w:sz="4" w:space="0" w:color="auto"/>
            </w:tcBorders>
            <w:shd w:val="clear" w:color="auto" w:fill="auto"/>
            <w:vAlign w:val="center"/>
          </w:tcPr>
          <w:p w14:paraId="607CAFD4" w14:textId="0C48565D"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RIGHI</w:t>
            </w:r>
          </w:p>
        </w:tc>
        <w:tc>
          <w:tcPr>
            <w:tcW w:w="851" w:type="dxa"/>
            <w:tcBorders>
              <w:top w:val="nil"/>
              <w:left w:val="nil"/>
              <w:bottom w:val="single" w:sz="4" w:space="0" w:color="auto"/>
              <w:right w:val="single" w:sz="4" w:space="0" w:color="auto"/>
            </w:tcBorders>
            <w:shd w:val="clear" w:color="auto" w:fill="auto"/>
            <w:vAlign w:val="center"/>
          </w:tcPr>
          <w:p w14:paraId="2A723381" w14:textId="1DAFDF7B"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3543" w:type="dxa"/>
            <w:tcBorders>
              <w:top w:val="nil"/>
              <w:left w:val="nil"/>
              <w:bottom w:val="single" w:sz="4" w:space="0" w:color="auto"/>
              <w:right w:val="single" w:sz="4" w:space="0" w:color="auto"/>
            </w:tcBorders>
            <w:shd w:val="clear" w:color="auto" w:fill="auto"/>
            <w:vAlign w:val="center"/>
          </w:tcPr>
          <w:p w14:paraId="7A2EAD62" w14:textId="1E384FC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salgo dalla scala E al liv +7, controllo settore, scendo dalla scala E al liv +6, controllo settore, raggiungo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aspetto altri addetti che scendono dagli altri piani e riferisco al Coordinamento</w:t>
            </w:r>
          </w:p>
        </w:tc>
        <w:tc>
          <w:tcPr>
            <w:tcW w:w="1985" w:type="dxa"/>
            <w:tcBorders>
              <w:top w:val="nil"/>
              <w:left w:val="nil"/>
              <w:bottom w:val="single" w:sz="4" w:space="0" w:color="auto"/>
              <w:right w:val="single" w:sz="4" w:space="0" w:color="auto"/>
            </w:tcBorders>
            <w:shd w:val="clear" w:color="auto" w:fill="auto"/>
            <w:vAlign w:val="center"/>
          </w:tcPr>
          <w:p w14:paraId="282A3E17" w14:textId="23D5F2D5" w:rsid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VICE Capo squadra </w:t>
            </w:r>
            <w:r w:rsidR="009B65FA">
              <w:rPr>
                <w:rFonts w:ascii="Times New Roman" w:hAnsi="Times New Roman" w:cs="Times New Roman"/>
                <w:sz w:val="20"/>
                <w:szCs w:val="20"/>
                <w:lang w:val="it-IT"/>
              </w:rPr>
              <w:t>–</w:t>
            </w:r>
            <w:r w:rsidRPr="009B65FA">
              <w:rPr>
                <w:rFonts w:ascii="Times New Roman" w:hAnsi="Times New Roman" w:cs="Times New Roman"/>
                <w:sz w:val="20"/>
                <w:szCs w:val="20"/>
                <w:lang w:val="it-IT"/>
              </w:rPr>
              <w:t xml:space="preserve"> ASPP</w:t>
            </w:r>
          </w:p>
          <w:p w14:paraId="6BBE7A6A" w14:textId="644F7E8E"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5°Coordinamento squadre evacuazione</w:t>
            </w:r>
          </w:p>
        </w:tc>
        <w:tc>
          <w:tcPr>
            <w:tcW w:w="2126" w:type="dxa"/>
            <w:tcBorders>
              <w:top w:val="nil"/>
              <w:left w:val="nil"/>
              <w:bottom w:val="single" w:sz="4" w:space="0" w:color="auto"/>
              <w:right w:val="single" w:sz="4" w:space="0" w:color="auto"/>
            </w:tcBorders>
            <w:shd w:val="clear" w:color="auto" w:fill="auto"/>
            <w:vAlign w:val="center"/>
          </w:tcPr>
          <w:p w14:paraId="056B316B" w14:textId="2D9DEEE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r w:rsidRPr="009B65FA">
              <w:rPr>
                <w:rFonts w:ascii="Times New Roman" w:hAnsi="Times New Roman" w:cs="Times New Roman"/>
                <w:sz w:val="20"/>
                <w:szCs w:val="20"/>
              </w:rPr>
              <w:t>, RADIO</w:t>
            </w:r>
          </w:p>
        </w:tc>
      </w:tr>
      <w:tr w:rsidR="002C2E0D" w:rsidRPr="009B65FA" w14:paraId="541B2E84"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vAlign w:val="center"/>
          </w:tcPr>
          <w:p w14:paraId="2A9DFA75" w14:textId="10B11510"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5</w:t>
            </w:r>
          </w:p>
        </w:tc>
        <w:tc>
          <w:tcPr>
            <w:tcW w:w="1450" w:type="dxa"/>
            <w:tcBorders>
              <w:top w:val="nil"/>
              <w:left w:val="nil"/>
              <w:bottom w:val="single" w:sz="4" w:space="0" w:color="auto"/>
              <w:right w:val="single" w:sz="4" w:space="0" w:color="auto"/>
            </w:tcBorders>
            <w:shd w:val="clear" w:color="auto" w:fill="auto"/>
            <w:vAlign w:val="center"/>
          </w:tcPr>
          <w:p w14:paraId="099E1447" w14:textId="0757D73C"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TOMICICH</w:t>
            </w:r>
          </w:p>
        </w:tc>
        <w:tc>
          <w:tcPr>
            <w:tcW w:w="851" w:type="dxa"/>
            <w:tcBorders>
              <w:top w:val="nil"/>
              <w:left w:val="nil"/>
              <w:bottom w:val="single" w:sz="4" w:space="0" w:color="auto"/>
              <w:right w:val="single" w:sz="4" w:space="0" w:color="auto"/>
            </w:tcBorders>
            <w:shd w:val="clear" w:color="auto" w:fill="auto"/>
            <w:vAlign w:val="center"/>
          </w:tcPr>
          <w:p w14:paraId="107C9CFF" w14:textId="2EE92283"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vAlign w:val="center"/>
          </w:tcPr>
          <w:p w14:paraId="179F94C4" w14:textId="160D344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settore uffici liv +4, scendo dalla scala E al liv +3, controllo settore e indirizzo flusso laboratori presso uscita scala F, scendo a liv +2, controllo settore,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riferisco al CAPO squadra</w:t>
            </w:r>
          </w:p>
        </w:tc>
        <w:tc>
          <w:tcPr>
            <w:tcW w:w="1985" w:type="dxa"/>
            <w:tcBorders>
              <w:top w:val="nil"/>
              <w:left w:val="nil"/>
              <w:bottom w:val="single" w:sz="4" w:space="0" w:color="auto"/>
              <w:right w:val="single" w:sz="4" w:space="0" w:color="auto"/>
            </w:tcBorders>
            <w:shd w:val="clear" w:color="auto" w:fill="auto"/>
            <w:vAlign w:val="center"/>
          </w:tcPr>
          <w:p w14:paraId="601AEA89" w14:textId="3B2B2BBF"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03A4609E" w14:textId="05FD4612"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23340191" w14:textId="77777777" w:rsidTr="009B65FA">
        <w:trPr>
          <w:trHeight w:val="1093"/>
        </w:trPr>
        <w:tc>
          <w:tcPr>
            <w:tcW w:w="423" w:type="dxa"/>
            <w:tcBorders>
              <w:top w:val="nil"/>
              <w:left w:val="single" w:sz="8" w:space="0" w:color="auto"/>
              <w:bottom w:val="single" w:sz="8" w:space="0" w:color="auto"/>
              <w:right w:val="single" w:sz="4" w:space="0" w:color="auto"/>
            </w:tcBorders>
            <w:shd w:val="clear" w:color="auto" w:fill="auto"/>
            <w:vAlign w:val="center"/>
          </w:tcPr>
          <w:p w14:paraId="31D462BC" w14:textId="65A96C88"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6</w:t>
            </w:r>
          </w:p>
        </w:tc>
        <w:tc>
          <w:tcPr>
            <w:tcW w:w="1450" w:type="dxa"/>
            <w:tcBorders>
              <w:top w:val="nil"/>
              <w:left w:val="nil"/>
              <w:bottom w:val="single" w:sz="8" w:space="0" w:color="auto"/>
              <w:right w:val="single" w:sz="4" w:space="0" w:color="auto"/>
            </w:tcBorders>
            <w:shd w:val="clear" w:color="auto" w:fill="auto"/>
            <w:vAlign w:val="center"/>
          </w:tcPr>
          <w:p w14:paraId="3BDC8589" w14:textId="3B30884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GRANDOLFO</w:t>
            </w:r>
          </w:p>
        </w:tc>
        <w:tc>
          <w:tcPr>
            <w:tcW w:w="851" w:type="dxa"/>
            <w:tcBorders>
              <w:top w:val="nil"/>
              <w:left w:val="nil"/>
              <w:bottom w:val="single" w:sz="8" w:space="0" w:color="auto"/>
              <w:right w:val="single" w:sz="4" w:space="0" w:color="auto"/>
            </w:tcBorders>
            <w:shd w:val="clear" w:color="auto" w:fill="auto"/>
            <w:vAlign w:val="center"/>
          </w:tcPr>
          <w:p w14:paraId="15FBBE4D" w14:textId="447C543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3543" w:type="dxa"/>
            <w:tcBorders>
              <w:top w:val="nil"/>
              <w:left w:val="nil"/>
              <w:bottom w:val="single" w:sz="8" w:space="0" w:color="auto"/>
              <w:right w:val="single" w:sz="4" w:space="0" w:color="auto"/>
            </w:tcBorders>
            <w:shd w:val="clear" w:color="auto" w:fill="auto"/>
            <w:vAlign w:val="center"/>
          </w:tcPr>
          <w:p w14:paraId="75C0482A" w14:textId="4595840B"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settore uffici liv +4, scendo dalla scala E al liv +3, controllo settore e indirizzo flusso laboratori presso uscita scala F, scendo a liv +2, controllo settore,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n.2, riferisco al CAPO squadra</w:t>
            </w:r>
          </w:p>
        </w:tc>
        <w:tc>
          <w:tcPr>
            <w:tcW w:w="1985" w:type="dxa"/>
            <w:tcBorders>
              <w:top w:val="nil"/>
              <w:left w:val="nil"/>
              <w:bottom w:val="single" w:sz="8" w:space="0" w:color="auto"/>
              <w:right w:val="single" w:sz="4" w:space="0" w:color="auto"/>
            </w:tcBorders>
            <w:shd w:val="clear" w:color="auto" w:fill="auto"/>
            <w:vAlign w:val="center"/>
          </w:tcPr>
          <w:p w14:paraId="6C9D7C4D" w14:textId="16C7AE8E"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8" w:space="0" w:color="auto"/>
              <w:right w:val="single" w:sz="4" w:space="0" w:color="auto"/>
            </w:tcBorders>
            <w:shd w:val="clear" w:color="auto" w:fill="auto"/>
            <w:vAlign w:val="center"/>
          </w:tcPr>
          <w:p w14:paraId="70B6785A" w14:textId="2459A84B"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4C9065EF" w14:textId="77777777" w:rsidTr="00502A2E">
        <w:trPr>
          <w:trHeight w:val="232"/>
        </w:trPr>
        <w:tc>
          <w:tcPr>
            <w:tcW w:w="10378" w:type="dxa"/>
            <w:gridSpan w:val="6"/>
            <w:tcBorders>
              <w:top w:val="single" w:sz="6" w:space="0" w:color="auto"/>
              <w:left w:val="single" w:sz="6" w:space="0" w:color="auto"/>
              <w:bottom w:val="single" w:sz="6" w:space="0" w:color="auto"/>
              <w:right w:val="single" w:sz="6" w:space="0" w:color="auto"/>
            </w:tcBorders>
          </w:tcPr>
          <w:p w14:paraId="046C5F4B" w14:textId="77777777" w:rsidR="002C2E0D" w:rsidRPr="009B65FA" w:rsidRDefault="002C2E0D" w:rsidP="00502A2E">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NOTE ALLA TABELLA</w:t>
            </w:r>
          </w:p>
        </w:tc>
      </w:tr>
      <w:tr w:rsidR="002C2E0D" w:rsidRPr="00565113" w14:paraId="35B91D3B" w14:textId="77777777" w:rsidTr="0000060E">
        <w:trPr>
          <w:trHeight w:val="1082"/>
        </w:trPr>
        <w:tc>
          <w:tcPr>
            <w:tcW w:w="10378" w:type="dxa"/>
            <w:gridSpan w:val="6"/>
            <w:tcBorders>
              <w:top w:val="single" w:sz="6" w:space="0" w:color="auto"/>
              <w:left w:val="single" w:sz="6" w:space="0" w:color="auto"/>
              <w:bottom w:val="single" w:sz="6" w:space="0" w:color="auto"/>
              <w:right w:val="single" w:sz="6" w:space="0" w:color="auto"/>
            </w:tcBorders>
          </w:tcPr>
          <w:p w14:paraId="6F66392F" w14:textId="77777777"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lastRenderedPageBreak/>
              <w:t>Al suono della sirena tutta la squadra si riunisce al liv +4 davanti all'Ufficio SPP per supplire a eventuali assenze, per valutare la necessità della ridistribuzione delle radio presenti in Ufficio SPP e per valutare la necessità dell'uso dell'UNITA' AUTORESPIRATORE.</w:t>
            </w:r>
          </w:p>
          <w:p w14:paraId="3FACA8F9" w14:textId="77777777"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
          <w:p w14:paraId="2CF7B3CA" w14:textId="7FC72B10" w:rsidR="002C2E0D" w:rsidRPr="009B65FA" w:rsidRDefault="002C2E0D" w:rsidP="009B65FA">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Al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ci si organizza per il conteggio del personale evacuato.</w:t>
            </w:r>
          </w:p>
        </w:tc>
      </w:tr>
      <w:tr w:rsidR="00082671" w:rsidRPr="00565113" w14:paraId="4EDBC3D8" w14:textId="77777777" w:rsidTr="00082671">
        <w:trPr>
          <w:trHeight w:val="1532"/>
        </w:trPr>
        <w:tc>
          <w:tcPr>
            <w:tcW w:w="10378" w:type="dxa"/>
            <w:gridSpan w:val="6"/>
            <w:tcBorders>
              <w:top w:val="nil"/>
              <w:left w:val="single" w:sz="8" w:space="0" w:color="auto"/>
              <w:bottom w:val="single" w:sz="8" w:space="0" w:color="auto"/>
              <w:right w:val="single" w:sz="4" w:space="0" w:color="auto"/>
            </w:tcBorders>
            <w:shd w:val="clear" w:color="auto" w:fill="auto"/>
          </w:tcPr>
          <w:p w14:paraId="43B9E6A2"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4DD19F68"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assenza del CAPO squadra, il VICE Capo squadra prende il comando della squadra.</w:t>
            </w:r>
          </w:p>
          <w:p w14:paraId="7DDD285A"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p>
          <w:p w14:paraId="28620127"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COORDINAMENTO SQUADRE EVACUAZIONE</w:t>
            </w:r>
          </w:p>
          <w:p w14:paraId="52D303C4"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Presidio Tecnico)</w:t>
            </w:r>
          </w:p>
          <w:p w14:paraId="044464CD" w14:textId="77777777" w:rsidR="00082671" w:rsidRPr="009B65FA" w:rsidRDefault="00082671" w:rsidP="00082671">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1° Bigiarini , 2° Cecco, 3° </w:t>
            </w:r>
            <w:proofErr w:type="spellStart"/>
            <w:r w:rsidRPr="009B65FA">
              <w:rPr>
                <w:rFonts w:ascii="Times New Roman" w:hAnsi="Times New Roman" w:cs="Times New Roman"/>
                <w:color w:val="000000"/>
                <w:sz w:val="20"/>
                <w:szCs w:val="20"/>
                <w:lang w:val="it-IT"/>
              </w:rPr>
              <w:t>Vetter</w:t>
            </w:r>
            <w:proofErr w:type="spellEnd"/>
            <w:r w:rsidRPr="009B65FA">
              <w:rPr>
                <w:rFonts w:ascii="Times New Roman" w:hAnsi="Times New Roman" w:cs="Times New Roman"/>
                <w:color w:val="000000"/>
                <w:sz w:val="20"/>
                <w:szCs w:val="20"/>
                <w:lang w:val="it-IT"/>
              </w:rPr>
              <w:t xml:space="preserve">, 4° Righi, 5° </w:t>
            </w:r>
            <w:proofErr w:type="spellStart"/>
            <w:r w:rsidRPr="009B65FA">
              <w:rPr>
                <w:rFonts w:ascii="Times New Roman" w:hAnsi="Times New Roman" w:cs="Times New Roman"/>
                <w:color w:val="000000"/>
                <w:sz w:val="20"/>
                <w:szCs w:val="20"/>
                <w:lang w:val="it-IT"/>
              </w:rPr>
              <w:t>Pagnoni</w:t>
            </w:r>
            <w:proofErr w:type="spellEnd"/>
            <w:r w:rsidRPr="009B65FA">
              <w:rPr>
                <w:rFonts w:ascii="Times New Roman" w:hAnsi="Times New Roman" w:cs="Times New Roman"/>
                <w:color w:val="000000"/>
                <w:sz w:val="20"/>
                <w:szCs w:val="20"/>
                <w:lang w:val="it-IT"/>
              </w:rPr>
              <w:t>, 6° Di Sopra</w:t>
            </w:r>
          </w:p>
        </w:tc>
      </w:tr>
    </w:tbl>
    <w:p w14:paraId="0DB7312F" w14:textId="74C278BD" w:rsidR="002F2765" w:rsidRPr="008261BD" w:rsidRDefault="002C2E0D" w:rsidP="008261BD">
      <w:pPr>
        <w:pStyle w:val="Titolo3"/>
        <w:jc w:val="center"/>
        <w:rPr>
          <w:rFonts w:ascii="Times New Roman" w:hAnsi="Times New Roman" w:cs="Times New Roman"/>
          <w:color w:val="auto"/>
          <w:kern w:val="32"/>
          <w:sz w:val="24"/>
          <w:szCs w:val="24"/>
        </w:rPr>
      </w:pPr>
      <w:bookmarkStart w:id="135" w:name="_Toc472417832"/>
      <w:proofErr w:type="spellStart"/>
      <w:r w:rsidRPr="008261BD">
        <w:rPr>
          <w:rFonts w:ascii="Times New Roman" w:hAnsi="Times New Roman" w:cs="Times New Roman"/>
          <w:color w:val="auto"/>
          <w:sz w:val="24"/>
          <w:szCs w:val="24"/>
        </w:rPr>
        <w:t>Squadra</w:t>
      </w:r>
      <w:proofErr w:type="spellEnd"/>
      <w:r w:rsidRPr="008261BD">
        <w:rPr>
          <w:rFonts w:ascii="Times New Roman" w:hAnsi="Times New Roman" w:cs="Times New Roman"/>
          <w:color w:val="auto"/>
          <w:sz w:val="24"/>
          <w:szCs w:val="24"/>
        </w:rPr>
        <w:t xml:space="preserve"> di </w:t>
      </w:r>
      <w:proofErr w:type="spellStart"/>
      <w:r w:rsidRPr="008261BD">
        <w:rPr>
          <w:rFonts w:ascii="Times New Roman" w:hAnsi="Times New Roman" w:cs="Times New Roman"/>
          <w:color w:val="auto"/>
          <w:sz w:val="24"/>
          <w:szCs w:val="24"/>
        </w:rPr>
        <w:t>evacuazione</w:t>
      </w:r>
      <w:proofErr w:type="spellEnd"/>
      <w:r w:rsidRPr="008261BD">
        <w:rPr>
          <w:rFonts w:ascii="Times New Roman" w:hAnsi="Times New Roman" w:cs="Times New Roman"/>
          <w:color w:val="auto"/>
          <w:sz w:val="24"/>
          <w:szCs w:val="24"/>
        </w:rPr>
        <w:t xml:space="preserve"> N.3 - </w:t>
      </w:r>
      <w:proofErr w:type="spellStart"/>
      <w:r w:rsidRPr="008261BD">
        <w:rPr>
          <w:rFonts w:ascii="Times New Roman" w:hAnsi="Times New Roman" w:cs="Times New Roman"/>
          <w:color w:val="auto"/>
          <w:sz w:val="24"/>
          <w:szCs w:val="24"/>
        </w:rPr>
        <w:t>Blu</w:t>
      </w:r>
      <w:bookmarkEnd w:id="135"/>
      <w:proofErr w:type="spellEnd"/>
    </w:p>
    <w:tbl>
      <w:tblPr>
        <w:tblW w:w="0" w:type="auto"/>
        <w:tblInd w:w="-38" w:type="dxa"/>
        <w:tblLayout w:type="fixed"/>
        <w:tblCellMar>
          <w:left w:w="70" w:type="dxa"/>
          <w:right w:w="70" w:type="dxa"/>
        </w:tblCellMar>
        <w:tblLook w:val="0000" w:firstRow="0" w:lastRow="0" w:firstColumn="0" w:lastColumn="0" w:noHBand="0" w:noVBand="0"/>
      </w:tblPr>
      <w:tblGrid>
        <w:gridCol w:w="423"/>
        <w:gridCol w:w="1450"/>
        <w:gridCol w:w="851"/>
        <w:gridCol w:w="3543"/>
        <w:gridCol w:w="1985"/>
        <w:gridCol w:w="2126"/>
      </w:tblGrid>
      <w:tr w:rsidR="002C2E0D" w:rsidRPr="009B65FA" w14:paraId="7B81CD3C" w14:textId="77777777" w:rsidTr="009B65FA">
        <w:trPr>
          <w:trHeight w:val="487"/>
        </w:trPr>
        <w:tc>
          <w:tcPr>
            <w:tcW w:w="423" w:type="dxa"/>
            <w:tcBorders>
              <w:top w:val="single" w:sz="6" w:space="0" w:color="auto"/>
              <w:left w:val="single" w:sz="6" w:space="0" w:color="auto"/>
              <w:bottom w:val="single" w:sz="6" w:space="0" w:color="auto"/>
              <w:right w:val="single" w:sz="6" w:space="0" w:color="auto"/>
            </w:tcBorders>
          </w:tcPr>
          <w:p w14:paraId="389E5E81" w14:textId="77777777" w:rsidR="002C2E0D" w:rsidRPr="009B65FA" w:rsidRDefault="002C2E0D" w:rsidP="00502A2E">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w:t>
            </w:r>
          </w:p>
        </w:tc>
        <w:tc>
          <w:tcPr>
            <w:tcW w:w="1450" w:type="dxa"/>
            <w:tcBorders>
              <w:top w:val="single" w:sz="6" w:space="0" w:color="auto"/>
              <w:left w:val="single" w:sz="6" w:space="0" w:color="auto"/>
              <w:bottom w:val="single" w:sz="6" w:space="0" w:color="auto"/>
              <w:right w:val="single" w:sz="6" w:space="0" w:color="auto"/>
            </w:tcBorders>
          </w:tcPr>
          <w:p w14:paraId="2E9C4ABD" w14:textId="77777777" w:rsidR="002C2E0D" w:rsidRPr="009B65FA" w:rsidRDefault="002C2E0D" w:rsidP="00502A2E">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Nome</w:t>
            </w:r>
          </w:p>
        </w:tc>
        <w:tc>
          <w:tcPr>
            <w:tcW w:w="851" w:type="dxa"/>
            <w:tcBorders>
              <w:top w:val="single" w:sz="6" w:space="0" w:color="auto"/>
              <w:left w:val="single" w:sz="6" w:space="0" w:color="auto"/>
              <w:bottom w:val="single" w:sz="6" w:space="0" w:color="auto"/>
              <w:right w:val="single" w:sz="6" w:space="0" w:color="auto"/>
            </w:tcBorders>
          </w:tcPr>
          <w:p w14:paraId="3CEC0043" w14:textId="094B71EA" w:rsidR="002C2E0D" w:rsidRPr="009B65FA" w:rsidRDefault="002C2E0D" w:rsidP="009B65FA">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Piano Ufficio</w:t>
            </w:r>
          </w:p>
        </w:tc>
        <w:tc>
          <w:tcPr>
            <w:tcW w:w="3543" w:type="dxa"/>
            <w:tcBorders>
              <w:top w:val="single" w:sz="6" w:space="0" w:color="auto"/>
              <w:left w:val="single" w:sz="6" w:space="0" w:color="auto"/>
              <w:bottom w:val="single" w:sz="6" w:space="0" w:color="auto"/>
              <w:right w:val="single" w:sz="6" w:space="0" w:color="auto"/>
            </w:tcBorders>
          </w:tcPr>
          <w:p w14:paraId="44D2EEBE" w14:textId="77777777" w:rsidR="002C2E0D" w:rsidRPr="009B65FA" w:rsidRDefault="002C2E0D" w:rsidP="00502A2E">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Dislocazione operativa / descrizione  itinerario e operazioni</w:t>
            </w:r>
          </w:p>
        </w:tc>
        <w:tc>
          <w:tcPr>
            <w:tcW w:w="1985" w:type="dxa"/>
            <w:tcBorders>
              <w:top w:val="single" w:sz="6" w:space="0" w:color="auto"/>
              <w:left w:val="single" w:sz="6" w:space="0" w:color="auto"/>
              <w:bottom w:val="single" w:sz="6" w:space="0" w:color="auto"/>
              <w:right w:val="single" w:sz="6" w:space="0" w:color="auto"/>
            </w:tcBorders>
          </w:tcPr>
          <w:p w14:paraId="6B1DD825" w14:textId="77777777" w:rsidR="002C2E0D" w:rsidRPr="009B65FA" w:rsidRDefault="002C2E0D" w:rsidP="00502A2E">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Ruolo</w:t>
            </w:r>
          </w:p>
        </w:tc>
        <w:tc>
          <w:tcPr>
            <w:tcW w:w="2126" w:type="dxa"/>
            <w:tcBorders>
              <w:top w:val="single" w:sz="6" w:space="0" w:color="auto"/>
              <w:left w:val="single" w:sz="6" w:space="0" w:color="auto"/>
              <w:bottom w:val="single" w:sz="6" w:space="0" w:color="auto"/>
              <w:right w:val="single" w:sz="6" w:space="0" w:color="auto"/>
            </w:tcBorders>
          </w:tcPr>
          <w:p w14:paraId="72F9FD92" w14:textId="77777777" w:rsidR="002C2E0D" w:rsidRPr="009B65FA" w:rsidRDefault="002C2E0D" w:rsidP="00502A2E">
            <w:pPr>
              <w:autoSpaceDE w:val="0"/>
              <w:autoSpaceDN w:val="0"/>
              <w:adjustRightInd w:val="0"/>
              <w:spacing w:after="0" w:line="240" w:lineRule="auto"/>
              <w:jc w:val="center"/>
              <w:rPr>
                <w:rFonts w:ascii="Times New Roman" w:hAnsi="Times New Roman" w:cs="Times New Roman"/>
                <w:b/>
                <w:bCs/>
                <w:color w:val="000000"/>
                <w:sz w:val="20"/>
                <w:szCs w:val="20"/>
                <w:lang w:val="it-IT"/>
              </w:rPr>
            </w:pPr>
            <w:r w:rsidRPr="009B65FA">
              <w:rPr>
                <w:rFonts w:ascii="Times New Roman" w:hAnsi="Times New Roman" w:cs="Times New Roman"/>
                <w:b/>
                <w:bCs/>
                <w:color w:val="000000"/>
                <w:sz w:val="20"/>
                <w:szCs w:val="20"/>
                <w:lang w:val="it-IT"/>
              </w:rPr>
              <w:t>Dotazione</w:t>
            </w:r>
          </w:p>
        </w:tc>
      </w:tr>
      <w:tr w:rsidR="002C2E0D" w:rsidRPr="009B65FA" w14:paraId="1A858EE3" w14:textId="77777777" w:rsidTr="009B65FA">
        <w:trPr>
          <w:trHeight w:val="975"/>
        </w:trPr>
        <w:tc>
          <w:tcPr>
            <w:tcW w:w="423" w:type="dxa"/>
            <w:tcBorders>
              <w:top w:val="single" w:sz="4" w:space="0" w:color="auto"/>
              <w:left w:val="single" w:sz="8" w:space="0" w:color="auto"/>
              <w:bottom w:val="single" w:sz="4" w:space="0" w:color="auto"/>
              <w:right w:val="single" w:sz="4" w:space="0" w:color="auto"/>
            </w:tcBorders>
            <w:shd w:val="clear" w:color="auto" w:fill="auto"/>
          </w:tcPr>
          <w:p w14:paraId="3DAB7919" w14:textId="22C3FD58"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1</w:t>
            </w:r>
          </w:p>
        </w:tc>
        <w:tc>
          <w:tcPr>
            <w:tcW w:w="1450" w:type="dxa"/>
            <w:tcBorders>
              <w:top w:val="single" w:sz="4" w:space="0" w:color="auto"/>
              <w:left w:val="nil"/>
              <w:bottom w:val="single" w:sz="4" w:space="0" w:color="auto"/>
              <w:right w:val="single" w:sz="4" w:space="0" w:color="auto"/>
            </w:tcBorders>
            <w:shd w:val="clear" w:color="auto" w:fill="auto"/>
          </w:tcPr>
          <w:p w14:paraId="7651891F" w14:textId="53DAEFBC"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BREDA</w:t>
            </w:r>
          </w:p>
        </w:tc>
        <w:tc>
          <w:tcPr>
            <w:tcW w:w="851" w:type="dxa"/>
            <w:tcBorders>
              <w:top w:val="single" w:sz="4" w:space="0" w:color="auto"/>
              <w:left w:val="nil"/>
              <w:bottom w:val="single" w:sz="4" w:space="0" w:color="auto"/>
              <w:right w:val="single" w:sz="4" w:space="0" w:color="auto"/>
            </w:tcBorders>
            <w:shd w:val="clear" w:color="auto" w:fill="auto"/>
          </w:tcPr>
          <w:p w14:paraId="310670AF" w14:textId="112BE62D"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2</w:t>
            </w:r>
          </w:p>
        </w:tc>
        <w:tc>
          <w:tcPr>
            <w:tcW w:w="3543" w:type="dxa"/>
            <w:tcBorders>
              <w:top w:val="single" w:sz="4" w:space="0" w:color="auto"/>
              <w:left w:val="nil"/>
              <w:bottom w:val="single" w:sz="4" w:space="0" w:color="auto"/>
              <w:right w:val="single" w:sz="4" w:space="0" w:color="auto"/>
            </w:tcBorders>
            <w:shd w:val="clear" w:color="auto" w:fill="auto"/>
          </w:tcPr>
          <w:p w14:paraId="5F1DBE51" w14:textId="5C2A0EE2"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da liv+2 salgo a liv+7 tramite scala A, controllo settore, da scala C scendo a liv+6,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e riferisco al CAPO squadra</w:t>
            </w:r>
          </w:p>
        </w:tc>
        <w:tc>
          <w:tcPr>
            <w:tcW w:w="1985" w:type="dxa"/>
            <w:tcBorders>
              <w:top w:val="single" w:sz="4" w:space="0" w:color="auto"/>
              <w:left w:val="nil"/>
              <w:bottom w:val="single" w:sz="4" w:space="0" w:color="auto"/>
              <w:right w:val="single" w:sz="4" w:space="0" w:color="auto"/>
            </w:tcBorders>
            <w:shd w:val="clear" w:color="auto" w:fill="auto"/>
          </w:tcPr>
          <w:p w14:paraId="131B13FA" w14:textId="5489D95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single" w:sz="4" w:space="0" w:color="auto"/>
              <w:left w:val="nil"/>
              <w:bottom w:val="single" w:sz="4" w:space="0" w:color="auto"/>
              <w:right w:val="single" w:sz="4" w:space="0" w:color="auto"/>
            </w:tcBorders>
            <w:shd w:val="clear" w:color="auto" w:fill="auto"/>
          </w:tcPr>
          <w:p w14:paraId="10DA1C8A" w14:textId="47635491"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03A26AE6" w14:textId="77777777" w:rsidTr="009B65FA">
        <w:trPr>
          <w:trHeight w:val="853"/>
        </w:trPr>
        <w:tc>
          <w:tcPr>
            <w:tcW w:w="423" w:type="dxa"/>
            <w:tcBorders>
              <w:top w:val="nil"/>
              <w:left w:val="single" w:sz="8" w:space="0" w:color="auto"/>
              <w:bottom w:val="single" w:sz="4" w:space="0" w:color="auto"/>
              <w:right w:val="single" w:sz="4" w:space="0" w:color="auto"/>
            </w:tcBorders>
            <w:shd w:val="clear" w:color="auto" w:fill="auto"/>
          </w:tcPr>
          <w:p w14:paraId="10C74926" w14:textId="48B00B7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2</w:t>
            </w:r>
          </w:p>
        </w:tc>
        <w:tc>
          <w:tcPr>
            <w:tcW w:w="1450" w:type="dxa"/>
            <w:tcBorders>
              <w:top w:val="nil"/>
              <w:left w:val="nil"/>
              <w:bottom w:val="single" w:sz="4" w:space="0" w:color="auto"/>
              <w:right w:val="single" w:sz="4" w:space="0" w:color="auto"/>
            </w:tcBorders>
            <w:shd w:val="clear" w:color="auto" w:fill="auto"/>
          </w:tcPr>
          <w:p w14:paraId="484DF080" w14:textId="24B52821"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CALUCCI</w:t>
            </w:r>
          </w:p>
        </w:tc>
        <w:tc>
          <w:tcPr>
            <w:tcW w:w="851" w:type="dxa"/>
            <w:tcBorders>
              <w:top w:val="nil"/>
              <w:left w:val="nil"/>
              <w:bottom w:val="single" w:sz="4" w:space="0" w:color="auto"/>
              <w:right w:val="single" w:sz="4" w:space="0" w:color="auto"/>
            </w:tcBorders>
            <w:shd w:val="clear" w:color="auto" w:fill="auto"/>
          </w:tcPr>
          <w:p w14:paraId="71103317" w14:textId="54D1478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tcPr>
          <w:p w14:paraId="1584FC55" w14:textId="7BB252E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liv+1 (3 settori di evacuazione), scendo da scala C al piano 0, controllo settore, vado al vano scale C,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tcPr>
          <w:p w14:paraId="29D10FD6" w14:textId="03230C43"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tcPr>
          <w:p w14:paraId="54595F1B" w14:textId="729A1D8F"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796440B7" w14:textId="77777777" w:rsidTr="009B65FA">
        <w:trPr>
          <w:trHeight w:val="842"/>
        </w:trPr>
        <w:tc>
          <w:tcPr>
            <w:tcW w:w="423" w:type="dxa"/>
            <w:tcBorders>
              <w:top w:val="nil"/>
              <w:left w:val="single" w:sz="8" w:space="0" w:color="auto"/>
              <w:bottom w:val="single" w:sz="4" w:space="0" w:color="auto"/>
              <w:right w:val="single" w:sz="4" w:space="0" w:color="auto"/>
            </w:tcBorders>
            <w:shd w:val="clear" w:color="auto" w:fill="auto"/>
          </w:tcPr>
          <w:p w14:paraId="08EBB61A" w14:textId="1D6CF223"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3</w:t>
            </w:r>
          </w:p>
        </w:tc>
        <w:tc>
          <w:tcPr>
            <w:tcW w:w="1450" w:type="dxa"/>
            <w:tcBorders>
              <w:top w:val="nil"/>
              <w:left w:val="nil"/>
              <w:bottom w:val="single" w:sz="4" w:space="0" w:color="auto"/>
              <w:right w:val="single" w:sz="4" w:space="0" w:color="auto"/>
            </w:tcBorders>
            <w:shd w:val="clear" w:color="auto" w:fill="auto"/>
          </w:tcPr>
          <w:p w14:paraId="55B5ADEE" w14:textId="7791E494"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CECCO</w:t>
            </w:r>
          </w:p>
        </w:tc>
        <w:tc>
          <w:tcPr>
            <w:tcW w:w="851" w:type="dxa"/>
            <w:tcBorders>
              <w:top w:val="nil"/>
              <w:left w:val="nil"/>
              <w:bottom w:val="single" w:sz="4" w:space="0" w:color="auto"/>
              <w:right w:val="single" w:sz="4" w:space="0" w:color="auto"/>
            </w:tcBorders>
            <w:shd w:val="clear" w:color="auto" w:fill="auto"/>
          </w:tcPr>
          <w:p w14:paraId="35DE5CED" w14:textId="32FB06FD"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2</w:t>
            </w:r>
          </w:p>
        </w:tc>
        <w:tc>
          <w:tcPr>
            <w:tcW w:w="3543" w:type="dxa"/>
            <w:tcBorders>
              <w:top w:val="nil"/>
              <w:left w:val="nil"/>
              <w:bottom w:val="single" w:sz="4" w:space="0" w:color="auto"/>
              <w:right w:val="single" w:sz="4" w:space="0" w:color="auto"/>
            </w:tcBorders>
            <w:shd w:val="clear" w:color="auto" w:fill="auto"/>
          </w:tcPr>
          <w:p w14:paraId="2E9FC54B" w14:textId="6347F040"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da liv+2 salgo a liv.+7 tramite scala A, controllo settore, da scala C scendo a liv.+6,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aspetto altri addetti che scendono dagli altri piani e riferisco al Coordinamento</w:t>
            </w:r>
          </w:p>
        </w:tc>
        <w:tc>
          <w:tcPr>
            <w:tcW w:w="1985" w:type="dxa"/>
            <w:tcBorders>
              <w:top w:val="nil"/>
              <w:left w:val="nil"/>
              <w:bottom w:val="single" w:sz="4" w:space="0" w:color="auto"/>
              <w:right w:val="single" w:sz="4" w:space="0" w:color="auto"/>
            </w:tcBorders>
            <w:shd w:val="clear" w:color="auto" w:fill="auto"/>
          </w:tcPr>
          <w:p w14:paraId="426095E1" w14:textId="349619C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 xml:space="preserve">CAPO </w:t>
            </w:r>
            <w:proofErr w:type="spellStart"/>
            <w:r w:rsidRPr="009B65FA">
              <w:rPr>
                <w:rFonts w:ascii="Times New Roman" w:hAnsi="Times New Roman" w:cs="Times New Roman"/>
                <w:sz w:val="20"/>
                <w:szCs w:val="20"/>
              </w:rPr>
              <w:t>squadra</w:t>
            </w:r>
            <w:proofErr w:type="spellEnd"/>
            <w:r w:rsidRPr="009B65FA">
              <w:rPr>
                <w:rFonts w:ascii="Times New Roman" w:hAnsi="Times New Roman" w:cs="Times New Roman"/>
                <w:sz w:val="20"/>
                <w:szCs w:val="20"/>
              </w:rPr>
              <w:t xml:space="preserve"> - ASPP</w:t>
            </w:r>
          </w:p>
        </w:tc>
        <w:tc>
          <w:tcPr>
            <w:tcW w:w="2126" w:type="dxa"/>
            <w:tcBorders>
              <w:top w:val="nil"/>
              <w:left w:val="nil"/>
              <w:bottom w:val="single" w:sz="4" w:space="0" w:color="auto"/>
              <w:right w:val="single" w:sz="4" w:space="0" w:color="auto"/>
            </w:tcBorders>
            <w:shd w:val="clear" w:color="auto" w:fill="auto"/>
          </w:tcPr>
          <w:p w14:paraId="0E62A518" w14:textId="1AF22FCC"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Giubbino, fischietto, RADIO</w:t>
            </w:r>
          </w:p>
        </w:tc>
      </w:tr>
      <w:tr w:rsidR="002C2E0D" w:rsidRPr="009B65FA" w14:paraId="6952A2DF" w14:textId="77777777" w:rsidTr="009B65FA">
        <w:trPr>
          <w:trHeight w:val="1002"/>
        </w:trPr>
        <w:tc>
          <w:tcPr>
            <w:tcW w:w="423" w:type="dxa"/>
            <w:tcBorders>
              <w:top w:val="nil"/>
              <w:left w:val="single" w:sz="8" w:space="0" w:color="auto"/>
              <w:bottom w:val="single" w:sz="4" w:space="0" w:color="auto"/>
              <w:right w:val="single" w:sz="4" w:space="0" w:color="auto"/>
            </w:tcBorders>
            <w:shd w:val="clear" w:color="auto" w:fill="auto"/>
            <w:vAlign w:val="center"/>
          </w:tcPr>
          <w:p w14:paraId="161392C3" w14:textId="37690B4A"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4</w:t>
            </w:r>
          </w:p>
        </w:tc>
        <w:tc>
          <w:tcPr>
            <w:tcW w:w="1450" w:type="dxa"/>
            <w:tcBorders>
              <w:top w:val="nil"/>
              <w:left w:val="nil"/>
              <w:bottom w:val="single" w:sz="4" w:space="0" w:color="auto"/>
              <w:right w:val="single" w:sz="4" w:space="0" w:color="auto"/>
            </w:tcBorders>
            <w:shd w:val="clear" w:color="auto" w:fill="auto"/>
            <w:vAlign w:val="center"/>
          </w:tcPr>
          <w:p w14:paraId="07F1F412" w14:textId="53E2F2A5"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FLORIDAN</w:t>
            </w:r>
          </w:p>
        </w:tc>
        <w:tc>
          <w:tcPr>
            <w:tcW w:w="851" w:type="dxa"/>
            <w:tcBorders>
              <w:top w:val="nil"/>
              <w:left w:val="nil"/>
              <w:bottom w:val="single" w:sz="4" w:space="0" w:color="auto"/>
              <w:right w:val="single" w:sz="4" w:space="0" w:color="auto"/>
            </w:tcBorders>
            <w:shd w:val="clear" w:color="auto" w:fill="auto"/>
            <w:vAlign w:val="center"/>
          </w:tcPr>
          <w:p w14:paraId="682D16FA" w14:textId="448378D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vAlign w:val="center"/>
          </w:tcPr>
          <w:p w14:paraId="24D756C1" w14:textId="02BF7BDE"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liv-1, salgo al piano 0 da scala C, vado al vano scala C, indirizzo il flusso verso la porta sul retro, aspetto che scendano gli altri addetti dai piani alti,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vAlign w:val="center"/>
          </w:tcPr>
          <w:p w14:paraId="7427ED19" w14:textId="06FFAA20"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3ABFC0C2" w14:textId="192E4321"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3746D325" w14:textId="77777777" w:rsidTr="000F12A5">
        <w:trPr>
          <w:trHeight w:val="662"/>
        </w:trPr>
        <w:tc>
          <w:tcPr>
            <w:tcW w:w="423" w:type="dxa"/>
            <w:tcBorders>
              <w:top w:val="nil"/>
              <w:left w:val="single" w:sz="4" w:space="0" w:color="auto"/>
              <w:bottom w:val="single" w:sz="4" w:space="0" w:color="auto"/>
              <w:right w:val="single" w:sz="4" w:space="0" w:color="auto"/>
            </w:tcBorders>
            <w:shd w:val="clear" w:color="auto" w:fill="auto"/>
            <w:vAlign w:val="center"/>
          </w:tcPr>
          <w:p w14:paraId="223F4165" w14:textId="1ED2079F"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5</w:t>
            </w:r>
          </w:p>
        </w:tc>
        <w:tc>
          <w:tcPr>
            <w:tcW w:w="1450" w:type="dxa"/>
            <w:tcBorders>
              <w:top w:val="nil"/>
              <w:left w:val="nil"/>
              <w:bottom w:val="single" w:sz="4" w:space="0" w:color="auto"/>
              <w:right w:val="single" w:sz="4" w:space="0" w:color="auto"/>
            </w:tcBorders>
            <w:shd w:val="clear" w:color="auto" w:fill="auto"/>
            <w:vAlign w:val="center"/>
          </w:tcPr>
          <w:p w14:paraId="6FBC873F" w14:textId="7A7B23A8"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PAGNONI</w:t>
            </w:r>
          </w:p>
        </w:tc>
        <w:tc>
          <w:tcPr>
            <w:tcW w:w="851" w:type="dxa"/>
            <w:tcBorders>
              <w:top w:val="nil"/>
              <w:left w:val="nil"/>
              <w:bottom w:val="single" w:sz="4" w:space="0" w:color="auto"/>
              <w:right w:val="single" w:sz="4" w:space="0" w:color="auto"/>
            </w:tcBorders>
            <w:shd w:val="clear" w:color="auto" w:fill="auto"/>
            <w:vAlign w:val="center"/>
          </w:tcPr>
          <w:p w14:paraId="2E9D67A3" w14:textId="6113D1C3"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rPr>
              <w:t>2</w:t>
            </w:r>
          </w:p>
        </w:tc>
        <w:tc>
          <w:tcPr>
            <w:tcW w:w="3543" w:type="dxa"/>
            <w:tcBorders>
              <w:top w:val="nil"/>
              <w:left w:val="nil"/>
              <w:bottom w:val="single" w:sz="4" w:space="0" w:color="auto"/>
              <w:right w:val="single" w:sz="4" w:space="0" w:color="auto"/>
            </w:tcBorders>
            <w:shd w:val="clear" w:color="auto" w:fill="auto"/>
            <w:vAlign w:val="center"/>
          </w:tcPr>
          <w:p w14:paraId="679D937B" w14:textId="50631376"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 xml:space="preserve">controllo parte di liv +2 di competenza del gruppo blu, salgo a liv+3 da scala D,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aspetto altri addetti </w:t>
            </w:r>
            <w:r w:rsidRPr="009B65FA">
              <w:rPr>
                <w:rFonts w:ascii="Times New Roman" w:hAnsi="Times New Roman" w:cs="Times New Roman"/>
                <w:sz w:val="20"/>
                <w:szCs w:val="20"/>
                <w:lang w:val="it-IT"/>
              </w:rPr>
              <w:lastRenderedPageBreak/>
              <w:t>che scendono dagli altri piani e riferisco al Coordinamento</w:t>
            </w:r>
          </w:p>
        </w:tc>
        <w:tc>
          <w:tcPr>
            <w:tcW w:w="1985" w:type="dxa"/>
            <w:tcBorders>
              <w:top w:val="nil"/>
              <w:left w:val="nil"/>
              <w:bottom w:val="single" w:sz="4" w:space="0" w:color="auto"/>
              <w:right w:val="single" w:sz="4" w:space="0" w:color="auto"/>
            </w:tcBorders>
            <w:shd w:val="clear" w:color="auto" w:fill="auto"/>
            <w:vAlign w:val="center"/>
          </w:tcPr>
          <w:p w14:paraId="68F61573" w14:textId="77777777" w:rsid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lastRenderedPageBreak/>
              <w:t>VICE Capo Squadra - Addetto evacuazione</w:t>
            </w:r>
          </w:p>
          <w:p w14:paraId="232FC986" w14:textId="565CA5A7"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sz w:val="20"/>
                <w:szCs w:val="20"/>
                <w:lang w:val="it-IT"/>
              </w:rPr>
              <w:t>6°Coordinamento squadre evacuazione</w:t>
            </w:r>
          </w:p>
        </w:tc>
        <w:tc>
          <w:tcPr>
            <w:tcW w:w="2126" w:type="dxa"/>
            <w:tcBorders>
              <w:top w:val="nil"/>
              <w:left w:val="nil"/>
              <w:bottom w:val="single" w:sz="4" w:space="0" w:color="auto"/>
              <w:right w:val="single" w:sz="4" w:space="0" w:color="auto"/>
            </w:tcBorders>
            <w:shd w:val="clear" w:color="auto" w:fill="auto"/>
            <w:vAlign w:val="center"/>
          </w:tcPr>
          <w:p w14:paraId="7B52EC79" w14:textId="6BC1F5A0" w:rsidR="002C2E0D" w:rsidRPr="009B65FA" w:rsidRDefault="002C2E0D" w:rsidP="002C2E0D">
            <w:pPr>
              <w:autoSpaceDE w:val="0"/>
              <w:autoSpaceDN w:val="0"/>
              <w:adjustRightInd w:val="0"/>
              <w:spacing w:after="0" w:line="240" w:lineRule="auto"/>
              <w:jc w:val="center"/>
              <w:rPr>
                <w:rFonts w:ascii="Times New Roman" w:hAnsi="Times New Roman" w:cs="Times New Roman"/>
                <w:color w:val="000000"/>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r w:rsidRPr="009B65FA">
              <w:rPr>
                <w:rFonts w:ascii="Times New Roman" w:hAnsi="Times New Roman" w:cs="Times New Roman"/>
                <w:sz w:val="20"/>
                <w:szCs w:val="20"/>
              </w:rPr>
              <w:t>, RADIO</w:t>
            </w:r>
          </w:p>
        </w:tc>
      </w:tr>
      <w:tr w:rsidR="002C2E0D" w:rsidRPr="009B65FA" w14:paraId="6FD21DFC"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vAlign w:val="center"/>
          </w:tcPr>
          <w:p w14:paraId="1ADFC6B6" w14:textId="0AF8DF8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6</w:t>
            </w:r>
          </w:p>
        </w:tc>
        <w:tc>
          <w:tcPr>
            <w:tcW w:w="1450" w:type="dxa"/>
            <w:tcBorders>
              <w:top w:val="nil"/>
              <w:left w:val="nil"/>
              <w:bottom w:val="single" w:sz="4" w:space="0" w:color="auto"/>
              <w:right w:val="single" w:sz="4" w:space="0" w:color="auto"/>
            </w:tcBorders>
            <w:shd w:val="clear" w:color="auto" w:fill="auto"/>
            <w:vAlign w:val="center"/>
          </w:tcPr>
          <w:p w14:paraId="15D6E340" w14:textId="08A4272C"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PARMA</w:t>
            </w:r>
          </w:p>
        </w:tc>
        <w:tc>
          <w:tcPr>
            <w:tcW w:w="851" w:type="dxa"/>
            <w:tcBorders>
              <w:top w:val="nil"/>
              <w:left w:val="nil"/>
              <w:bottom w:val="single" w:sz="4" w:space="0" w:color="auto"/>
              <w:right w:val="single" w:sz="4" w:space="0" w:color="auto"/>
            </w:tcBorders>
            <w:shd w:val="clear" w:color="auto" w:fill="auto"/>
            <w:vAlign w:val="center"/>
          </w:tcPr>
          <w:p w14:paraId="6FD8CB64" w14:textId="1C7F7065"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vAlign w:val="center"/>
          </w:tcPr>
          <w:p w14:paraId="6AFF9D8F" w14:textId="60078903"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da liv+1 salgo a liv+5 tramite scala A, controllo settore, da scala C scendo a liv+4,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vAlign w:val="center"/>
          </w:tcPr>
          <w:p w14:paraId="6B4C55E2" w14:textId="1C202C62"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6A879E55" w14:textId="19535B7C"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0F8356A2"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tcPr>
          <w:p w14:paraId="57ED3BDC" w14:textId="18F9BC6F"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7</w:t>
            </w:r>
          </w:p>
        </w:tc>
        <w:tc>
          <w:tcPr>
            <w:tcW w:w="1450" w:type="dxa"/>
            <w:tcBorders>
              <w:top w:val="nil"/>
              <w:left w:val="nil"/>
              <w:bottom w:val="single" w:sz="4" w:space="0" w:color="auto"/>
              <w:right w:val="single" w:sz="4" w:space="0" w:color="auto"/>
            </w:tcBorders>
            <w:shd w:val="clear" w:color="auto" w:fill="auto"/>
          </w:tcPr>
          <w:p w14:paraId="431E4EEC" w14:textId="3FBEB7AE"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PREGARC</w:t>
            </w:r>
          </w:p>
        </w:tc>
        <w:tc>
          <w:tcPr>
            <w:tcW w:w="851" w:type="dxa"/>
            <w:tcBorders>
              <w:top w:val="nil"/>
              <w:left w:val="nil"/>
              <w:bottom w:val="single" w:sz="4" w:space="0" w:color="auto"/>
              <w:right w:val="single" w:sz="4" w:space="0" w:color="auto"/>
            </w:tcBorders>
            <w:shd w:val="clear" w:color="auto" w:fill="auto"/>
          </w:tcPr>
          <w:p w14:paraId="7CC69211" w14:textId="12996162"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tcPr>
          <w:p w14:paraId="68DE8A50" w14:textId="2139B7E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dal liv+2 scendo al piano 0 da scala C, vano scala C, spalanco la doppia porta sul retro, indirizzo il flusso all'esterno accompagno gli evacuati verso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tcPr>
          <w:p w14:paraId="3C6D0DE2" w14:textId="3E5107D0"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tcPr>
          <w:p w14:paraId="3EBA6361" w14:textId="45A589CF"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2E53D52B"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tcPr>
          <w:p w14:paraId="1AC09C63" w14:textId="7AA49C7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8</w:t>
            </w:r>
          </w:p>
        </w:tc>
        <w:tc>
          <w:tcPr>
            <w:tcW w:w="1450" w:type="dxa"/>
            <w:tcBorders>
              <w:top w:val="nil"/>
              <w:left w:val="nil"/>
              <w:bottom w:val="single" w:sz="4" w:space="0" w:color="auto"/>
              <w:right w:val="single" w:sz="4" w:space="0" w:color="auto"/>
            </w:tcBorders>
            <w:shd w:val="clear" w:color="auto" w:fill="auto"/>
          </w:tcPr>
          <w:p w14:paraId="6A3C543C" w14:textId="1813925F"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TALPO</w:t>
            </w:r>
          </w:p>
        </w:tc>
        <w:tc>
          <w:tcPr>
            <w:tcW w:w="851" w:type="dxa"/>
            <w:tcBorders>
              <w:top w:val="nil"/>
              <w:left w:val="nil"/>
              <w:bottom w:val="single" w:sz="4" w:space="0" w:color="auto"/>
              <w:right w:val="single" w:sz="4" w:space="0" w:color="auto"/>
            </w:tcBorders>
            <w:shd w:val="clear" w:color="auto" w:fill="auto"/>
          </w:tcPr>
          <w:p w14:paraId="27786C92" w14:textId="41E2F3D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tcPr>
          <w:p w14:paraId="51E9F0A9" w14:textId="3AB17B30"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da liv+1 salgo a liv+5 tramite scala D, controllo settore, da scala C scendo a liv+4,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tcPr>
          <w:p w14:paraId="16C25226" w14:textId="45CFB27C"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tcPr>
          <w:p w14:paraId="37D62B9C" w14:textId="4BFF14EA"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4A6CD52A"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vAlign w:val="center"/>
          </w:tcPr>
          <w:p w14:paraId="69BF01E5" w14:textId="2F95ADD5"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9</w:t>
            </w:r>
          </w:p>
        </w:tc>
        <w:tc>
          <w:tcPr>
            <w:tcW w:w="1450" w:type="dxa"/>
            <w:tcBorders>
              <w:top w:val="nil"/>
              <w:left w:val="nil"/>
              <w:bottom w:val="single" w:sz="4" w:space="0" w:color="auto"/>
              <w:right w:val="single" w:sz="4" w:space="0" w:color="auto"/>
            </w:tcBorders>
            <w:shd w:val="clear" w:color="auto" w:fill="auto"/>
            <w:vAlign w:val="center"/>
          </w:tcPr>
          <w:p w14:paraId="5FB89823" w14:textId="1C3A8139"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USENICH</w:t>
            </w:r>
          </w:p>
        </w:tc>
        <w:tc>
          <w:tcPr>
            <w:tcW w:w="851" w:type="dxa"/>
            <w:tcBorders>
              <w:top w:val="nil"/>
              <w:left w:val="nil"/>
              <w:bottom w:val="single" w:sz="4" w:space="0" w:color="auto"/>
              <w:right w:val="single" w:sz="4" w:space="0" w:color="auto"/>
            </w:tcBorders>
            <w:shd w:val="clear" w:color="auto" w:fill="auto"/>
            <w:vAlign w:val="center"/>
          </w:tcPr>
          <w:p w14:paraId="47B170C6" w14:textId="0B7C2E11"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2</w:t>
            </w:r>
          </w:p>
        </w:tc>
        <w:tc>
          <w:tcPr>
            <w:tcW w:w="3543" w:type="dxa"/>
            <w:tcBorders>
              <w:top w:val="nil"/>
              <w:left w:val="nil"/>
              <w:bottom w:val="single" w:sz="4" w:space="0" w:color="auto"/>
              <w:right w:val="single" w:sz="4" w:space="0" w:color="auto"/>
            </w:tcBorders>
            <w:shd w:val="clear" w:color="auto" w:fill="auto"/>
            <w:vAlign w:val="center"/>
          </w:tcPr>
          <w:p w14:paraId="7D4031A5" w14:textId="36000B2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controllo parte di liv +2 di competenza del gruppo blu, salgo a liv+3 da scala A, controllo settore, da scala C scendo a piano 0,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vAlign w:val="center"/>
          </w:tcPr>
          <w:p w14:paraId="22BD7F5A" w14:textId="3AB8D439"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5ACB75A3" w14:textId="5FB26E9D"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2C2E0D" w:rsidRPr="009B65FA" w14:paraId="7A6A08D7" w14:textId="77777777" w:rsidTr="009B65FA">
        <w:trPr>
          <w:trHeight w:val="1088"/>
        </w:trPr>
        <w:tc>
          <w:tcPr>
            <w:tcW w:w="423" w:type="dxa"/>
            <w:tcBorders>
              <w:top w:val="nil"/>
              <w:left w:val="single" w:sz="4" w:space="0" w:color="auto"/>
              <w:bottom w:val="single" w:sz="4" w:space="0" w:color="auto"/>
              <w:right w:val="single" w:sz="4" w:space="0" w:color="auto"/>
            </w:tcBorders>
            <w:shd w:val="clear" w:color="auto" w:fill="auto"/>
            <w:vAlign w:val="center"/>
          </w:tcPr>
          <w:p w14:paraId="3BD02B5F" w14:textId="5B4A6A0E"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10</w:t>
            </w:r>
          </w:p>
        </w:tc>
        <w:tc>
          <w:tcPr>
            <w:tcW w:w="1450" w:type="dxa"/>
            <w:tcBorders>
              <w:top w:val="nil"/>
              <w:left w:val="nil"/>
              <w:bottom w:val="single" w:sz="4" w:space="0" w:color="auto"/>
              <w:right w:val="single" w:sz="4" w:space="0" w:color="auto"/>
            </w:tcBorders>
            <w:shd w:val="clear" w:color="auto" w:fill="auto"/>
            <w:vAlign w:val="center"/>
          </w:tcPr>
          <w:p w14:paraId="3C1CA71D" w14:textId="50D37FF0"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ZANELLO</w:t>
            </w:r>
          </w:p>
        </w:tc>
        <w:tc>
          <w:tcPr>
            <w:tcW w:w="851" w:type="dxa"/>
            <w:tcBorders>
              <w:top w:val="nil"/>
              <w:left w:val="nil"/>
              <w:bottom w:val="single" w:sz="4" w:space="0" w:color="auto"/>
              <w:right w:val="single" w:sz="4" w:space="0" w:color="auto"/>
            </w:tcBorders>
            <w:shd w:val="clear" w:color="auto" w:fill="auto"/>
            <w:vAlign w:val="center"/>
          </w:tcPr>
          <w:p w14:paraId="3243E7F1" w14:textId="5CE006C2"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r w:rsidRPr="009B65FA">
              <w:rPr>
                <w:rFonts w:ascii="Times New Roman" w:hAnsi="Times New Roman" w:cs="Times New Roman"/>
                <w:sz w:val="20"/>
                <w:szCs w:val="20"/>
              </w:rPr>
              <w:t>1</w:t>
            </w:r>
          </w:p>
        </w:tc>
        <w:tc>
          <w:tcPr>
            <w:tcW w:w="3543" w:type="dxa"/>
            <w:tcBorders>
              <w:top w:val="nil"/>
              <w:left w:val="nil"/>
              <w:bottom w:val="single" w:sz="4" w:space="0" w:color="auto"/>
              <w:right w:val="single" w:sz="4" w:space="0" w:color="auto"/>
            </w:tcBorders>
            <w:shd w:val="clear" w:color="auto" w:fill="auto"/>
            <w:vAlign w:val="center"/>
          </w:tcPr>
          <w:p w14:paraId="7225CB4F" w14:textId="197021E3"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lang w:val="it-IT"/>
              </w:rPr>
            </w:pPr>
            <w:r w:rsidRPr="009B65FA">
              <w:rPr>
                <w:rFonts w:ascii="Times New Roman" w:hAnsi="Times New Roman" w:cs="Times New Roman"/>
                <w:sz w:val="20"/>
                <w:szCs w:val="20"/>
                <w:lang w:val="it-IT"/>
              </w:rPr>
              <w:t xml:space="preserve">controllo liv+1 (3 settori di evacuazione), scendo da scala C al piano 0, controllo settore, vado al vano scale C, raggiungo zona di uscita, esco e raggiungo il </w:t>
            </w:r>
            <w:proofErr w:type="spellStart"/>
            <w:r w:rsidRPr="009B65FA">
              <w:rPr>
                <w:rFonts w:ascii="Times New Roman" w:hAnsi="Times New Roman" w:cs="Times New Roman"/>
                <w:sz w:val="20"/>
                <w:szCs w:val="20"/>
                <w:lang w:val="it-IT"/>
              </w:rPr>
              <w:t>PdR</w:t>
            </w:r>
            <w:proofErr w:type="spellEnd"/>
            <w:r w:rsidRPr="009B65FA">
              <w:rPr>
                <w:rFonts w:ascii="Times New Roman" w:hAnsi="Times New Roman" w:cs="Times New Roman"/>
                <w:sz w:val="20"/>
                <w:szCs w:val="20"/>
                <w:lang w:val="it-IT"/>
              </w:rPr>
              <w:t xml:space="preserve"> n.3, riferisco al CAPO squadra</w:t>
            </w:r>
          </w:p>
        </w:tc>
        <w:tc>
          <w:tcPr>
            <w:tcW w:w="1985" w:type="dxa"/>
            <w:tcBorders>
              <w:top w:val="nil"/>
              <w:left w:val="nil"/>
              <w:bottom w:val="single" w:sz="4" w:space="0" w:color="auto"/>
              <w:right w:val="single" w:sz="4" w:space="0" w:color="auto"/>
            </w:tcBorders>
            <w:shd w:val="clear" w:color="auto" w:fill="auto"/>
            <w:vAlign w:val="center"/>
          </w:tcPr>
          <w:p w14:paraId="2EF58FD5" w14:textId="7DD0BA08"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Addetto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evacuazione</w:t>
            </w:r>
            <w:proofErr w:type="spellEnd"/>
          </w:p>
        </w:tc>
        <w:tc>
          <w:tcPr>
            <w:tcW w:w="2126" w:type="dxa"/>
            <w:tcBorders>
              <w:top w:val="nil"/>
              <w:left w:val="nil"/>
              <w:bottom w:val="single" w:sz="4" w:space="0" w:color="auto"/>
              <w:right w:val="single" w:sz="4" w:space="0" w:color="auto"/>
            </w:tcBorders>
            <w:shd w:val="clear" w:color="auto" w:fill="auto"/>
            <w:vAlign w:val="center"/>
          </w:tcPr>
          <w:p w14:paraId="1D9BBB38" w14:textId="4B7DCA6E" w:rsidR="002C2E0D" w:rsidRPr="009B65FA" w:rsidRDefault="002C2E0D" w:rsidP="002C2E0D">
            <w:pPr>
              <w:autoSpaceDE w:val="0"/>
              <w:autoSpaceDN w:val="0"/>
              <w:adjustRightInd w:val="0"/>
              <w:spacing w:after="0" w:line="240" w:lineRule="auto"/>
              <w:jc w:val="center"/>
              <w:rPr>
                <w:rFonts w:ascii="Times New Roman" w:hAnsi="Times New Roman" w:cs="Times New Roman"/>
                <w:sz w:val="20"/>
                <w:szCs w:val="20"/>
              </w:rPr>
            </w:pPr>
            <w:proofErr w:type="spellStart"/>
            <w:r w:rsidRPr="009B65FA">
              <w:rPr>
                <w:rFonts w:ascii="Times New Roman" w:hAnsi="Times New Roman" w:cs="Times New Roman"/>
                <w:sz w:val="20"/>
                <w:szCs w:val="20"/>
              </w:rPr>
              <w:t>Giubbino</w:t>
            </w:r>
            <w:proofErr w:type="spellEnd"/>
            <w:r w:rsidRPr="009B65FA">
              <w:rPr>
                <w:rFonts w:ascii="Times New Roman" w:hAnsi="Times New Roman" w:cs="Times New Roman"/>
                <w:sz w:val="20"/>
                <w:szCs w:val="20"/>
              </w:rPr>
              <w:t xml:space="preserve">, </w:t>
            </w:r>
            <w:proofErr w:type="spellStart"/>
            <w:r w:rsidRPr="009B65FA">
              <w:rPr>
                <w:rFonts w:ascii="Times New Roman" w:hAnsi="Times New Roman" w:cs="Times New Roman"/>
                <w:sz w:val="20"/>
                <w:szCs w:val="20"/>
              </w:rPr>
              <w:t>fischietto</w:t>
            </w:r>
            <w:proofErr w:type="spellEnd"/>
          </w:p>
        </w:tc>
      </w:tr>
      <w:tr w:rsidR="00502A2E" w:rsidRPr="009B65FA" w14:paraId="3F97C5F8" w14:textId="77777777" w:rsidTr="00502A2E">
        <w:trPr>
          <w:trHeight w:val="232"/>
        </w:trPr>
        <w:tc>
          <w:tcPr>
            <w:tcW w:w="10378" w:type="dxa"/>
            <w:gridSpan w:val="6"/>
            <w:tcBorders>
              <w:top w:val="single" w:sz="6" w:space="0" w:color="auto"/>
              <w:left w:val="single" w:sz="6" w:space="0" w:color="auto"/>
              <w:bottom w:val="single" w:sz="6" w:space="0" w:color="auto"/>
              <w:right w:val="single" w:sz="6" w:space="0" w:color="auto"/>
            </w:tcBorders>
          </w:tcPr>
          <w:p w14:paraId="0270E1EC" w14:textId="77777777" w:rsidR="00502A2E" w:rsidRPr="009B65FA" w:rsidRDefault="00502A2E" w:rsidP="00502A2E">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NOTE ALLA TABELLA</w:t>
            </w:r>
          </w:p>
        </w:tc>
      </w:tr>
      <w:tr w:rsidR="002C2E0D" w:rsidRPr="00565113" w14:paraId="302A497F" w14:textId="77777777" w:rsidTr="0000060E">
        <w:trPr>
          <w:trHeight w:val="880"/>
        </w:trPr>
        <w:tc>
          <w:tcPr>
            <w:tcW w:w="10378" w:type="dxa"/>
            <w:gridSpan w:val="6"/>
            <w:tcBorders>
              <w:top w:val="nil"/>
              <w:left w:val="single" w:sz="8" w:space="0" w:color="auto"/>
              <w:bottom w:val="single" w:sz="8" w:space="0" w:color="auto"/>
              <w:right w:val="single" w:sz="4" w:space="0" w:color="auto"/>
            </w:tcBorders>
            <w:shd w:val="clear" w:color="auto" w:fill="auto"/>
          </w:tcPr>
          <w:p w14:paraId="3D3E8497" w14:textId="28D987F4" w:rsidR="00502A2E" w:rsidRPr="009B65FA" w:rsidRDefault="00502A2E" w:rsidP="00502A2E">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Al suono della sirena tutta la squadra si riunisce al liv +2 davanti ascensore C per supplire a eventuali assenze e per valutare la necessità della ridistribuzione delle radio presenti nel Presidio Tecnico.</w:t>
            </w:r>
          </w:p>
          <w:p w14:paraId="22716E06" w14:textId="77777777" w:rsidR="00502A2E" w:rsidRPr="009B65FA" w:rsidRDefault="00502A2E" w:rsidP="00502A2E">
            <w:pPr>
              <w:autoSpaceDE w:val="0"/>
              <w:autoSpaceDN w:val="0"/>
              <w:adjustRightInd w:val="0"/>
              <w:spacing w:after="0" w:line="240" w:lineRule="auto"/>
              <w:jc w:val="center"/>
              <w:rPr>
                <w:rFonts w:ascii="Times New Roman" w:hAnsi="Times New Roman" w:cs="Times New Roman"/>
                <w:color w:val="000000"/>
                <w:sz w:val="20"/>
                <w:szCs w:val="20"/>
                <w:lang w:val="it-IT"/>
              </w:rPr>
            </w:pPr>
          </w:p>
          <w:p w14:paraId="3BEDE300" w14:textId="0AAE6D8C" w:rsidR="002C2E0D" w:rsidRPr="009B65FA" w:rsidRDefault="00502A2E" w:rsidP="0000060E">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Al </w:t>
            </w:r>
            <w:proofErr w:type="spellStart"/>
            <w:r w:rsidRPr="009B65FA">
              <w:rPr>
                <w:rFonts w:ascii="Times New Roman" w:hAnsi="Times New Roman" w:cs="Times New Roman"/>
                <w:color w:val="000000"/>
                <w:sz w:val="20"/>
                <w:szCs w:val="20"/>
                <w:lang w:val="it-IT"/>
              </w:rPr>
              <w:t>PdR</w:t>
            </w:r>
            <w:proofErr w:type="spellEnd"/>
            <w:r w:rsidRPr="009B65FA">
              <w:rPr>
                <w:rFonts w:ascii="Times New Roman" w:hAnsi="Times New Roman" w:cs="Times New Roman"/>
                <w:color w:val="000000"/>
                <w:sz w:val="20"/>
                <w:szCs w:val="20"/>
                <w:lang w:val="it-IT"/>
              </w:rPr>
              <w:t xml:space="preserve"> ci si organizza per il conteggio</w:t>
            </w:r>
            <w:r w:rsidR="0000060E" w:rsidRPr="009B65FA">
              <w:rPr>
                <w:rFonts w:ascii="Times New Roman" w:hAnsi="Times New Roman" w:cs="Times New Roman"/>
                <w:color w:val="000000"/>
                <w:sz w:val="20"/>
                <w:szCs w:val="20"/>
                <w:lang w:val="it-IT"/>
              </w:rPr>
              <w:t xml:space="preserve"> del personale evacuato.</w:t>
            </w:r>
          </w:p>
        </w:tc>
      </w:tr>
      <w:tr w:rsidR="002C2E0D" w:rsidRPr="00565113" w14:paraId="4CCEC239" w14:textId="77777777" w:rsidTr="0000060E">
        <w:trPr>
          <w:trHeight w:val="1532"/>
        </w:trPr>
        <w:tc>
          <w:tcPr>
            <w:tcW w:w="10378" w:type="dxa"/>
            <w:gridSpan w:val="6"/>
            <w:tcBorders>
              <w:top w:val="nil"/>
              <w:left w:val="single" w:sz="8" w:space="0" w:color="auto"/>
              <w:bottom w:val="single" w:sz="8" w:space="0" w:color="auto"/>
              <w:right w:val="single" w:sz="4" w:space="0" w:color="auto"/>
            </w:tcBorders>
            <w:shd w:val="clear" w:color="auto" w:fill="auto"/>
          </w:tcPr>
          <w:p w14:paraId="35D082F8" w14:textId="77777777" w:rsidR="0000060E" w:rsidRPr="009B65FA" w:rsidRDefault="0000060E" w:rsidP="0000060E">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1B3D322C" w14:textId="77777777" w:rsidR="0000060E" w:rsidRPr="009B65FA" w:rsidRDefault="0000060E" w:rsidP="0000060E">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assenza del CAPO squadra, il VICE Capo squadra prende il comando della squadra.</w:t>
            </w:r>
          </w:p>
          <w:p w14:paraId="15BA7FCE" w14:textId="77777777" w:rsidR="0000060E" w:rsidRPr="009B65FA" w:rsidRDefault="0000060E" w:rsidP="0000060E">
            <w:pPr>
              <w:autoSpaceDE w:val="0"/>
              <w:autoSpaceDN w:val="0"/>
              <w:adjustRightInd w:val="0"/>
              <w:spacing w:after="0" w:line="240" w:lineRule="auto"/>
              <w:jc w:val="center"/>
              <w:rPr>
                <w:rFonts w:ascii="Times New Roman" w:hAnsi="Times New Roman" w:cs="Times New Roman"/>
                <w:color w:val="000000"/>
                <w:sz w:val="20"/>
                <w:szCs w:val="20"/>
                <w:lang w:val="it-IT"/>
              </w:rPr>
            </w:pPr>
          </w:p>
          <w:p w14:paraId="2EC5AFB2" w14:textId="77777777" w:rsidR="0000060E" w:rsidRPr="009B65FA" w:rsidRDefault="0000060E" w:rsidP="0000060E">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COORDINAMENTO SQUADRE EVACUAZIONE</w:t>
            </w:r>
          </w:p>
          <w:p w14:paraId="70F1F96E" w14:textId="77777777" w:rsidR="0000060E" w:rsidRPr="009B65FA" w:rsidRDefault="0000060E" w:rsidP="0000060E">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(in Presidio Tecnico)</w:t>
            </w:r>
          </w:p>
          <w:p w14:paraId="10A2B38C" w14:textId="0DFAF2E4" w:rsidR="002C2E0D" w:rsidRPr="009B65FA" w:rsidRDefault="0000060E" w:rsidP="0000060E">
            <w:pPr>
              <w:autoSpaceDE w:val="0"/>
              <w:autoSpaceDN w:val="0"/>
              <w:adjustRightInd w:val="0"/>
              <w:spacing w:after="0" w:line="240" w:lineRule="auto"/>
              <w:jc w:val="center"/>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 xml:space="preserve">1° Bigiarini , 2° Cecco, 3° </w:t>
            </w:r>
            <w:proofErr w:type="spellStart"/>
            <w:r w:rsidRPr="009B65FA">
              <w:rPr>
                <w:rFonts w:ascii="Times New Roman" w:hAnsi="Times New Roman" w:cs="Times New Roman"/>
                <w:color w:val="000000"/>
                <w:sz w:val="20"/>
                <w:szCs w:val="20"/>
                <w:lang w:val="it-IT"/>
              </w:rPr>
              <w:t>Vetter</w:t>
            </w:r>
            <w:proofErr w:type="spellEnd"/>
            <w:r w:rsidRPr="009B65FA">
              <w:rPr>
                <w:rFonts w:ascii="Times New Roman" w:hAnsi="Times New Roman" w:cs="Times New Roman"/>
                <w:color w:val="000000"/>
                <w:sz w:val="20"/>
                <w:szCs w:val="20"/>
                <w:lang w:val="it-IT"/>
              </w:rPr>
              <w:t xml:space="preserve">, 4° Righi, 5° </w:t>
            </w:r>
            <w:proofErr w:type="spellStart"/>
            <w:r w:rsidRPr="009B65FA">
              <w:rPr>
                <w:rFonts w:ascii="Times New Roman" w:hAnsi="Times New Roman" w:cs="Times New Roman"/>
                <w:color w:val="000000"/>
                <w:sz w:val="20"/>
                <w:szCs w:val="20"/>
                <w:lang w:val="it-IT"/>
              </w:rPr>
              <w:t>Pagnoni</w:t>
            </w:r>
            <w:proofErr w:type="spellEnd"/>
            <w:r w:rsidRPr="009B65FA">
              <w:rPr>
                <w:rFonts w:ascii="Times New Roman" w:hAnsi="Times New Roman" w:cs="Times New Roman"/>
                <w:color w:val="000000"/>
                <w:sz w:val="20"/>
                <w:szCs w:val="20"/>
                <w:lang w:val="it-IT"/>
              </w:rPr>
              <w:t>, 6° Di Sopra</w:t>
            </w:r>
          </w:p>
        </w:tc>
      </w:tr>
    </w:tbl>
    <w:p w14:paraId="06563158" w14:textId="77777777" w:rsidR="00082671" w:rsidRDefault="00082671">
      <w:pPr>
        <w:rPr>
          <w:rFonts w:ascii="Times New Roman" w:eastAsia="Times New Roman" w:hAnsi="Times New Roman" w:cs="Times New Roman"/>
          <w:b/>
          <w:bCs/>
          <w:i/>
          <w:iCs/>
          <w:sz w:val="20"/>
          <w:szCs w:val="20"/>
          <w:lang w:val="it-IT" w:eastAsia="it-IT"/>
        </w:rPr>
      </w:pPr>
      <w:r w:rsidRPr="00FF637D">
        <w:rPr>
          <w:rFonts w:ascii="Times New Roman" w:hAnsi="Times New Roman"/>
          <w:sz w:val="20"/>
          <w:szCs w:val="20"/>
          <w:lang w:val="it-IT"/>
        </w:rPr>
        <w:br w:type="page"/>
      </w:r>
    </w:p>
    <w:p w14:paraId="710F7C98" w14:textId="47C25C27" w:rsidR="002F2765" w:rsidRPr="008261BD" w:rsidRDefault="00082671" w:rsidP="008261BD">
      <w:pPr>
        <w:pStyle w:val="Titolo3"/>
        <w:jc w:val="center"/>
        <w:rPr>
          <w:rFonts w:ascii="Times New Roman" w:hAnsi="Times New Roman" w:cs="Times New Roman"/>
          <w:color w:val="auto"/>
          <w:sz w:val="24"/>
          <w:szCs w:val="24"/>
          <w:lang w:val="it-IT"/>
        </w:rPr>
      </w:pPr>
      <w:bookmarkStart w:id="136" w:name="_Toc472417833"/>
      <w:r w:rsidRPr="008261BD">
        <w:rPr>
          <w:rFonts w:ascii="Times New Roman" w:hAnsi="Times New Roman" w:cs="Times New Roman"/>
          <w:color w:val="auto"/>
          <w:sz w:val="24"/>
          <w:szCs w:val="24"/>
          <w:lang w:val="it-IT"/>
        </w:rPr>
        <w:lastRenderedPageBreak/>
        <w:t>Squadra di Primo Soccorso N.1 – Passerella</w:t>
      </w:r>
      <w:bookmarkEnd w:id="136"/>
    </w:p>
    <w:tbl>
      <w:tblPr>
        <w:tblStyle w:val="Grigliatabella"/>
        <w:tblW w:w="10343" w:type="dxa"/>
        <w:tblLayout w:type="fixed"/>
        <w:tblLook w:val="04A0" w:firstRow="1" w:lastRow="0" w:firstColumn="1" w:lastColumn="0" w:noHBand="0" w:noVBand="1"/>
      </w:tblPr>
      <w:tblGrid>
        <w:gridCol w:w="421"/>
        <w:gridCol w:w="1559"/>
        <w:gridCol w:w="1276"/>
        <w:gridCol w:w="3543"/>
        <w:gridCol w:w="1418"/>
        <w:gridCol w:w="2126"/>
      </w:tblGrid>
      <w:tr w:rsidR="00C755A0" w:rsidRPr="00082671" w14:paraId="16B90BC6" w14:textId="77777777" w:rsidTr="00C755A0">
        <w:trPr>
          <w:trHeight w:val="502"/>
        </w:trPr>
        <w:tc>
          <w:tcPr>
            <w:tcW w:w="421" w:type="dxa"/>
            <w:hideMark/>
          </w:tcPr>
          <w:p w14:paraId="51ABF752" w14:textId="77777777" w:rsidR="00C755A0" w:rsidRPr="00082671" w:rsidRDefault="00C755A0" w:rsidP="00082671">
            <w:r w:rsidRPr="00082671">
              <w:t>n.</w:t>
            </w:r>
          </w:p>
        </w:tc>
        <w:tc>
          <w:tcPr>
            <w:tcW w:w="1559" w:type="dxa"/>
            <w:hideMark/>
          </w:tcPr>
          <w:p w14:paraId="4D3BE944" w14:textId="77777777" w:rsidR="00C755A0" w:rsidRPr="00082671" w:rsidRDefault="00C755A0" w:rsidP="00082671">
            <w:r w:rsidRPr="00082671">
              <w:t>Nome</w:t>
            </w:r>
          </w:p>
        </w:tc>
        <w:tc>
          <w:tcPr>
            <w:tcW w:w="1276" w:type="dxa"/>
            <w:hideMark/>
          </w:tcPr>
          <w:p w14:paraId="0E70C5CD" w14:textId="77777777" w:rsidR="00C755A0" w:rsidRPr="00082671" w:rsidRDefault="00C755A0" w:rsidP="00082671">
            <w:proofErr w:type="spellStart"/>
            <w:r w:rsidRPr="00082671">
              <w:t>Dislocazione</w:t>
            </w:r>
            <w:proofErr w:type="spellEnd"/>
            <w:r w:rsidRPr="00082671">
              <w:t xml:space="preserve"> </w:t>
            </w:r>
            <w:proofErr w:type="spellStart"/>
            <w:r w:rsidRPr="00082671">
              <w:t>Ufficio</w:t>
            </w:r>
            <w:proofErr w:type="spellEnd"/>
          </w:p>
        </w:tc>
        <w:tc>
          <w:tcPr>
            <w:tcW w:w="3543" w:type="dxa"/>
            <w:hideMark/>
          </w:tcPr>
          <w:p w14:paraId="1760F2C3" w14:textId="77777777" w:rsidR="00C755A0" w:rsidRPr="00082671" w:rsidRDefault="00C755A0" w:rsidP="00082671">
            <w:proofErr w:type="spellStart"/>
            <w:r w:rsidRPr="00082671">
              <w:t>Dislocazione</w:t>
            </w:r>
            <w:proofErr w:type="spellEnd"/>
            <w:r w:rsidRPr="00082671">
              <w:t xml:space="preserve"> </w:t>
            </w:r>
            <w:proofErr w:type="spellStart"/>
            <w:r w:rsidRPr="00082671">
              <w:t>operativa</w:t>
            </w:r>
            <w:proofErr w:type="spellEnd"/>
            <w:r w:rsidRPr="00082671">
              <w:t xml:space="preserve"> / </w:t>
            </w:r>
            <w:proofErr w:type="spellStart"/>
            <w:r w:rsidRPr="00082671">
              <w:t>descrizione</w:t>
            </w:r>
            <w:proofErr w:type="spellEnd"/>
            <w:r w:rsidRPr="00082671">
              <w:t xml:space="preserve"> </w:t>
            </w:r>
            <w:proofErr w:type="spellStart"/>
            <w:r w:rsidRPr="00082671">
              <w:t>itinerario</w:t>
            </w:r>
            <w:proofErr w:type="spellEnd"/>
          </w:p>
        </w:tc>
        <w:tc>
          <w:tcPr>
            <w:tcW w:w="1418" w:type="dxa"/>
            <w:hideMark/>
          </w:tcPr>
          <w:p w14:paraId="7D4DD989" w14:textId="77777777" w:rsidR="00C755A0" w:rsidRPr="00082671" w:rsidRDefault="00C755A0" w:rsidP="00082671">
            <w:proofErr w:type="spellStart"/>
            <w:r w:rsidRPr="00082671">
              <w:t>Ruolo</w:t>
            </w:r>
            <w:proofErr w:type="spellEnd"/>
            <w:r w:rsidRPr="00082671">
              <w:t xml:space="preserve"> </w:t>
            </w:r>
          </w:p>
        </w:tc>
        <w:tc>
          <w:tcPr>
            <w:tcW w:w="2126" w:type="dxa"/>
            <w:hideMark/>
          </w:tcPr>
          <w:p w14:paraId="2E9F4D8A" w14:textId="77777777" w:rsidR="00C755A0" w:rsidRPr="00082671" w:rsidRDefault="00C755A0" w:rsidP="00082671">
            <w:proofErr w:type="spellStart"/>
            <w:r w:rsidRPr="00082671">
              <w:t>Dotazione</w:t>
            </w:r>
            <w:proofErr w:type="spellEnd"/>
          </w:p>
        </w:tc>
      </w:tr>
      <w:tr w:rsidR="00C755A0" w:rsidRPr="00082671" w14:paraId="1343CC8C" w14:textId="77777777" w:rsidTr="00C755A0">
        <w:trPr>
          <w:trHeight w:val="977"/>
        </w:trPr>
        <w:tc>
          <w:tcPr>
            <w:tcW w:w="421" w:type="dxa"/>
            <w:hideMark/>
          </w:tcPr>
          <w:p w14:paraId="54057495" w14:textId="77777777" w:rsidR="00C755A0" w:rsidRPr="00082671" w:rsidRDefault="00C755A0" w:rsidP="00082671">
            <w:r w:rsidRPr="00082671">
              <w:t>1</w:t>
            </w:r>
          </w:p>
        </w:tc>
        <w:tc>
          <w:tcPr>
            <w:tcW w:w="1559" w:type="dxa"/>
            <w:vAlign w:val="center"/>
            <w:hideMark/>
          </w:tcPr>
          <w:p w14:paraId="7056672C" w14:textId="77777777" w:rsidR="00C755A0" w:rsidRPr="00082671" w:rsidRDefault="00C755A0" w:rsidP="00C755A0">
            <w:pPr>
              <w:jc w:val="center"/>
            </w:pPr>
            <w:r w:rsidRPr="00082671">
              <w:t>JANOUSEK ALESSANDRA</w:t>
            </w:r>
          </w:p>
        </w:tc>
        <w:tc>
          <w:tcPr>
            <w:tcW w:w="1276" w:type="dxa"/>
            <w:vAlign w:val="center"/>
            <w:hideMark/>
          </w:tcPr>
          <w:p w14:paraId="3DC0E42B" w14:textId="77777777" w:rsidR="00C755A0" w:rsidRPr="00082671" w:rsidRDefault="00C755A0" w:rsidP="00C755A0">
            <w:pPr>
              <w:jc w:val="center"/>
            </w:pPr>
            <w:r w:rsidRPr="00082671">
              <w:t>4</w:t>
            </w:r>
          </w:p>
        </w:tc>
        <w:tc>
          <w:tcPr>
            <w:tcW w:w="3543" w:type="dxa"/>
            <w:vAlign w:val="center"/>
            <w:hideMark/>
          </w:tcPr>
          <w:p w14:paraId="2BFE0FBA" w14:textId="77777777" w:rsidR="00C755A0" w:rsidRPr="00082671" w:rsidRDefault="00C755A0" w:rsidP="00C755A0">
            <w:pPr>
              <w:jc w:val="center"/>
              <w:rPr>
                <w:lang w:val="it-IT"/>
              </w:rPr>
            </w:pPr>
            <w:r w:rsidRPr="00082671">
              <w:rPr>
                <w:lang w:val="it-IT"/>
              </w:rPr>
              <w:t>al suono dell'allarme mi reco al liv 0, opero eventuali interventi di primo soccorso, presidio l'ingresso alla Reception e indirizzo flusso presso PdR3, riferisco al Coordinamento</w:t>
            </w:r>
          </w:p>
        </w:tc>
        <w:tc>
          <w:tcPr>
            <w:tcW w:w="1418" w:type="dxa"/>
            <w:vAlign w:val="center"/>
            <w:hideMark/>
          </w:tcPr>
          <w:p w14:paraId="7CA58690" w14:textId="77777777" w:rsidR="00C755A0" w:rsidRDefault="00C755A0" w:rsidP="00C755A0">
            <w:pPr>
              <w:jc w:val="center"/>
              <w:rPr>
                <w:lang w:val="it-IT"/>
              </w:rPr>
            </w:pPr>
            <w:r w:rsidRPr="00082671">
              <w:rPr>
                <w:lang w:val="it-IT"/>
              </w:rPr>
              <w:t>Capo squadra</w:t>
            </w:r>
          </w:p>
          <w:p w14:paraId="4CAE1EB2" w14:textId="3DAB6EBF" w:rsidR="00C755A0" w:rsidRPr="00082671" w:rsidRDefault="00C755A0" w:rsidP="00C755A0">
            <w:pPr>
              <w:jc w:val="center"/>
              <w:rPr>
                <w:lang w:val="it-IT"/>
              </w:rPr>
            </w:pPr>
            <w:r w:rsidRPr="00082671">
              <w:rPr>
                <w:lang w:val="it-IT"/>
              </w:rPr>
              <w:t>Addetto primo soccorso</w:t>
            </w:r>
          </w:p>
        </w:tc>
        <w:tc>
          <w:tcPr>
            <w:tcW w:w="2126" w:type="dxa"/>
            <w:vAlign w:val="center"/>
            <w:hideMark/>
          </w:tcPr>
          <w:p w14:paraId="4EDC817C" w14:textId="77777777" w:rsidR="00C755A0" w:rsidRPr="00082671" w:rsidRDefault="00C755A0" w:rsidP="00C755A0">
            <w:pPr>
              <w:jc w:val="center"/>
            </w:pPr>
            <w:proofErr w:type="spellStart"/>
            <w:r w:rsidRPr="00082671">
              <w:t>Giubbino</w:t>
            </w:r>
            <w:proofErr w:type="spellEnd"/>
            <w:r w:rsidRPr="00082671">
              <w:t>, RADIO</w:t>
            </w:r>
          </w:p>
        </w:tc>
      </w:tr>
      <w:tr w:rsidR="00C755A0" w:rsidRPr="00082671" w14:paraId="3EDB4564" w14:textId="77777777" w:rsidTr="00C755A0">
        <w:trPr>
          <w:trHeight w:val="1249"/>
        </w:trPr>
        <w:tc>
          <w:tcPr>
            <w:tcW w:w="421" w:type="dxa"/>
            <w:hideMark/>
          </w:tcPr>
          <w:p w14:paraId="2B0ADAF9" w14:textId="77777777" w:rsidR="00C755A0" w:rsidRPr="00082671" w:rsidRDefault="00C755A0" w:rsidP="00082671">
            <w:r w:rsidRPr="00082671">
              <w:t>2</w:t>
            </w:r>
          </w:p>
        </w:tc>
        <w:tc>
          <w:tcPr>
            <w:tcW w:w="1559" w:type="dxa"/>
            <w:vAlign w:val="center"/>
            <w:hideMark/>
          </w:tcPr>
          <w:p w14:paraId="5A7F3A34" w14:textId="77777777" w:rsidR="00C755A0" w:rsidRPr="00082671" w:rsidRDefault="00C755A0" w:rsidP="00C755A0">
            <w:pPr>
              <w:jc w:val="center"/>
            </w:pPr>
            <w:r w:rsidRPr="00082671">
              <w:t>PICEK MARINA</w:t>
            </w:r>
          </w:p>
        </w:tc>
        <w:tc>
          <w:tcPr>
            <w:tcW w:w="1276" w:type="dxa"/>
            <w:vAlign w:val="center"/>
            <w:hideMark/>
          </w:tcPr>
          <w:p w14:paraId="5DE8BC1F" w14:textId="77777777" w:rsidR="00C755A0" w:rsidRPr="00082671" w:rsidRDefault="00C755A0" w:rsidP="00C755A0">
            <w:pPr>
              <w:jc w:val="center"/>
            </w:pPr>
            <w:r w:rsidRPr="00082671">
              <w:t>0</w:t>
            </w:r>
          </w:p>
        </w:tc>
        <w:tc>
          <w:tcPr>
            <w:tcW w:w="3543" w:type="dxa"/>
            <w:vAlign w:val="center"/>
            <w:hideMark/>
          </w:tcPr>
          <w:p w14:paraId="4485EC4B" w14:textId="77777777" w:rsidR="00C755A0" w:rsidRPr="00082671" w:rsidRDefault="00C755A0" w:rsidP="00C755A0">
            <w:pPr>
              <w:jc w:val="center"/>
              <w:rPr>
                <w:lang w:val="it-IT"/>
              </w:rPr>
            </w:pPr>
            <w:r w:rsidRPr="00082671">
              <w:rPr>
                <w:lang w:val="it-IT"/>
              </w:rPr>
              <w:t>al suono dell'allarme mi reco al liv 0, opero eventuali interventi di primo soccorso, presidio l'ingresso alla Reception e indirizzo flusso presso PdR3, riferisco al Coordinamento</w:t>
            </w:r>
          </w:p>
        </w:tc>
        <w:tc>
          <w:tcPr>
            <w:tcW w:w="1418" w:type="dxa"/>
            <w:vAlign w:val="center"/>
            <w:hideMark/>
          </w:tcPr>
          <w:p w14:paraId="60C6DCD3" w14:textId="77777777" w:rsidR="00C755A0" w:rsidRPr="00082671" w:rsidRDefault="00C755A0" w:rsidP="00C755A0">
            <w:pPr>
              <w:jc w:val="center"/>
            </w:pPr>
            <w:proofErr w:type="spellStart"/>
            <w:r w:rsidRPr="00082671">
              <w:t>Addetto</w:t>
            </w:r>
            <w:proofErr w:type="spellEnd"/>
            <w:r w:rsidRPr="00082671">
              <w:t xml:space="preserve"> primo </w:t>
            </w:r>
            <w:proofErr w:type="spellStart"/>
            <w:r w:rsidRPr="00082671">
              <w:t>soccorso</w:t>
            </w:r>
            <w:proofErr w:type="spellEnd"/>
          </w:p>
        </w:tc>
        <w:tc>
          <w:tcPr>
            <w:tcW w:w="2126" w:type="dxa"/>
            <w:vAlign w:val="center"/>
            <w:hideMark/>
          </w:tcPr>
          <w:p w14:paraId="481273DA" w14:textId="77777777" w:rsidR="00C755A0" w:rsidRPr="00082671" w:rsidRDefault="00C755A0" w:rsidP="00C755A0">
            <w:pPr>
              <w:jc w:val="center"/>
            </w:pPr>
            <w:proofErr w:type="spellStart"/>
            <w:r w:rsidRPr="00082671">
              <w:t>Giubbino</w:t>
            </w:r>
            <w:proofErr w:type="spellEnd"/>
          </w:p>
        </w:tc>
      </w:tr>
    </w:tbl>
    <w:tbl>
      <w:tblPr>
        <w:tblW w:w="10348" w:type="dxa"/>
        <w:tblInd w:w="-8" w:type="dxa"/>
        <w:tblLayout w:type="fixed"/>
        <w:tblCellMar>
          <w:left w:w="70" w:type="dxa"/>
          <w:right w:w="70" w:type="dxa"/>
        </w:tblCellMar>
        <w:tblLook w:val="0000" w:firstRow="0" w:lastRow="0" w:firstColumn="0" w:lastColumn="0" w:noHBand="0" w:noVBand="0"/>
      </w:tblPr>
      <w:tblGrid>
        <w:gridCol w:w="10348"/>
      </w:tblGrid>
      <w:tr w:rsidR="00C755A0" w:rsidRPr="009B65FA" w14:paraId="4A88EE35" w14:textId="77777777" w:rsidTr="00C755A0">
        <w:trPr>
          <w:trHeight w:val="232"/>
        </w:trPr>
        <w:tc>
          <w:tcPr>
            <w:tcW w:w="10348" w:type="dxa"/>
            <w:tcBorders>
              <w:top w:val="single" w:sz="6" w:space="0" w:color="auto"/>
              <w:left w:val="single" w:sz="6" w:space="0" w:color="auto"/>
              <w:bottom w:val="single" w:sz="6" w:space="0" w:color="auto"/>
              <w:right w:val="single" w:sz="6" w:space="0" w:color="auto"/>
            </w:tcBorders>
          </w:tcPr>
          <w:p w14:paraId="2262FCCC" w14:textId="77777777" w:rsidR="00C755A0" w:rsidRPr="009B65FA" w:rsidRDefault="00C755A0" w:rsidP="00FF637D">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NOTE ALLA TABELLA</w:t>
            </w:r>
          </w:p>
        </w:tc>
      </w:tr>
      <w:tr w:rsidR="00C755A0" w:rsidRPr="00565113" w14:paraId="781C3A1D" w14:textId="77777777" w:rsidTr="00C755A0">
        <w:trPr>
          <w:trHeight w:val="570"/>
        </w:trPr>
        <w:tc>
          <w:tcPr>
            <w:tcW w:w="10348" w:type="dxa"/>
            <w:tcBorders>
              <w:top w:val="nil"/>
              <w:left w:val="single" w:sz="8" w:space="0" w:color="auto"/>
              <w:bottom w:val="single" w:sz="8" w:space="0" w:color="auto"/>
              <w:right w:val="single" w:sz="4" w:space="0" w:color="auto"/>
            </w:tcBorders>
            <w:shd w:val="clear" w:color="auto" w:fill="auto"/>
          </w:tcPr>
          <w:p w14:paraId="611830FD" w14:textId="0F410C8F" w:rsidR="00C755A0" w:rsidRPr="009B65FA" w:rsidRDefault="00C755A0" w:rsidP="00C755A0">
            <w:pPr>
              <w:jc w:val="center"/>
              <w:rPr>
                <w:rFonts w:ascii="Times New Roman" w:hAnsi="Times New Roman" w:cs="Times New Roman"/>
                <w:color w:val="000000"/>
                <w:sz w:val="20"/>
                <w:szCs w:val="20"/>
                <w:lang w:val="it-IT"/>
              </w:rPr>
            </w:pPr>
            <w:r w:rsidRPr="00C755A0">
              <w:rPr>
                <w:rFonts w:ascii="Times New Roman" w:hAnsi="Times New Roman" w:cs="Times New Roman"/>
                <w:sz w:val="20"/>
                <w:szCs w:val="20"/>
                <w:lang w:val="it-IT"/>
              </w:rPr>
              <w:t>Al suono della sirena tutta la squadra si riunisce al liv 0 per supplire a eventuali assenze e per valutare la necessità della ridistribuzione delle radio presenti in Reception.</w:t>
            </w:r>
          </w:p>
        </w:tc>
      </w:tr>
      <w:tr w:rsidR="00C755A0" w:rsidRPr="00565113" w14:paraId="350701FE" w14:textId="77777777" w:rsidTr="00C755A0">
        <w:trPr>
          <w:trHeight w:val="568"/>
        </w:trPr>
        <w:tc>
          <w:tcPr>
            <w:tcW w:w="10348" w:type="dxa"/>
            <w:tcBorders>
              <w:top w:val="nil"/>
              <w:left w:val="single" w:sz="8" w:space="0" w:color="auto"/>
              <w:bottom w:val="single" w:sz="8" w:space="0" w:color="auto"/>
              <w:right w:val="single" w:sz="4" w:space="0" w:color="auto"/>
            </w:tcBorders>
            <w:shd w:val="clear" w:color="auto" w:fill="auto"/>
          </w:tcPr>
          <w:p w14:paraId="6DEE736D" w14:textId="77777777" w:rsidR="00C755A0" w:rsidRPr="009B65FA" w:rsidRDefault="00C755A0" w:rsidP="00FF637D">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097A5477" w14:textId="1961AFDC" w:rsidR="00C755A0" w:rsidRPr="009B65FA" w:rsidRDefault="00C755A0" w:rsidP="00FF637D">
            <w:pPr>
              <w:autoSpaceDE w:val="0"/>
              <w:autoSpaceDN w:val="0"/>
              <w:adjustRightInd w:val="0"/>
              <w:spacing w:after="0" w:line="240" w:lineRule="auto"/>
              <w:jc w:val="center"/>
              <w:rPr>
                <w:rFonts w:ascii="Times New Roman" w:hAnsi="Times New Roman" w:cs="Times New Roman"/>
                <w:color w:val="000000"/>
                <w:sz w:val="20"/>
                <w:szCs w:val="20"/>
                <w:lang w:val="it-IT"/>
              </w:rPr>
            </w:pPr>
            <w:r w:rsidRPr="00C755A0">
              <w:rPr>
                <w:rFonts w:ascii="Times New Roman" w:hAnsi="Times New Roman" w:cs="Times New Roman"/>
                <w:color w:val="000000"/>
                <w:sz w:val="20"/>
                <w:szCs w:val="20"/>
                <w:lang w:val="it-IT"/>
              </w:rPr>
              <w:t>in assenza del CAPO squadra, il n° 2 prende il comando della squadra e così via.</w:t>
            </w:r>
          </w:p>
        </w:tc>
      </w:tr>
    </w:tbl>
    <w:p w14:paraId="34443E61" w14:textId="51031F3D" w:rsidR="00C755A0" w:rsidRPr="008261BD" w:rsidRDefault="00C755A0" w:rsidP="008261BD">
      <w:pPr>
        <w:pStyle w:val="Titolo3"/>
        <w:jc w:val="center"/>
        <w:rPr>
          <w:rFonts w:ascii="Times New Roman" w:hAnsi="Times New Roman" w:cs="Times New Roman"/>
          <w:color w:val="auto"/>
          <w:sz w:val="24"/>
          <w:szCs w:val="24"/>
          <w:lang w:val="it-IT"/>
        </w:rPr>
      </w:pPr>
      <w:bookmarkStart w:id="137" w:name="_Toc472417834"/>
      <w:r w:rsidRPr="008261BD">
        <w:rPr>
          <w:rFonts w:ascii="Times New Roman" w:hAnsi="Times New Roman" w:cs="Times New Roman"/>
          <w:color w:val="auto"/>
          <w:sz w:val="24"/>
          <w:szCs w:val="24"/>
          <w:lang w:val="it-IT"/>
        </w:rPr>
        <w:t>Squadra di Primo Soccorso N.2 - Ingresso</w:t>
      </w:r>
      <w:bookmarkEnd w:id="137"/>
    </w:p>
    <w:tbl>
      <w:tblPr>
        <w:tblStyle w:val="Grigliatabella"/>
        <w:tblW w:w="10343" w:type="dxa"/>
        <w:tblLayout w:type="fixed"/>
        <w:tblLook w:val="04A0" w:firstRow="1" w:lastRow="0" w:firstColumn="1" w:lastColumn="0" w:noHBand="0" w:noVBand="1"/>
      </w:tblPr>
      <w:tblGrid>
        <w:gridCol w:w="421"/>
        <w:gridCol w:w="1559"/>
        <w:gridCol w:w="1276"/>
        <w:gridCol w:w="3543"/>
        <w:gridCol w:w="1418"/>
        <w:gridCol w:w="2126"/>
      </w:tblGrid>
      <w:tr w:rsidR="00C755A0" w:rsidRPr="00082671" w14:paraId="1350AD15" w14:textId="77777777" w:rsidTr="00FF637D">
        <w:trPr>
          <w:trHeight w:val="502"/>
        </w:trPr>
        <w:tc>
          <w:tcPr>
            <w:tcW w:w="421" w:type="dxa"/>
            <w:hideMark/>
          </w:tcPr>
          <w:p w14:paraId="3919DA78" w14:textId="77777777" w:rsidR="00C755A0" w:rsidRPr="00082671" w:rsidRDefault="00C755A0" w:rsidP="00FF637D">
            <w:r w:rsidRPr="00082671">
              <w:t>n.</w:t>
            </w:r>
          </w:p>
        </w:tc>
        <w:tc>
          <w:tcPr>
            <w:tcW w:w="1559" w:type="dxa"/>
            <w:hideMark/>
          </w:tcPr>
          <w:p w14:paraId="2FDEEF28" w14:textId="77777777" w:rsidR="00C755A0" w:rsidRPr="00082671" w:rsidRDefault="00C755A0" w:rsidP="00FF637D">
            <w:r w:rsidRPr="00082671">
              <w:t>Nome</w:t>
            </w:r>
          </w:p>
        </w:tc>
        <w:tc>
          <w:tcPr>
            <w:tcW w:w="1276" w:type="dxa"/>
            <w:hideMark/>
          </w:tcPr>
          <w:p w14:paraId="1689A8E7" w14:textId="77777777" w:rsidR="00C755A0" w:rsidRPr="00082671" w:rsidRDefault="00C755A0" w:rsidP="00FF637D">
            <w:proofErr w:type="spellStart"/>
            <w:r w:rsidRPr="00082671">
              <w:t>Dislocazione</w:t>
            </w:r>
            <w:proofErr w:type="spellEnd"/>
            <w:r w:rsidRPr="00082671">
              <w:t xml:space="preserve"> </w:t>
            </w:r>
            <w:proofErr w:type="spellStart"/>
            <w:r w:rsidRPr="00082671">
              <w:t>Ufficio</w:t>
            </w:r>
            <w:proofErr w:type="spellEnd"/>
          </w:p>
        </w:tc>
        <w:tc>
          <w:tcPr>
            <w:tcW w:w="3543" w:type="dxa"/>
            <w:hideMark/>
          </w:tcPr>
          <w:p w14:paraId="3A215174" w14:textId="77777777" w:rsidR="00C755A0" w:rsidRPr="00082671" w:rsidRDefault="00C755A0" w:rsidP="00FF637D">
            <w:proofErr w:type="spellStart"/>
            <w:r w:rsidRPr="00082671">
              <w:t>Dislocazione</w:t>
            </w:r>
            <w:proofErr w:type="spellEnd"/>
            <w:r w:rsidRPr="00082671">
              <w:t xml:space="preserve"> </w:t>
            </w:r>
            <w:proofErr w:type="spellStart"/>
            <w:r w:rsidRPr="00082671">
              <w:t>operativa</w:t>
            </w:r>
            <w:proofErr w:type="spellEnd"/>
            <w:r w:rsidRPr="00082671">
              <w:t xml:space="preserve"> / </w:t>
            </w:r>
            <w:proofErr w:type="spellStart"/>
            <w:r w:rsidRPr="00082671">
              <w:t>descrizione</w:t>
            </w:r>
            <w:proofErr w:type="spellEnd"/>
            <w:r w:rsidRPr="00082671">
              <w:t xml:space="preserve"> </w:t>
            </w:r>
            <w:proofErr w:type="spellStart"/>
            <w:r w:rsidRPr="00082671">
              <w:t>itinerario</w:t>
            </w:r>
            <w:proofErr w:type="spellEnd"/>
          </w:p>
        </w:tc>
        <w:tc>
          <w:tcPr>
            <w:tcW w:w="1418" w:type="dxa"/>
            <w:hideMark/>
          </w:tcPr>
          <w:p w14:paraId="2B3E9713" w14:textId="77777777" w:rsidR="00C755A0" w:rsidRPr="00082671" w:rsidRDefault="00C755A0" w:rsidP="00FF637D">
            <w:proofErr w:type="spellStart"/>
            <w:r w:rsidRPr="00082671">
              <w:t>Ruolo</w:t>
            </w:r>
            <w:proofErr w:type="spellEnd"/>
            <w:r w:rsidRPr="00082671">
              <w:t xml:space="preserve"> </w:t>
            </w:r>
          </w:p>
        </w:tc>
        <w:tc>
          <w:tcPr>
            <w:tcW w:w="2126" w:type="dxa"/>
            <w:hideMark/>
          </w:tcPr>
          <w:p w14:paraId="1B3675C4" w14:textId="77777777" w:rsidR="00C755A0" w:rsidRPr="00082671" w:rsidRDefault="00C755A0" w:rsidP="00FF637D">
            <w:proofErr w:type="spellStart"/>
            <w:r w:rsidRPr="00082671">
              <w:t>Dotazione</w:t>
            </w:r>
            <w:proofErr w:type="spellEnd"/>
          </w:p>
        </w:tc>
      </w:tr>
      <w:tr w:rsidR="00C755A0" w:rsidRPr="00082671" w14:paraId="3CD4C252" w14:textId="77777777" w:rsidTr="00FF637D">
        <w:trPr>
          <w:trHeight w:val="977"/>
        </w:trPr>
        <w:tc>
          <w:tcPr>
            <w:tcW w:w="4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90CC00B" w14:textId="0BADFB61" w:rsidR="00C755A0" w:rsidRPr="00C755A0" w:rsidRDefault="00C755A0" w:rsidP="00C755A0">
            <w:r w:rsidRPr="00C755A0">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9302F6E" w14:textId="610966B9" w:rsidR="00C755A0" w:rsidRPr="00C755A0" w:rsidRDefault="00C755A0" w:rsidP="000F12A5">
            <w:pPr>
              <w:jc w:val="center"/>
            </w:pPr>
            <w:r w:rsidRPr="00C755A0">
              <w:t>AVEZZU' MIRNA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9842BC" w14:textId="38F11F2C" w:rsidR="00C755A0" w:rsidRPr="00C755A0" w:rsidRDefault="00C755A0" w:rsidP="000F12A5">
            <w:pPr>
              <w:jc w:val="center"/>
            </w:pPr>
            <w:r w:rsidRPr="00C755A0">
              <w:t>1</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344513D8" w14:textId="2AE9BA59"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Principale e indirizzo flusso veicoli civili davanti l'Edificio A2 agevolando eventuali soccorsi, riferisco al Coordinamento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50B4DD8" w14:textId="77777777" w:rsidR="00C755A0" w:rsidRDefault="00C755A0" w:rsidP="000F12A5">
            <w:pPr>
              <w:jc w:val="center"/>
              <w:rPr>
                <w:lang w:val="it-IT"/>
              </w:rPr>
            </w:pPr>
            <w:r w:rsidRPr="00C755A0">
              <w:rPr>
                <w:lang w:val="it-IT"/>
              </w:rPr>
              <w:t>Capo squadra</w:t>
            </w:r>
          </w:p>
          <w:p w14:paraId="648F4899" w14:textId="5F80C76B" w:rsidR="00C755A0" w:rsidRPr="00C755A0" w:rsidRDefault="00C755A0" w:rsidP="000F12A5">
            <w:pPr>
              <w:jc w:val="center"/>
              <w:rPr>
                <w:lang w:val="it-IT"/>
              </w:rPr>
            </w:pPr>
            <w:r w:rsidRPr="00C755A0">
              <w:rPr>
                <w:lang w:val="it-IT"/>
              </w:rPr>
              <w:t>Addetto primo soccorso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7E0F99C" w14:textId="14A879DB" w:rsidR="00C755A0" w:rsidRPr="00C755A0" w:rsidRDefault="00C755A0" w:rsidP="000F12A5">
            <w:pPr>
              <w:jc w:val="center"/>
            </w:pPr>
            <w:proofErr w:type="spellStart"/>
            <w:r w:rsidRPr="00C755A0">
              <w:t>Giubbino</w:t>
            </w:r>
            <w:proofErr w:type="spellEnd"/>
            <w:r w:rsidRPr="00C755A0">
              <w:t>, RADIO</w:t>
            </w:r>
          </w:p>
        </w:tc>
      </w:tr>
      <w:tr w:rsidR="00C755A0" w:rsidRPr="00082671" w14:paraId="13489B91" w14:textId="77777777" w:rsidTr="00FF637D">
        <w:trPr>
          <w:trHeight w:val="1249"/>
        </w:trPr>
        <w:tc>
          <w:tcPr>
            <w:tcW w:w="421" w:type="dxa"/>
            <w:tcBorders>
              <w:top w:val="nil"/>
              <w:left w:val="single" w:sz="8" w:space="0" w:color="auto"/>
              <w:bottom w:val="single" w:sz="4" w:space="0" w:color="auto"/>
              <w:right w:val="single" w:sz="4" w:space="0" w:color="auto"/>
            </w:tcBorders>
            <w:shd w:val="clear" w:color="auto" w:fill="auto"/>
            <w:vAlign w:val="center"/>
          </w:tcPr>
          <w:p w14:paraId="30799E2B" w14:textId="1E577371" w:rsidR="00C755A0" w:rsidRPr="00C755A0" w:rsidRDefault="00C755A0" w:rsidP="00C755A0">
            <w:r w:rsidRPr="00C755A0">
              <w:t>2</w:t>
            </w:r>
          </w:p>
        </w:tc>
        <w:tc>
          <w:tcPr>
            <w:tcW w:w="1559" w:type="dxa"/>
            <w:tcBorders>
              <w:top w:val="nil"/>
              <w:left w:val="nil"/>
              <w:bottom w:val="single" w:sz="4" w:space="0" w:color="auto"/>
              <w:right w:val="single" w:sz="4" w:space="0" w:color="auto"/>
            </w:tcBorders>
            <w:shd w:val="clear" w:color="auto" w:fill="auto"/>
            <w:vAlign w:val="center"/>
          </w:tcPr>
          <w:p w14:paraId="44B5B2CF" w14:textId="1BF48853" w:rsidR="00C755A0" w:rsidRPr="00C755A0" w:rsidRDefault="00C755A0" w:rsidP="000F12A5">
            <w:pPr>
              <w:jc w:val="center"/>
            </w:pPr>
            <w:r w:rsidRPr="00C755A0">
              <w:t>KRMAC HELENA</w:t>
            </w:r>
          </w:p>
        </w:tc>
        <w:tc>
          <w:tcPr>
            <w:tcW w:w="1276" w:type="dxa"/>
            <w:tcBorders>
              <w:top w:val="nil"/>
              <w:left w:val="nil"/>
              <w:bottom w:val="single" w:sz="4" w:space="0" w:color="auto"/>
              <w:right w:val="single" w:sz="4" w:space="0" w:color="auto"/>
            </w:tcBorders>
            <w:shd w:val="clear" w:color="auto" w:fill="auto"/>
            <w:vAlign w:val="center"/>
          </w:tcPr>
          <w:p w14:paraId="09998B37" w14:textId="0F1E9C91" w:rsidR="00C755A0" w:rsidRPr="00C755A0" w:rsidRDefault="00C755A0" w:rsidP="000F12A5">
            <w:pPr>
              <w:jc w:val="center"/>
            </w:pPr>
            <w:r w:rsidRPr="00C755A0">
              <w:t>4</w:t>
            </w:r>
          </w:p>
        </w:tc>
        <w:tc>
          <w:tcPr>
            <w:tcW w:w="3543" w:type="dxa"/>
            <w:tcBorders>
              <w:top w:val="nil"/>
              <w:left w:val="nil"/>
              <w:bottom w:val="single" w:sz="4" w:space="0" w:color="auto"/>
              <w:right w:val="single" w:sz="4" w:space="0" w:color="auto"/>
            </w:tcBorders>
            <w:shd w:val="clear" w:color="auto" w:fill="auto"/>
            <w:vAlign w:val="center"/>
          </w:tcPr>
          <w:p w14:paraId="627E728D" w14:textId="246913EF"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Principale e indirizzo flusso veicoli civili davanti l'Edificio A2 agevolando eventuali soccorsi, riferisco al Coordinamento</w:t>
            </w:r>
          </w:p>
        </w:tc>
        <w:tc>
          <w:tcPr>
            <w:tcW w:w="1418" w:type="dxa"/>
            <w:tcBorders>
              <w:top w:val="nil"/>
              <w:left w:val="nil"/>
              <w:bottom w:val="single" w:sz="4" w:space="0" w:color="auto"/>
              <w:right w:val="single" w:sz="4" w:space="0" w:color="auto"/>
            </w:tcBorders>
            <w:shd w:val="clear" w:color="auto" w:fill="auto"/>
            <w:vAlign w:val="center"/>
          </w:tcPr>
          <w:p w14:paraId="27FD868E" w14:textId="6E2E8692" w:rsidR="00C755A0" w:rsidRPr="00C755A0" w:rsidRDefault="00C755A0" w:rsidP="000F12A5">
            <w:pPr>
              <w:jc w:val="center"/>
            </w:pPr>
            <w:proofErr w:type="spellStart"/>
            <w:r w:rsidRPr="00C755A0">
              <w:t>Addetto</w:t>
            </w:r>
            <w:proofErr w:type="spellEnd"/>
            <w:r w:rsidRPr="00C755A0">
              <w:t xml:space="preserve"> primo </w:t>
            </w:r>
            <w:proofErr w:type="spellStart"/>
            <w:r w:rsidRPr="00C755A0">
              <w:t>soccorso</w:t>
            </w:r>
            <w:proofErr w:type="spellEnd"/>
          </w:p>
        </w:tc>
        <w:tc>
          <w:tcPr>
            <w:tcW w:w="2126" w:type="dxa"/>
            <w:tcBorders>
              <w:top w:val="nil"/>
              <w:left w:val="nil"/>
              <w:bottom w:val="single" w:sz="4" w:space="0" w:color="auto"/>
              <w:right w:val="single" w:sz="4" w:space="0" w:color="auto"/>
            </w:tcBorders>
            <w:shd w:val="clear" w:color="auto" w:fill="auto"/>
            <w:vAlign w:val="center"/>
          </w:tcPr>
          <w:p w14:paraId="441FCEAD" w14:textId="09ED8B93" w:rsidR="00C755A0" w:rsidRPr="00C755A0" w:rsidRDefault="00C755A0" w:rsidP="000F12A5">
            <w:pPr>
              <w:jc w:val="center"/>
            </w:pPr>
            <w:proofErr w:type="spellStart"/>
            <w:r w:rsidRPr="00C755A0">
              <w:t>Giubbino</w:t>
            </w:r>
            <w:proofErr w:type="spellEnd"/>
          </w:p>
        </w:tc>
      </w:tr>
      <w:tr w:rsidR="00C755A0" w:rsidRPr="00082671" w14:paraId="4E6A8BDA" w14:textId="77777777" w:rsidTr="00FF637D">
        <w:trPr>
          <w:trHeight w:val="1249"/>
        </w:trPr>
        <w:tc>
          <w:tcPr>
            <w:tcW w:w="421" w:type="dxa"/>
            <w:tcBorders>
              <w:top w:val="nil"/>
              <w:left w:val="single" w:sz="8" w:space="0" w:color="auto"/>
              <w:bottom w:val="single" w:sz="8" w:space="0" w:color="auto"/>
              <w:right w:val="single" w:sz="4" w:space="0" w:color="auto"/>
            </w:tcBorders>
            <w:shd w:val="clear" w:color="auto" w:fill="auto"/>
            <w:vAlign w:val="center"/>
            <w:hideMark/>
          </w:tcPr>
          <w:p w14:paraId="492F85CD" w14:textId="7DE845A6" w:rsidR="00C755A0" w:rsidRPr="00C755A0" w:rsidRDefault="00C755A0" w:rsidP="00C755A0">
            <w:r w:rsidRPr="00C755A0">
              <w:t>3</w:t>
            </w:r>
          </w:p>
        </w:tc>
        <w:tc>
          <w:tcPr>
            <w:tcW w:w="1559" w:type="dxa"/>
            <w:tcBorders>
              <w:top w:val="nil"/>
              <w:left w:val="nil"/>
              <w:bottom w:val="single" w:sz="8" w:space="0" w:color="auto"/>
              <w:right w:val="single" w:sz="4" w:space="0" w:color="auto"/>
            </w:tcBorders>
            <w:shd w:val="clear" w:color="auto" w:fill="auto"/>
            <w:vAlign w:val="center"/>
            <w:hideMark/>
          </w:tcPr>
          <w:p w14:paraId="3F2CE449" w14:textId="687D5974" w:rsidR="00C755A0" w:rsidRPr="00C755A0" w:rsidRDefault="00C755A0" w:rsidP="000F12A5">
            <w:pPr>
              <w:jc w:val="center"/>
            </w:pPr>
            <w:r w:rsidRPr="00C755A0">
              <w:t>URGIAS LUISA</w:t>
            </w:r>
          </w:p>
        </w:tc>
        <w:tc>
          <w:tcPr>
            <w:tcW w:w="1276" w:type="dxa"/>
            <w:tcBorders>
              <w:top w:val="nil"/>
              <w:left w:val="nil"/>
              <w:bottom w:val="single" w:sz="8" w:space="0" w:color="auto"/>
              <w:right w:val="single" w:sz="4" w:space="0" w:color="auto"/>
            </w:tcBorders>
            <w:shd w:val="clear" w:color="auto" w:fill="auto"/>
            <w:vAlign w:val="center"/>
            <w:hideMark/>
          </w:tcPr>
          <w:p w14:paraId="383EA40E" w14:textId="72512DD7" w:rsidR="00C755A0" w:rsidRPr="00C755A0" w:rsidRDefault="00C755A0" w:rsidP="000F12A5">
            <w:pPr>
              <w:jc w:val="center"/>
            </w:pPr>
            <w:r w:rsidRPr="00C755A0">
              <w:t>1</w:t>
            </w:r>
          </w:p>
        </w:tc>
        <w:tc>
          <w:tcPr>
            <w:tcW w:w="3543" w:type="dxa"/>
            <w:tcBorders>
              <w:top w:val="nil"/>
              <w:left w:val="nil"/>
              <w:bottom w:val="single" w:sz="8" w:space="0" w:color="auto"/>
              <w:right w:val="single" w:sz="4" w:space="0" w:color="auto"/>
            </w:tcBorders>
            <w:shd w:val="clear" w:color="auto" w:fill="auto"/>
            <w:vAlign w:val="center"/>
            <w:hideMark/>
          </w:tcPr>
          <w:p w14:paraId="56287744" w14:textId="6FA0E559"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Principale e indirizzo flusso veicoli civili davanti l'Edificio A2 agevolando eventuali soccorsi, riferisco al Coordinamento</w:t>
            </w:r>
          </w:p>
        </w:tc>
        <w:tc>
          <w:tcPr>
            <w:tcW w:w="1418" w:type="dxa"/>
            <w:tcBorders>
              <w:top w:val="nil"/>
              <w:left w:val="nil"/>
              <w:bottom w:val="single" w:sz="8" w:space="0" w:color="auto"/>
              <w:right w:val="single" w:sz="4" w:space="0" w:color="auto"/>
            </w:tcBorders>
            <w:shd w:val="clear" w:color="auto" w:fill="auto"/>
            <w:vAlign w:val="center"/>
            <w:hideMark/>
          </w:tcPr>
          <w:p w14:paraId="69743ECC" w14:textId="24F28F12" w:rsidR="00C755A0" w:rsidRPr="00C755A0" w:rsidRDefault="00C755A0" w:rsidP="000F12A5">
            <w:pPr>
              <w:jc w:val="center"/>
            </w:pPr>
            <w:proofErr w:type="spellStart"/>
            <w:r w:rsidRPr="00C755A0">
              <w:t>Addetto</w:t>
            </w:r>
            <w:proofErr w:type="spellEnd"/>
            <w:r w:rsidRPr="00C755A0">
              <w:t xml:space="preserve"> primo </w:t>
            </w:r>
            <w:proofErr w:type="spellStart"/>
            <w:r w:rsidRPr="00C755A0">
              <w:t>soccorso</w:t>
            </w:r>
            <w:proofErr w:type="spellEnd"/>
          </w:p>
        </w:tc>
        <w:tc>
          <w:tcPr>
            <w:tcW w:w="2126" w:type="dxa"/>
            <w:tcBorders>
              <w:top w:val="nil"/>
              <w:left w:val="nil"/>
              <w:bottom w:val="single" w:sz="8" w:space="0" w:color="auto"/>
              <w:right w:val="single" w:sz="4" w:space="0" w:color="auto"/>
            </w:tcBorders>
            <w:shd w:val="clear" w:color="auto" w:fill="auto"/>
            <w:vAlign w:val="center"/>
            <w:hideMark/>
          </w:tcPr>
          <w:p w14:paraId="2B9A02CF" w14:textId="001C5CA3" w:rsidR="00C755A0" w:rsidRPr="00C755A0" w:rsidRDefault="00C755A0" w:rsidP="000F12A5">
            <w:pPr>
              <w:jc w:val="center"/>
            </w:pPr>
            <w:proofErr w:type="spellStart"/>
            <w:r w:rsidRPr="00C755A0">
              <w:t>Giubbino</w:t>
            </w:r>
            <w:proofErr w:type="spellEnd"/>
          </w:p>
        </w:tc>
      </w:tr>
    </w:tbl>
    <w:tbl>
      <w:tblPr>
        <w:tblW w:w="10348" w:type="dxa"/>
        <w:tblInd w:w="-8" w:type="dxa"/>
        <w:tblLayout w:type="fixed"/>
        <w:tblCellMar>
          <w:left w:w="70" w:type="dxa"/>
          <w:right w:w="70" w:type="dxa"/>
        </w:tblCellMar>
        <w:tblLook w:val="0000" w:firstRow="0" w:lastRow="0" w:firstColumn="0" w:lastColumn="0" w:noHBand="0" w:noVBand="0"/>
      </w:tblPr>
      <w:tblGrid>
        <w:gridCol w:w="10348"/>
      </w:tblGrid>
      <w:tr w:rsidR="00C755A0" w:rsidRPr="009B65FA" w14:paraId="2A904AF8" w14:textId="77777777" w:rsidTr="00FF637D">
        <w:trPr>
          <w:trHeight w:val="232"/>
        </w:trPr>
        <w:tc>
          <w:tcPr>
            <w:tcW w:w="10348" w:type="dxa"/>
            <w:tcBorders>
              <w:top w:val="single" w:sz="6" w:space="0" w:color="auto"/>
              <w:left w:val="single" w:sz="6" w:space="0" w:color="auto"/>
              <w:bottom w:val="single" w:sz="6" w:space="0" w:color="auto"/>
              <w:right w:val="single" w:sz="6" w:space="0" w:color="auto"/>
            </w:tcBorders>
          </w:tcPr>
          <w:p w14:paraId="6883FD10" w14:textId="77777777" w:rsidR="00C755A0" w:rsidRPr="009B65FA" w:rsidRDefault="00C755A0" w:rsidP="00FF637D">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NOTE ALLA TABELLA</w:t>
            </w:r>
          </w:p>
        </w:tc>
      </w:tr>
      <w:tr w:rsidR="00C755A0" w:rsidRPr="00565113" w14:paraId="109A34EC" w14:textId="77777777" w:rsidTr="00FF637D">
        <w:trPr>
          <w:trHeight w:val="570"/>
        </w:trPr>
        <w:tc>
          <w:tcPr>
            <w:tcW w:w="10348" w:type="dxa"/>
            <w:tcBorders>
              <w:top w:val="nil"/>
              <w:left w:val="single" w:sz="8" w:space="0" w:color="auto"/>
              <w:bottom w:val="single" w:sz="8" w:space="0" w:color="auto"/>
              <w:right w:val="single" w:sz="4" w:space="0" w:color="auto"/>
            </w:tcBorders>
            <w:shd w:val="clear" w:color="auto" w:fill="auto"/>
          </w:tcPr>
          <w:p w14:paraId="7C98E51B" w14:textId="7203CAFD" w:rsidR="00C755A0" w:rsidRPr="009B65FA" w:rsidRDefault="00C755A0" w:rsidP="00FF637D">
            <w:pPr>
              <w:jc w:val="center"/>
              <w:rPr>
                <w:rFonts w:ascii="Times New Roman" w:hAnsi="Times New Roman" w:cs="Times New Roman"/>
                <w:color w:val="000000"/>
                <w:sz w:val="20"/>
                <w:szCs w:val="20"/>
                <w:lang w:val="it-IT"/>
              </w:rPr>
            </w:pPr>
            <w:r w:rsidRPr="00C755A0">
              <w:rPr>
                <w:rFonts w:ascii="Times New Roman" w:hAnsi="Times New Roman" w:cs="Times New Roman"/>
                <w:sz w:val="20"/>
                <w:szCs w:val="20"/>
                <w:lang w:val="it-IT"/>
              </w:rPr>
              <w:lastRenderedPageBreak/>
              <w:t>Al suono della sirena tutta la squadra si riunisce al liv 0 per  supplire a eventuali assenze e per valutare la necessità della ridistribuzione delle radio presenti in Reception.</w:t>
            </w:r>
          </w:p>
        </w:tc>
      </w:tr>
      <w:tr w:rsidR="00C755A0" w:rsidRPr="00565113" w14:paraId="206858A7" w14:textId="77777777" w:rsidTr="00FF637D">
        <w:trPr>
          <w:trHeight w:val="568"/>
        </w:trPr>
        <w:tc>
          <w:tcPr>
            <w:tcW w:w="10348" w:type="dxa"/>
            <w:tcBorders>
              <w:top w:val="nil"/>
              <w:left w:val="single" w:sz="8" w:space="0" w:color="auto"/>
              <w:bottom w:val="single" w:sz="8" w:space="0" w:color="auto"/>
              <w:right w:val="single" w:sz="4" w:space="0" w:color="auto"/>
            </w:tcBorders>
            <w:shd w:val="clear" w:color="auto" w:fill="auto"/>
          </w:tcPr>
          <w:p w14:paraId="06ECFBCF" w14:textId="77777777" w:rsidR="00C755A0" w:rsidRPr="009B65FA" w:rsidRDefault="00C755A0" w:rsidP="00FF637D">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4C84DEE8" w14:textId="77777777" w:rsidR="00C755A0" w:rsidRPr="009B65FA" w:rsidRDefault="00C755A0" w:rsidP="00FF637D">
            <w:pPr>
              <w:autoSpaceDE w:val="0"/>
              <w:autoSpaceDN w:val="0"/>
              <w:adjustRightInd w:val="0"/>
              <w:spacing w:after="0" w:line="240" w:lineRule="auto"/>
              <w:jc w:val="center"/>
              <w:rPr>
                <w:rFonts w:ascii="Times New Roman" w:hAnsi="Times New Roman" w:cs="Times New Roman"/>
                <w:color w:val="000000"/>
                <w:sz w:val="20"/>
                <w:szCs w:val="20"/>
                <w:lang w:val="it-IT"/>
              </w:rPr>
            </w:pPr>
            <w:r w:rsidRPr="00C755A0">
              <w:rPr>
                <w:rFonts w:ascii="Times New Roman" w:hAnsi="Times New Roman" w:cs="Times New Roman"/>
                <w:color w:val="000000"/>
                <w:sz w:val="20"/>
                <w:szCs w:val="20"/>
                <w:lang w:val="it-IT"/>
              </w:rPr>
              <w:t>in assenza del CAPO squadra, il n° 2 prende il comando della squadra e così via.</w:t>
            </w:r>
          </w:p>
        </w:tc>
      </w:tr>
    </w:tbl>
    <w:p w14:paraId="14B502A6" w14:textId="260377B2" w:rsidR="00C755A0" w:rsidRPr="008261BD" w:rsidRDefault="00C755A0" w:rsidP="008261BD">
      <w:pPr>
        <w:pStyle w:val="Titolo3"/>
        <w:jc w:val="center"/>
        <w:rPr>
          <w:rFonts w:ascii="Times New Roman" w:hAnsi="Times New Roman" w:cs="Times New Roman"/>
          <w:color w:val="auto"/>
          <w:sz w:val="24"/>
          <w:szCs w:val="24"/>
          <w:lang w:val="it-IT"/>
        </w:rPr>
      </w:pPr>
      <w:bookmarkStart w:id="138" w:name="_Toc472417835"/>
      <w:r w:rsidRPr="008261BD">
        <w:rPr>
          <w:rFonts w:ascii="Times New Roman" w:hAnsi="Times New Roman" w:cs="Times New Roman"/>
          <w:color w:val="auto"/>
          <w:sz w:val="24"/>
          <w:szCs w:val="24"/>
          <w:lang w:val="it-IT"/>
        </w:rPr>
        <w:t>Squadra di Primo Soccorso N.3 - Asilo</w:t>
      </w:r>
      <w:bookmarkEnd w:id="138"/>
    </w:p>
    <w:tbl>
      <w:tblPr>
        <w:tblStyle w:val="Grigliatabella"/>
        <w:tblW w:w="10343" w:type="dxa"/>
        <w:tblLayout w:type="fixed"/>
        <w:tblLook w:val="04A0" w:firstRow="1" w:lastRow="0" w:firstColumn="1" w:lastColumn="0" w:noHBand="0" w:noVBand="1"/>
      </w:tblPr>
      <w:tblGrid>
        <w:gridCol w:w="421"/>
        <w:gridCol w:w="1559"/>
        <w:gridCol w:w="1276"/>
        <w:gridCol w:w="3543"/>
        <w:gridCol w:w="1418"/>
        <w:gridCol w:w="2126"/>
      </w:tblGrid>
      <w:tr w:rsidR="00C755A0" w:rsidRPr="00082671" w14:paraId="284F2492" w14:textId="77777777" w:rsidTr="00FF637D">
        <w:trPr>
          <w:trHeight w:val="502"/>
        </w:trPr>
        <w:tc>
          <w:tcPr>
            <w:tcW w:w="421" w:type="dxa"/>
            <w:hideMark/>
          </w:tcPr>
          <w:p w14:paraId="7F3366CE" w14:textId="77777777" w:rsidR="00C755A0" w:rsidRPr="00082671" w:rsidRDefault="00C755A0" w:rsidP="00FF637D">
            <w:r w:rsidRPr="00082671">
              <w:t>n.</w:t>
            </w:r>
          </w:p>
        </w:tc>
        <w:tc>
          <w:tcPr>
            <w:tcW w:w="1559" w:type="dxa"/>
            <w:hideMark/>
          </w:tcPr>
          <w:p w14:paraId="71FBD821" w14:textId="77777777" w:rsidR="00C755A0" w:rsidRPr="00082671" w:rsidRDefault="00C755A0" w:rsidP="00FF637D">
            <w:r w:rsidRPr="00082671">
              <w:t>Nome</w:t>
            </w:r>
          </w:p>
        </w:tc>
        <w:tc>
          <w:tcPr>
            <w:tcW w:w="1276" w:type="dxa"/>
            <w:hideMark/>
          </w:tcPr>
          <w:p w14:paraId="659F6E62" w14:textId="77777777" w:rsidR="00C755A0" w:rsidRPr="00082671" w:rsidRDefault="00C755A0" w:rsidP="00FF637D">
            <w:proofErr w:type="spellStart"/>
            <w:r w:rsidRPr="00082671">
              <w:t>Dislocazione</w:t>
            </w:r>
            <w:proofErr w:type="spellEnd"/>
            <w:r w:rsidRPr="00082671">
              <w:t xml:space="preserve"> </w:t>
            </w:r>
            <w:proofErr w:type="spellStart"/>
            <w:r w:rsidRPr="00082671">
              <w:t>Ufficio</w:t>
            </w:r>
            <w:proofErr w:type="spellEnd"/>
          </w:p>
        </w:tc>
        <w:tc>
          <w:tcPr>
            <w:tcW w:w="3543" w:type="dxa"/>
            <w:hideMark/>
          </w:tcPr>
          <w:p w14:paraId="305AA44E" w14:textId="77777777" w:rsidR="00C755A0" w:rsidRPr="00082671" w:rsidRDefault="00C755A0" w:rsidP="00FF637D">
            <w:proofErr w:type="spellStart"/>
            <w:r w:rsidRPr="00082671">
              <w:t>Dislocazione</w:t>
            </w:r>
            <w:proofErr w:type="spellEnd"/>
            <w:r w:rsidRPr="00082671">
              <w:t xml:space="preserve"> </w:t>
            </w:r>
            <w:proofErr w:type="spellStart"/>
            <w:r w:rsidRPr="00082671">
              <w:t>operativa</w:t>
            </w:r>
            <w:proofErr w:type="spellEnd"/>
            <w:r w:rsidRPr="00082671">
              <w:t xml:space="preserve"> / </w:t>
            </w:r>
            <w:proofErr w:type="spellStart"/>
            <w:r w:rsidRPr="00082671">
              <w:t>descrizione</w:t>
            </w:r>
            <w:proofErr w:type="spellEnd"/>
            <w:r w:rsidRPr="00082671">
              <w:t xml:space="preserve"> </w:t>
            </w:r>
            <w:proofErr w:type="spellStart"/>
            <w:r w:rsidRPr="00082671">
              <w:t>itinerario</w:t>
            </w:r>
            <w:proofErr w:type="spellEnd"/>
          </w:p>
        </w:tc>
        <w:tc>
          <w:tcPr>
            <w:tcW w:w="1418" w:type="dxa"/>
            <w:hideMark/>
          </w:tcPr>
          <w:p w14:paraId="205E2419" w14:textId="77777777" w:rsidR="00C755A0" w:rsidRPr="00082671" w:rsidRDefault="00C755A0" w:rsidP="00FF637D">
            <w:proofErr w:type="spellStart"/>
            <w:r w:rsidRPr="00082671">
              <w:t>Ruolo</w:t>
            </w:r>
            <w:proofErr w:type="spellEnd"/>
            <w:r w:rsidRPr="00082671">
              <w:t xml:space="preserve"> </w:t>
            </w:r>
          </w:p>
        </w:tc>
        <w:tc>
          <w:tcPr>
            <w:tcW w:w="2126" w:type="dxa"/>
            <w:hideMark/>
          </w:tcPr>
          <w:p w14:paraId="569B8BCD" w14:textId="77777777" w:rsidR="00C755A0" w:rsidRPr="00082671" w:rsidRDefault="00C755A0" w:rsidP="00FF637D">
            <w:proofErr w:type="spellStart"/>
            <w:r w:rsidRPr="00082671">
              <w:t>Dotazione</w:t>
            </w:r>
            <w:proofErr w:type="spellEnd"/>
          </w:p>
        </w:tc>
      </w:tr>
      <w:tr w:rsidR="00C755A0" w:rsidRPr="00082671" w14:paraId="393F5F98" w14:textId="77777777" w:rsidTr="00FF637D">
        <w:trPr>
          <w:trHeight w:val="977"/>
        </w:trPr>
        <w:tc>
          <w:tcPr>
            <w:tcW w:w="4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F3ABA7E" w14:textId="6C0F044C" w:rsidR="00C755A0" w:rsidRPr="00C755A0" w:rsidRDefault="00C755A0" w:rsidP="00C755A0">
            <w:r w:rsidRPr="00C755A0">
              <w:t>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118297" w14:textId="77114B01" w:rsidR="00C755A0" w:rsidRPr="00C755A0" w:rsidRDefault="00C755A0" w:rsidP="000F12A5">
            <w:pPr>
              <w:jc w:val="center"/>
            </w:pPr>
            <w:r w:rsidRPr="00C755A0">
              <w:t>SCIARRONE ANDREA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CB966D" w14:textId="145B8D39" w:rsidR="00C755A0" w:rsidRPr="00C755A0" w:rsidRDefault="00C755A0" w:rsidP="000F12A5">
            <w:pPr>
              <w:jc w:val="center"/>
            </w:pPr>
            <w:r w:rsidRPr="00C755A0">
              <w:t>2</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2569695" w14:textId="5EEE9843"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Asilo e apro cancello per eventuali soccorsi, riferisco al Coordinamento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731B541" w14:textId="77777777" w:rsidR="00C755A0" w:rsidRPr="00C755A0" w:rsidRDefault="00C755A0" w:rsidP="000F12A5">
            <w:pPr>
              <w:jc w:val="center"/>
              <w:rPr>
                <w:lang w:val="it-IT"/>
              </w:rPr>
            </w:pPr>
            <w:r w:rsidRPr="00C755A0">
              <w:rPr>
                <w:lang w:val="it-IT"/>
              </w:rPr>
              <w:t>Capo squadra</w:t>
            </w:r>
          </w:p>
          <w:p w14:paraId="2E9A4129" w14:textId="399012E5" w:rsidR="00C755A0" w:rsidRPr="00C755A0" w:rsidRDefault="00C755A0" w:rsidP="000F12A5">
            <w:pPr>
              <w:jc w:val="center"/>
              <w:rPr>
                <w:lang w:val="it-IT"/>
              </w:rPr>
            </w:pPr>
            <w:r w:rsidRPr="00C755A0">
              <w:rPr>
                <w:lang w:val="it-IT"/>
              </w:rPr>
              <w:t>Addetto primo soccorso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6EC290F1" w14:textId="3B8ADAE5" w:rsidR="00C755A0" w:rsidRPr="00C755A0" w:rsidRDefault="00C755A0" w:rsidP="000F12A5">
            <w:pPr>
              <w:jc w:val="center"/>
            </w:pPr>
            <w:proofErr w:type="spellStart"/>
            <w:r w:rsidRPr="00C755A0">
              <w:t>Giubbino</w:t>
            </w:r>
            <w:proofErr w:type="spellEnd"/>
            <w:r w:rsidRPr="00C755A0">
              <w:t>, RADIO</w:t>
            </w:r>
          </w:p>
        </w:tc>
      </w:tr>
      <w:tr w:rsidR="00C755A0" w:rsidRPr="00082671" w14:paraId="74199314" w14:textId="77777777" w:rsidTr="00FF637D">
        <w:trPr>
          <w:trHeight w:val="1249"/>
        </w:trPr>
        <w:tc>
          <w:tcPr>
            <w:tcW w:w="421" w:type="dxa"/>
            <w:tcBorders>
              <w:top w:val="nil"/>
              <w:left w:val="single" w:sz="8" w:space="0" w:color="auto"/>
              <w:bottom w:val="single" w:sz="4" w:space="0" w:color="auto"/>
              <w:right w:val="single" w:sz="4" w:space="0" w:color="auto"/>
            </w:tcBorders>
            <w:shd w:val="clear" w:color="auto" w:fill="auto"/>
            <w:vAlign w:val="center"/>
          </w:tcPr>
          <w:p w14:paraId="4F430F61" w14:textId="631CBE00" w:rsidR="00C755A0" w:rsidRPr="00C755A0" w:rsidRDefault="00C755A0" w:rsidP="00C755A0">
            <w:r w:rsidRPr="00C755A0">
              <w:t>2</w:t>
            </w:r>
          </w:p>
        </w:tc>
        <w:tc>
          <w:tcPr>
            <w:tcW w:w="1559" w:type="dxa"/>
            <w:tcBorders>
              <w:top w:val="nil"/>
              <w:left w:val="nil"/>
              <w:bottom w:val="single" w:sz="4" w:space="0" w:color="auto"/>
              <w:right w:val="single" w:sz="4" w:space="0" w:color="auto"/>
            </w:tcBorders>
            <w:shd w:val="clear" w:color="auto" w:fill="auto"/>
            <w:vAlign w:val="center"/>
          </w:tcPr>
          <w:p w14:paraId="16DCF9DF" w14:textId="77777777" w:rsidR="00C755A0" w:rsidRDefault="00C755A0" w:rsidP="000F12A5">
            <w:pPr>
              <w:jc w:val="center"/>
            </w:pPr>
            <w:r w:rsidRPr="00C755A0">
              <w:t>CARGENUTTI GERALDINA</w:t>
            </w:r>
          </w:p>
          <w:p w14:paraId="5AB1C8D0" w14:textId="022DB72D" w:rsidR="00C755A0" w:rsidRPr="00C755A0" w:rsidRDefault="00C755A0" w:rsidP="000F12A5">
            <w:pPr>
              <w:jc w:val="center"/>
            </w:pPr>
            <w:r w:rsidRPr="00C755A0">
              <w:t>LUISELLA ZECCHINI</w:t>
            </w:r>
          </w:p>
        </w:tc>
        <w:tc>
          <w:tcPr>
            <w:tcW w:w="1276" w:type="dxa"/>
            <w:tcBorders>
              <w:top w:val="nil"/>
              <w:left w:val="nil"/>
              <w:bottom w:val="single" w:sz="4" w:space="0" w:color="auto"/>
              <w:right w:val="single" w:sz="4" w:space="0" w:color="auto"/>
            </w:tcBorders>
            <w:shd w:val="clear" w:color="auto" w:fill="auto"/>
            <w:vAlign w:val="center"/>
          </w:tcPr>
          <w:p w14:paraId="766DD015" w14:textId="77777777" w:rsidR="00C755A0" w:rsidRDefault="00C755A0" w:rsidP="000F12A5">
            <w:pPr>
              <w:jc w:val="center"/>
            </w:pPr>
            <w:r w:rsidRPr="00C755A0">
              <w:t>1</w:t>
            </w:r>
          </w:p>
          <w:p w14:paraId="7171C5D3" w14:textId="5DE802C5" w:rsidR="00C755A0" w:rsidRPr="00C755A0" w:rsidRDefault="00C755A0" w:rsidP="000F12A5">
            <w:pPr>
              <w:jc w:val="center"/>
            </w:pPr>
            <w:r w:rsidRPr="00C755A0">
              <w:t>2</w:t>
            </w:r>
          </w:p>
        </w:tc>
        <w:tc>
          <w:tcPr>
            <w:tcW w:w="3543" w:type="dxa"/>
            <w:tcBorders>
              <w:top w:val="nil"/>
              <w:left w:val="nil"/>
              <w:bottom w:val="single" w:sz="4" w:space="0" w:color="auto"/>
              <w:right w:val="single" w:sz="4" w:space="0" w:color="auto"/>
            </w:tcBorders>
            <w:shd w:val="clear" w:color="auto" w:fill="auto"/>
            <w:vAlign w:val="center"/>
          </w:tcPr>
          <w:p w14:paraId="34BF2FEE" w14:textId="16955DC7"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Asilo e apro cancello per eventuali soccorsi, riferisco al Coordinamento</w:t>
            </w:r>
          </w:p>
        </w:tc>
        <w:tc>
          <w:tcPr>
            <w:tcW w:w="1418" w:type="dxa"/>
            <w:tcBorders>
              <w:top w:val="nil"/>
              <w:left w:val="nil"/>
              <w:bottom w:val="single" w:sz="4" w:space="0" w:color="auto"/>
              <w:right w:val="single" w:sz="4" w:space="0" w:color="auto"/>
            </w:tcBorders>
            <w:shd w:val="clear" w:color="auto" w:fill="auto"/>
            <w:vAlign w:val="center"/>
          </w:tcPr>
          <w:p w14:paraId="259E961A" w14:textId="2D74CB4D" w:rsidR="00C755A0" w:rsidRPr="00C755A0" w:rsidRDefault="00C755A0" w:rsidP="000F12A5">
            <w:pPr>
              <w:jc w:val="center"/>
            </w:pPr>
            <w:proofErr w:type="spellStart"/>
            <w:r w:rsidRPr="00C755A0">
              <w:t>Addetto</w:t>
            </w:r>
            <w:proofErr w:type="spellEnd"/>
            <w:r w:rsidRPr="00C755A0">
              <w:t xml:space="preserve"> primo </w:t>
            </w:r>
            <w:proofErr w:type="spellStart"/>
            <w:r w:rsidRPr="00C755A0">
              <w:t>soccorso</w:t>
            </w:r>
            <w:proofErr w:type="spellEnd"/>
          </w:p>
        </w:tc>
        <w:tc>
          <w:tcPr>
            <w:tcW w:w="2126" w:type="dxa"/>
            <w:tcBorders>
              <w:top w:val="nil"/>
              <w:left w:val="nil"/>
              <w:bottom w:val="single" w:sz="4" w:space="0" w:color="auto"/>
              <w:right w:val="single" w:sz="4" w:space="0" w:color="auto"/>
            </w:tcBorders>
            <w:shd w:val="clear" w:color="auto" w:fill="auto"/>
            <w:vAlign w:val="center"/>
          </w:tcPr>
          <w:p w14:paraId="4FF138B7" w14:textId="6DBA405C" w:rsidR="00C755A0" w:rsidRPr="00C755A0" w:rsidRDefault="00C755A0" w:rsidP="000F12A5">
            <w:pPr>
              <w:jc w:val="center"/>
            </w:pPr>
            <w:proofErr w:type="spellStart"/>
            <w:r w:rsidRPr="00C755A0">
              <w:t>Giubbino</w:t>
            </w:r>
            <w:proofErr w:type="spellEnd"/>
          </w:p>
        </w:tc>
      </w:tr>
      <w:tr w:rsidR="00C755A0" w:rsidRPr="00082671" w14:paraId="17B625AB" w14:textId="77777777" w:rsidTr="00FF637D">
        <w:trPr>
          <w:trHeight w:val="1249"/>
        </w:trPr>
        <w:tc>
          <w:tcPr>
            <w:tcW w:w="421" w:type="dxa"/>
            <w:tcBorders>
              <w:top w:val="nil"/>
              <w:left w:val="single" w:sz="8" w:space="0" w:color="auto"/>
              <w:bottom w:val="single" w:sz="8" w:space="0" w:color="auto"/>
              <w:right w:val="single" w:sz="4" w:space="0" w:color="auto"/>
            </w:tcBorders>
            <w:shd w:val="clear" w:color="auto" w:fill="auto"/>
            <w:vAlign w:val="center"/>
            <w:hideMark/>
          </w:tcPr>
          <w:p w14:paraId="142C54DD" w14:textId="514CC942" w:rsidR="00C755A0" w:rsidRPr="00C755A0" w:rsidRDefault="00C755A0" w:rsidP="00C755A0">
            <w:r w:rsidRPr="00C755A0">
              <w:t>3</w:t>
            </w:r>
          </w:p>
        </w:tc>
        <w:tc>
          <w:tcPr>
            <w:tcW w:w="1559" w:type="dxa"/>
            <w:tcBorders>
              <w:top w:val="nil"/>
              <w:left w:val="nil"/>
              <w:bottom w:val="single" w:sz="8" w:space="0" w:color="auto"/>
              <w:right w:val="single" w:sz="4" w:space="0" w:color="auto"/>
            </w:tcBorders>
            <w:shd w:val="clear" w:color="auto" w:fill="auto"/>
            <w:vAlign w:val="center"/>
            <w:hideMark/>
          </w:tcPr>
          <w:p w14:paraId="03C059A9" w14:textId="4F343D36" w:rsidR="00C755A0" w:rsidRPr="00C755A0" w:rsidRDefault="00C755A0" w:rsidP="000F12A5">
            <w:pPr>
              <w:jc w:val="center"/>
            </w:pPr>
            <w:r w:rsidRPr="00C755A0">
              <w:t>DINI ANNALISA</w:t>
            </w:r>
          </w:p>
        </w:tc>
        <w:tc>
          <w:tcPr>
            <w:tcW w:w="1276" w:type="dxa"/>
            <w:tcBorders>
              <w:top w:val="nil"/>
              <w:left w:val="nil"/>
              <w:bottom w:val="single" w:sz="8" w:space="0" w:color="auto"/>
              <w:right w:val="single" w:sz="4" w:space="0" w:color="auto"/>
            </w:tcBorders>
            <w:shd w:val="clear" w:color="auto" w:fill="auto"/>
            <w:vAlign w:val="center"/>
            <w:hideMark/>
          </w:tcPr>
          <w:p w14:paraId="053C64CA" w14:textId="4FA1424A" w:rsidR="00C755A0" w:rsidRPr="00C755A0" w:rsidRDefault="00C755A0" w:rsidP="000F12A5">
            <w:pPr>
              <w:jc w:val="center"/>
            </w:pPr>
            <w:r w:rsidRPr="00C755A0">
              <w:t>2</w:t>
            </w:r>
          </w:p>
        </w:tc>
        <w:tc>
          <w:tcPr>
            <w:tcW w:w="3543" w:type="dxa"/>
            <w:tcBorders>
              <w:top w:val="nil"/>
              <w:left w:val="nil"/>
              <w:bottom w:val="single" w:sz="8" w:space="0" w:color="auto"/>
              <w:right w:val="single" w:sz="4" w:space="0" w:color="auto"/>
            </w:tcBorders>
            <w:shd w:val="clear" w:color="auto" w:fill="auto"/>
            <w:vAlign w:val="center"/>
            <w:hideMark/>
          </w:tcPr>
          <w:p w14:paraId="78F35C4A" w14:textId="53DF9536" w:rsidR="00C755A0" w:rsidRPr="00C755A0" w:rsidRDefault="00C755A0" w:rsidP="000F12A5">
            <w:pPr>
              <w:jc w:val="center"/>
              <w:rPr>
                <w:lang w:val="it-IT"/>
              </w:rPr>
            </w:pPr>
            <w:r w:rsidRPr="00C755A0">
              <w:rPr>
                <w:lang w:val="it-IT"/>
              </w:rPr>
              <w:t>al suono dell'allarme mi reco al liv 0, opero eventuali interventi di primo soccorso, presidio l'ingresso al Passo Carraio Asilo e apro cancello per eventuali soccorsi, riferisco al Coordinamento</w:t>
            </w:r>
          </w:p>
        </w:tc>
        <w:tc>
          <w:tcPr>
            <w:tcW w:w="1418" w:type="dxa"/>
            <w:tcBorders>
              <w:top w:val="nil"/>
              <w:left w:val="nil"/>
              <w:bottom w:val="single" w:sz="8" w:space="0" w:color="auto"/>
              <w:right w:val="single" w:sz="4" w:space="0" w:color="auto"/>
            </w:tcBorders>
            <w:shd w:val="clear" w:color="auto" w:fill="auto"/>
            <w:vAlign w:val="center"/>
            <w:hideMark/>
          </w:tcPr>
          <w:p w14:paraId="2B288AF4" w14:textId="25F58E31" w:rsidR="00C755A0" w:rsidRPr="00C755A0" w:rsidRDefault="00C755A0" w:rsidP="000F12A5">
            <w:pPr>
              <w:jc w:val="center"/>
            </w:pPr>
            <w:proofErr w:type="spellStart"/>
            <w:r w:rsidRPr="00C755A0">
              <w:t>Addetto</w:t>
            </w:r>
            <w:proofErr w:type="spellEnd"/>
            <w:r w:rsidRPr="00C755A0">
              <w:t xml:space="preserve"> primo </w:t>
            </w:r>
            <w:proofErr w:type="spellStart"/>
            <w:r w:rsidRPr="00C755A0">
              <w:t>soccorso</w:t>
            </w:r>
            <w:proofErr w:type="spellEnd"/>
          </w:p>
        </w:tc>
        <w:tc>
          <w:tcPr>
            <w:tcW w:w="2126" w:type="dxa"/>
            <w:tcBorders>
              <w:top w:val="nil"/>
              <w:left w:val="nil"/>
              <w:bottom w:val="single" w:sz="8" w:space="0" w:color="auto"/>
              <w:right w:val="single" w:sz="4" w:space="0" w:color="auto"/>
            </w:tcBorders>
            <w:shd w:val="clear" w:color="auto" w:fill="auto"/>
            <w:vAlign w:val="center"/>
            <w:hideMark/>
          </w:tcPr>
          <w:p w14:paraId="4D678716" w14:textId="78D1425A" w:rsidR="00C755A0" w:rsidRPr="00C755A0" w:rsidRDefault="00C755A0" w:rsidP="000F12A5">
            <w:pPr>
              <w:jc w:val="center"/>
            </w:pPr>
            <w:proofErr w:type="spellStart"/>
            <w:r w:rsidRPr="00C755A0">
              <w:t>Giubbino</w:t>
            </w:r>
            <w:proofErr w:type="spellEnd"/>
          </w:p>
        </w:tc>
      </w:tr>
    </w:tbl>
    <w:tbl>
      <w:tblPr>
        <w:tblW w:w="10348" w:type="dxa"/>
        <w:tblInd w:w="-8" w:type="dxa"/>
        <w:tblLayout w:type="fixed"/>
        <w:tblCellMar>
          <w:left w:w="70" w:type="dxa"/>
          <w:right w:w="70" w:type="dxa"/>
        </w:tblCellMar>
        <w:tblLook w:val="0000" w:firstRow="0" w:lastRow="0" w:firstColumn="0" w:lastColumn="0" w:noHBand="0" w:noVBand="0"/>
      </w:tblPr>
      <w:tblGrid>
        <w:gridCol w:w="10348"/>
      </w:tblGrid>
      <w:tr w:rsidR="00C755A0" w:rsidRPr="009B65FA" w14:paraId="5EDD8367" w14:textId="77777777" w:rsidTr="00FF637D">
        <w:trPr>
          <w:trHeight w:val="232"/>
        </w:trPr>
        <w:tc>
          <w:tcPr>
            <w:tcW w:w="10348" w:type="dxa"/>
            <w:tcBorders>
              <w:top w:val="single" w:sz="6" w:space="0" w:color="auto"/>
              <w:left w:val="single" w:sz="6" w:space="0" w:color="auto"/>
              <w:bottom w:val="single" w:sz="6" w:space="0" w:color="auto"/>
              <w:right w:val="single" w:sz="6" w:space="0" w:color="auto"/>
            </w:tcBorders>
          </w:tcPr>
          <w:p w14:paraId="41CFE052" w14:textId="77777777" w:rsidR="00C755A0" w:rsidRPr="009B65FA" w:rsidRDefault="00C755A0" w:rsidP="00FF637D">
            <w:pPr>
              <w:autoSpaceDE w:val="0"/>
              <w:autoSpaceDN w:val="0"/>
              <w:adjustRightInd w:val="0"/>
              <w:spacing w:after="0" w:line="240" w:lineRule="auto"/>
              <w:rPr>
                <w:rFonts w:ascii="Times New Roman" w:hAnsi="Times New Roman" w:cs="Times New Roman"/>
                <w:color w:val="000000"/>
                <w:sz w:val="20"/>
                <w:szCs w:val="20"/>
                <w:lang w:val="it-IT"/>
              </w:rPr>
            </w:pPr>
            <w:r w:rsidRPr="009B65FA">
              <w:rPr>
                <w:rFonts w:ascii="Times New Roman" w:hAnsi="Times New Roman" w:cs="Times New Roman"/>
                <w:color w:val="000000"/>
                <w:sz w:val="20"/>
                <w:szCs w:val="20"/>
                <w:lang w:val="it-IT"/>
              </w:rPr>
              <w:t>NOTE ALLA TABELLA</w:t>
            </w:r>
          </w:p>
        </w:tc>
      </w:tr>
      <w:tr w:rsidR="00C755A0" w:rsidRPr="00565113" w14:paraId="6B3A859C" w14:textId="77777777" w:rsidTr="00FF637D">
        <w:trPr>
          <w:trHeight w:val="570"/>
        </w:trPr>
        <w:tc>
          <w:tcPr>
            <w:tcW w:w="10348" w:type="dxa"/>
            <w:tcBorders>
              <w:top w:val="nil"/>
              <w:left w:val="single" w:sz="8" w:space="0" w:color="auto"/>
              <w:bottom w:val="single" w:sz="8" w:space="0" w:color="auto"/>
              <w:right w:val="single" w:sz="4" w:space="0" w:color="auto"/>
            </w:tcBorders>
            <w:shd w:val="clear" w:color="auto" w:fill="auto"/>
          </w:tcPr>
          <w:p w14:paraId="7306E98C" w14:textId="353B8F98" w:rsidR="00C755A0" w:rsidRPr="009B65FA" w:rsidRDefault="00C755A0" w:rsidP="00FF637D">
            <w:pPr>
              <w:jc w:val="center"/>
              <w:rPr>
                <w:rFonts w:ascii="Times New Roman" w:hAnsi="Times New Roman" w:cs="Times New Roman"/>
                <w:color w:val="000000"/>
                <w:sz w:val="20"/>
                <w:szCs w:val="20"/>
                <w:lang w:val="it-IT"/>
              </w:rPr>
            </w:pPr>
            <w:r w:rsidRPr="00C755A0">
              <w:rPr>
                <w:rFonts w:ascii="Times New Roman" w:hAnsi="Times New Roman" w:cs="Times New Roman"/>
                <w:sz w:val="20"/>
                <w:szCs w:val="20"/>
                <w:lang w:val="it-IT"/>
              </w:rPr>
              <w:t>Al suono della sirena tutta la squadra si riunisce al liv 0 per  supplire a eventuali assenze e per valutare la necessità della ridistribuzione delle radio presenti in Reception, prendo chiavi per cancello via Scala Santa.</w:t>
            </w:r>
          </w:p>
        </w:tc>
      </w:tr>
      <w:tr w:rsidR="00C755A0" w:rsidRPr="00565113" w14:paraId="38E3F7FD" w14:textId="77777777" w:rsidTr="00FF637D">
        <w:trPr>
          <w:trHeight w:val="568"/>
        </w:trPr>
        <w:tc>
          <w:tcPr>
            <w:tcW w:w="10348" w:type="dxa"/>
            <w:tcBorders>
              <w:top w:val="nil"/>
              <w:left w:val="single" w:sz="8" w:space="0" w:color="auto"/>
              <w:bottom w:val="single" w:sz="8" w:space="0" w:color="auto"/>
              <w:right w:val="single" w:sz="4" w:space="0" w:color="auto"/>
            </w:tcBorders>
            <w:shd w:val="clear" w:color="auto" w:fill="auto"/>
          </w:tcPr>
          <w:p w14:paraId="3F24A549" w14:textId="77777777" w:rsidR="00C755A0" w:rsidRPr="009B65FA" w:rsidRDefault="00C755A0" w:rsidP="00FF637D">
            <w:pPr>
              <w:autoSpaceDE w:val="0"/>
              <w:autoSpaceDN w:val="0"/>
              <w:adjustRightInd w:val="0"/>
              <w:spacing w:after="0" w:line="240" w:lineRule="auto"/>
              <w:jc w:val="center"/>
              <w:rPr>
                <w:rFonts w:ascii="Times New Roman" w:hAnsi="Times New Roman" w:cs="Times New Roman"/>
                <w:b/>
                <w:color w:val="000000"/>
                <w:sz w:val="20"/>
                <w:szCs w:val="20"/>
                <w:lang w:val="it-IT"/>
              </w:rPr>
            </w:pPr>
            <w:r w:rsidRPr="009B65FA">
              <w:rPr>
                <w:rFonts w:ascii="Times New Roman" w:hAnsi="Times New Roman" w:cs="Times New Roman"/>
                <w:b/>
                <w:color w:val="000000"/>
                <w:sz w:val="20"/>
                <w:szCs w:val="20"/>
                <w:lang w:val="it-IT"/>
              </w:rPr>
              <w:t>CATENA COMANDO</w:t>
            </w:r>
          </w:p>
          <w:p w14:paraId="7BE5C5D8" w14:textId="77777777" w:rsidR="00C755A0" w:rsidRPr="009B65FA" w:rsidRDefault="00C755A0" w:rsidP="00FF637D">
            <w:pPr>
              <w:autoSpaceDE w:val="0"/>
              <w:autoSpaceDN w:val="0"/>
              <w:adjustRightInd w:val="0"/>
              <w:spacing w:after="0" w:line="240" w:lineRule="auto"/>
              <w:jc w:val="center"/>
              <w:rPr>
                <w:rFonts w:ascii="Times New Roman" w:hAnsi="Times New Roman" w:cs="Times New Roman"/>
                <w:color w:val="000000"/>
                <w:sz w:val="20"/>
                <w:szCs w:val="20"/>
                <w:lang w:val="it-IT"/>
              </w:rPr>
            </w:pPr>
            <w:r w:rsidRPr="00C755A0">
              <w:rPr>
                <w:rFonts w:ascii="Times New Roman" w:hAnsi="Times New Roman" w:cs="Times New Roman"/>
                <w:color w:val="000000"/>
                <w:sz w:val="20"/>
                <w:szCs w:val="20"/>
                <w:lang w:val="it-IT"/>
              </w:rPr>
              <w:t>in assenza del CAPO squadra, il n° 2 prende il comando della squadra e così via.</w:t>
            </w:r>
          </w:p>
        </w:tc>
      </w:tr>
    </w:tbl>
    <w:p w14:paraId="31C6D848" w14:textId="0ED6137D" w:rsidR="00930B7A" w:rsidRDefault="00930B7A" w:rsidP="003279D8">
      <w:pPr>
        <w:pStyle w:val="Titolo2"/>
        <w:spacing w:after="0"/>
        <w:ind w:left="142" w:right="168"/>
        <w:contextualSpacing/>
        <w:mirrorIndents/>
        <w:jc w:val="both"/>
        <w:rPr>
          <w:rFonts w:ascii="Times New Roman" w:hAnsi="Times New Roman"/>
          <w:kern w:val="32"/>
        </w:rPr>
      </w:pPr>
      <w:r>
        <w:rPr>
          <w:rFonts w:ascii="Times New Roman" w:hAnsi="Times New Roman"/>
          <w:kern w:val="32"/>
        </w:rPr>
        <w:br w:type="page"/>
      </w:r>
    </w:p>
    <w:p w14:paraId="1A2A48B6" w14:textId="35EA67EF" w:rsidR="00B303E7" w:rsidRPr="00B303E7" w:rsidRDefault="00111099" w:rsidP="00B303E7">
      <w:pPr>
        <w:pStyle w:val="Titolo2"/>
        <w:spacing w:after="0"/>
        <w:ind w:left="1080" w:right="168"/>
        <w:contextualSpacing/>
        <w:mirrorIndents/>
        <w:jc w:val="both"/>
        <w:rPr>
          <w:rFonts w:ascii="Times New Roman" w:hAnsi="Times New Roman"/>
          <w:kern w:val="32"/>
        </w:rPr>
      </w:pPr>
      <w:bookmarkStart w:id="139" w:name="_Toc472417836"/>
      <w:r w:rsidRPr="00695E02">
        <w:rPr>
          <w:rFonts w:ascii="Times New Roman" w:hAnsi="Times New Roman"/>
          <w:kern w:val="32"/>
        </w:rPr>
        <w:lastRenderedPageBreak/>
        <w:t xml:space="preserve">Allegato </w:t>
      </w:r>
      <w:r w:rsidR="00D975FA" w:rsidRPr="00695E02">
        <w:rPr>
          <w:rFonts w:ascii="Times New Roman" w:hAnsi="Times New Roman"/>
          <w:kern w:val="32"/>
        </w:rPr>
        <w:t>10</w:t>
      </w:r>
      <w:r w:rsidR="00175ACD" w:rsidRPr="00695E02">
        <w:rPr>
          <w:rFonts w:ascii="Times New Roman" w:hAnsi="Times New Roman"/>
          <w:kern w:val="32"/>
        </w:rPr>
        <w:t xml:space="preserve"> </w:t>
      </w:r>
      <w:r w:rsidR="00B303E7" w:rsidRPr="00B303E7">
        <w:rPr>
          <w:rFonts w:ascii="Times New Roman" w:hAnsi="Times New Roman"/>
          <w:kern w:val="32"/>
        </w:rPr>
        <w:t>Numeri telefonici utili</w:t>
      </w:r>
      <w:bookmarkEnd w:id="139"/>
    </w:p>
    <w:p w14:paraId="633437EB" w14:textId="77777777" w:rsidR="00B303E7" w:rsidRPr="00695E02" w:rsidRDefault="00B303E7" w:rsidP="00B303E7">
      <w:pPr>
        <w:spacing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 riportano i numeri telefonici più utili in Emergenza:</w:t>
      </w:r>
    </w:p>
    <w:tbl>
      <w:tblPr>
        <w:tblW w:w="10490" w:type="dxa"/>
        <w:tblInd w:w="207" w:type="dxa"/>
        <w:tblLayout w:type="fixed"/>
        <w:tblCellMar>
          <w:top w:w="28" w:type="dxa"/>
          <w:left w:w="28" w:type="dxa"/>
          <w:bottom w:w="28" w:type="dxa"/>
          <w:right w:w="28" w:type="dxa"/>
        </w:tblCellMar>
        <w:tblLook w:val="0000" w:firstRow="0" w:lastRow="0" w:firstColumn="0" w:lastColumn="0" w:noHBand="0" w:noVBand="0"/>
      </w:tblPr>
      <w:tblGrid>
        <w:gridCol w:w="7483"/>
        <w:gridCol w:w="3007"/>
      </w:tblGrid>
      <w:tr w:rsidR="00B303E7" w:rsidRPr="00695E02" w14:paraId="17D421F6" w14:textId="77777777" w:rsidTr="00B303E7">
        <w:trPr>
          <w:trHeight w:val="551"/>
        </w:trPr>
        <w:tc>
          <w:tcPr>
            <w:tcW w:w="7483" w:type="dxa"/>
            <w:tcBorders>
              <w:top w:val="single" w:sz="8" w:space="0" w:color="808080"/>
              <w:left w:val="single" w:sz="8" w:space="0" w:color="808080"/>
              <w:bottom w:val="single" w:sz="8" w:space="0" w:color="808080"/>
            </w:tcBorders>
            <w:shd w:val="clear" w:color="auto" w:fill="auto"/>
            <w:vAlign w:val="bottom"/>
          </w:tcPr>
          <w:p w14:paraId="65522F59"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Addetti alle Squadre di Gestione dell’Emergenza</w:t>
            </w:r>
          </w:p>
          <w:p w14:paraId="1CEF68A3"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Members of the EMERGENCY MANAGEMENT TEAM</w:t>
            </w:r>
          </w:p>
          <w:p w14:paraId="278DFFFF"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b/>
                <w:sz w:val="24"/>
                <w:szCs w:val="24"/>
                <w:lang w:eastAsia="it-IT"/>
              </w:rPr>
              <w:t>(09:00-17:00 from Monday to Thursday</w:t>
            </w:r>
          </w:p>
          <w:p w14:paraId="0DA297C1"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b/>
                <w:sz w:val="24"/>
                <w:szCs w:val="24"/>
                <w:lang w:eastAsia="it-IT"/>
              </w:rPr>
              <w:t xml:space="preserve">  09:00-15:00 on Friday)</w:t>
            </w:r>
          </w:p>
        </w:tc>
        <w:tc>
          <w:tcPr>
            <w:tcW w:w="3007" w:type="dxa"/>
            <w:tcBorders>
              <w:top w:val="single" w:sz="8" w:space="0" w:color="808080"/>
              <w:left w:val="single" w:sz="8" w:space="0" w:color="808080"/>
              <w:bottom w:val="single" w:sz="8" w:space="0" w:color="808080"/>
              <w:right w:val="single" w:sz="8" w:space="0" w:color="808080"/>
            </w:tcBorders>
          </w:tcPr>
          <w:p w14:paraId="31A490D8"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sz w:val="24"/>
                <w:szCs w:val="24"/>
                <w:lang w:eastAsia="it-IT"/>
              </w:rPr>
              <w:t>040 3787</w:t>
            </w:r>
            <w:r w:rsidRPr="00695E02">
              <w:rPr>
                <w:rFonts w:ascii="Times New Roman" w:eastAsia="Times New Roman" w:hAnsi="Times New Roman" w:cs="Times New Roman"/>
                <w:b/>
                <w:sz w:val="24"/>
                <w:szCs w:val="24"/>
                <w:lang w:eastAsia="it-IT"/>
              </w:rPr>
              <w:t xml:space="preserve"> 555</w:t>
            </w:r>
          </w:p>
          <w:p w14:paraId="11557E1F"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bCs/>
                <w:sz w:val="24"/>
                <w:szCs w:val="24"/>
                <w:u w:val="single"/>
                <w:lang w:val="it-IT" w:eastAsia="it-IT"/>
              </w:rPr>
            </w:pPr>
            <w:r w:rsidRPr="00695E02">
              <w:rPr>
                <w:rFonts w:ascii="Times New Roman" w:eastAsia="Times New Roman" w:hAnsi="Times New Roman" w:cs="Times New Roman"/>
                <w:b/>
                <w:sz w:val="24"/>
                <w:szCs w:val="24"/>
                <w:u w:val="single"/>
                <w:lang w:eastAsia="it-IT"/>
              </w:rPr>
              <w:t>555@sissa.</w:t>
            </w:r>
            <w:proofErr w:type="spellStart"/>
            <w:r w:rsidRPr="00695E02">
              <w:rPr>
                <w:rFonts w:ascii="Times New Roman" w:eastAsia="Times New Roman" w:hAnsi="Times New Roman" w:cs="Times New Roman"/>
                <w:b/>
                <w:sz w:val="24"/>
                <w:szCs w:val="24"/>
                <w:u w:val="single"/>
                <w:lang w:val="it-IT" w:eastAsia="it-IT"/>
              </w:rPr>
              <w:t>it</w:t>
            </w:r>
            <w:proofErr w:type="spellEnd"/>
          </w:p>
        </w:tc>
      </w:tr>
      <w:tr w:rsidR="00B303E7" w:rsidRPr="00695E02" w14:paraId="02F7F17A" w14:textId="77777777" w:rsidTr="00B303E7">
        <w:tblPrEx>
          <w:tblCellMar>
            <w:top w:w="0" w:type="dxa"/>
            <w:left w:w="70" w:type="dxa"/>
            <w:bottom w:w="0" w:type="dxa"/>
            <w:right w:w="70" w:type="dxa"/>
          </w:tblCellMar>
        </w:tblPrEx>
        <w:trPr>
          <w:trHeight w:val="551"/>
        </w:trPr>
        <w:tc>
          <w:tcPr>
            <w:tcW w:w="74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7A4C5"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Addetti alle Squadre di Primo Soccorso</w:t>
            </w:r>
          </w:p>
          <w:p w14:paraId="4BE90191"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(Members of the FIRST AID UNIT)</w:t>
            </w:r>
          </w:p>
          <w:p w14:paraId="44EDF603"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b/>
                <w:sz w:val="24"/>
                <w:szCs w:val="24"/>
                <w:lang w:eastAsia="it-IT"/>
              </w:rPr>
              <w:t xml:space="preserve"> (09:00-17:00 from Monday to Thursday</w:t>
            </w:r>
          </w:p>
          <w:p w14:paraId="78039EDD" w14:textId="77777777" w:rsidR="00B303E7" w:rsidRPr="00695E02" w:rsidRDefault="00B303E7" w:rsidP="00B303E7">
            <w:pPr>
              <w:spacing w:before="240" w:after="0" w:line="240" w:lineRule="auto"/>
              <w:ind w:left="-1"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b/>
                <w:sz w:val="24"/>
                <w:szCs w:val="24"/>
                <w:lang w:eastAsia="it-IT"/>
              </w:rPr>
              <w:t xml:space="preserve">  09:00-15:00 on Friday)</w:t>
            </w:r>
          </w:p>
        </w:tc>
        <w:tc>
          <w:tcPr>
            <w:tcW w:w="3007" w:type="dxa"/>
            <w:tcBorders>
              <w:top w:val="single" w:sz="4" w:space="0" w:color="auto"/>
              <w:left w:val="single" w:sz="4" w:space="0" w:color="auto"/>
              <w:bottom w:val="single" w:sz="4" w:space="0" w:color="auto"/>
              <w:right w:val="single" w:sz="4" w:space="0" w:color="auto"/>
            </w:tcBorders>
          </w:tcPr>
          <w:p w14:paraId="3DF272F4"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eastAsia="it-IT"/>
              </w:rPr>
            </w:pPr>
            <w:r w:rsidRPr="00695E02">
              <w:rPr>
                <w:rFonts w:ascii="Times New Roman" w:eastAsia="Times New Roman" w:hAnsi="Times New Roman" w:cs="Times New Roman"/>
                <w:sz w:val="24"/>
                <w:szCs w:val="24"/>
                <w:lang w:eastAsia="it-IT"/>
              </w:rPr>
              <w:t>040 3787</w:t>
            </w:r>
            <w:r w:rsidRPr="00695E02">
              <w:rPr>
                <w:rFonts w:ascii="Times New Roman" w:eastAsia="Times New Roman" w:hAnsi="Times New Roman" w:cs="Times New Roman"/>
                <w:b/>
                <w:sz w:val="24"/>
                <w:szCs w:val="24"/>
                <w:lang w:eastAsia="it-IT"/>
              </w:rPr>
              <w:t xml:space="preserve"> 911</w:t>
            </w:r>
          </w:p>
          <w:p w14:paraId="1930DF6C"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bCs/>
                <w:sz w:val="24"/>
                <w:szCs w:val="24"/>
                <w:u w:val="single"/>
                <w:lang w:eastAsia="it-IT"/>
              </w:rPr>
            </w:pPr>
            <w:r w:rsidRPr="00695E02">
              <w:rPr>
                <w:rFonts w:ascii="Times New Roman" w:eastAsia="Times New Roman" w:hAnsi="Times New Roman" w:cs="Times New Roman"/>
                <w:b/>
                <w:sz w:val="24"/>
                <w:szCs w:val="24"/>
                <w:u w:val="single"/>
                <w:lang w:eastAsia="it-IT"/>
              </w:rPr>
              <w:t>911@sissa.it</w:t>
            </w:r>
          </w:p>
        </w:tc>
      </w:tr>
      <w:tr w:rsidR="00B303E7" w:rsidRPr="00695E02" w14:paraId="14AFB523" w14:textId="77777777" w:rsidTr="00B303E7">
        <w:trPr>
          <w:trHeight w:val="284"/>
        </w:trPr>
        <w:tc>
          <w:tcPr>
            <w:tcW w:w="7483" w:type="dxa"/>
            <w:tcBorders>
              <w:top w:val="single" w:sz="8" w:space="0" w:color="808080"/>
              <w:left w:val="single" w:sz="8" w:space="0" w:color="808080"/>
              <w:bottom w:val="single" w:sz="8" w:space="0" w:color="808080"/>
            </w:tcBorders>
          </w:tcPr>
          <w:p w14:paraId="7CF7947B"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 xml:space="preserve">Presidio Tecnico </w:t>
            </w:r>
          </w:p>
          <w:p w14:paraId="4108379C"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proofErr w:type="spellStart"/>
            <w:r w:rsidRPr="00695E02">
              <w:rPr>
                <w:rFonts w:ascii="Times New Roman" w:eastAsia="Times New Roman" w:hAnsi="Times New Roman" w:cs="Times New Roman"/>
                <w:b/>
                <w:sz w:val="24"/>
                <w:szCs w:val="24"/>
                <w:lang w:val="it-IT" w:eastAsia="it-IT"/>
              </w:rPr>
              <w:t>Controll</w:t>
            </w:r>
            <w:proofErr w:type="spellEnd"/>
            <w:r w:rsidRPr="00695E02">
              <w:rPr>
                <w:rFonts w:ascii="Times New Roman" w:eastAsia="Times New Roman" w:hAnsi="Times New Roman" w:cs="Times New Roman"/>
                <w:b/>
                <w:sz w:val="24"/>
                <w:szCs w:val="24"/>
                <w:lang w:val="it-IT" w:eastAsia="it-IT"/>
              </w:rPr>
              <w:t xml:space="preserve"> Room </w:t>
            </w:r>
          </w:p>
          <w:p w14:paraId="734A2F10"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fr-FR" w:eastAsia="it-IT"/>
              </w:rPr>
              <w:t>(24H)</w:t>
            </w:r>
          </w:p>
        </w:tc>
        <w:tc>
          <w:tcPr>
            <w:tcW w:w="3007" w:type="dxa"/>
            <w:tcBorders>
              <w:top w:val="single" w:sz="8" w:space="0" w:color="808080"/>
              <w:left w:val="single" w:sz="8" w:space="0" w:color="808080"/>
              <w:bottom w:val="single" w:sz="8" w:space="0" w:color="808080"/>
              <w:right w:val="single" w:sz="8" w:space="0" w:color="808080"/>
            </w:tcBorders>
          </w:tcPr>
          <w:p w14:paraId="7FFC7F61"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fr-FR" w:eastAsia="it-IT"/>
              </w:rPr>
              <w:t>040 3787</w:t>
            </w:r>
            <w:r w:rsidRPr="00695E02">
              <w:rPr>
                <w:rFonts w:ascii="Times New Roman" w:eastAsia="Times New Roman" w:hAnsi="Times New Roman" w:cs="Times New Roman"/>
                <w:b/>
                <w:sz w:val="24"/>
                <w:szCs w:val="24"/>
                <w:lang w:val="fr-FR" w:eastAsia="it-IT"/>
              </w:rPr>
              <w:t xml:space="preserve"> 681</w:t>
            </w:r>
          </w:p>
        </w:tc>
      </w:tr>
      <w:tr w:rsidR="00B303E7" w:rsidRPr="00695E02" w14:paraId="5651A338" w14:textId="77777777" w:rsidTr="00B303E7">
        <w:trPr>
          <w:trHeight w:val="284"/>
        </w:trPr>
        <w:tc>
          <w:tcPr>
            <w:tcW w:w="7483" w:type="dxa"/>
            <w:tcBorders>
              <w:left w:val="single" w:sz="8" w:space="0" w:color="808080"/>
              <w:bottom w:val="single" w:sz="8" w:space="0" w:color="808080"/>
            </w:tcBorders>
          </w:tcPr>
          <w:p w14:paraId="33C4ADCC"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Guardia Tecnica</w:t>
            </w:r>
          </w:p>
        </w:tc>
        <w:tc>
          <w:tcPr>
            <w:tcW w:w="3007" w:type="dxa"/>
            <w:tcBorders>
              <w:left w:val="single" w:sz="8" w:space="0" w:color="808080"/>
              <w:bottom w:val="single" w:sz="8" w:space="0" w:color="808080"/>
              <w:right w:val="single" w:sz="8" w:space="0" w:color="808080"/>
            </w:tcBorders>
          </w:tcPr>
          <w:p w14:paraId="1B4C39C9"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it-IT" w:eastAsia="it-IT"/>
              </w:rPr>
              <w:t>040 3787</w:t>
            </w:r>
            <w:r w:rsidRPr="00695E02">
              <w:rPr>
                <w:rFonts w:ascii="Times New Roman" w:eastAsia="Times New Roman" w:hAnsi="Times New Roman" w:cs="Times New Roman"/>
                <w:b/>
                <w:sz w:val="24"/>
                <w:szCs w:val="24"/>
                <w:lang w:val="it-IT" w:eastAsia="it-IT"/>
              </w:rPr>
              <w:t xml:space="preserve"> 683</w:t>
            </w:r>
          </w:p>
        </w:tc>
      </w:tr>
      <w:tr w:rsidR="00B303E7" w:rsidRPr="00695E02" w14:paraId="123F4CEA" w14:textId="77777777" w:rsidTr="00B303E7">
        <w:trPr>
          <w:trHeight w:val="284"/>
        </w:trPr>
        <w:tc>
          <w:tcPr>
            <w:tcW w:w="7483" w:type="dxa"/>
            <w:tcBorders>
              <w:left w:val="single" w:sz="8" w:space="0" w:color="808080"/>
              <w:bottom w:val="single" w:sz="8" w:space="0" w:color="808080"/>
            </w:tcBorders>
          </w:tcPr>
          <w:p w14:paraId="14EF74F6"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Reception</w:t>
            </w:r>
          </w:p>
          <w:p w14:paraId="4166BE22"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(07:45-19:45 from Monday to Saturday)</w:t>
            </w:r>
          </w:p>
        </w:tc>
        <w:tc>
          <w:tcPr>
            <w:tcW w:w="3007" w:type="dxa"/>
            <w:tcBorders>
              <w:left w:val="single" w:sz="8" w:space="0" w:color="808080"/>
              <w:bottom w:val="single" w:sz="8" w:space="0" w:color="808080"/>
              <w:right w:val="single" w:sz="8" w:space="0" w:color="808080"/>
            </w:tcBorders>
          </w:tcPr>
          <w:p w14:paraId="1D99041B"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sz w:val="24"/>
                <w:szCs w:val="24"/>
                <w:lang w:val="it-IT" w:eastAsia="it-IT"/>
              </w:rPr>
              <w:t>040 3787</w:t>
            </w:r>
            <w:r w:rsidRPr="00695E02">
              <w:rPr>
                <w:rFonts w:ascii="Times New Roman" w:eastAsia="Times New Roman" w:hAnsi="Times New Roman" w:cs="Times New Roman"/>
                <w:b/>
                <w:sz w:val="24"/>
                <w:szCs w:val="24"/>
                <w:lang w:val="it-IT" w:eastAsia="it-IT"/>
              </w:rPr>
              <w:t xml:space="preserve"> 111</w:t>
            </w:r>
          </w:p>
        </w:tc>
      </w:tr>
      <w:tr w:rsidR="00B303E7" w:rsidRPr="00695E02" w14:paraId="340F447E" w14:textId="77777777" w:rsidTr="00B303E7">
        <w:trPr>
          <w:trHeight w:val="551"/>
        </w:trPr>
        <w:tc>
          <w:tcPr>
            <w:tcW w:w="7483" w:type="dxa"/>
            <w:tcBorders>
              <w:left w:val="single" w:sz="8" w:space="0" w:color="808080"/>
              <w:bottom w:val="single" w:sz="8" w:space="0" w:color="808080"/>
            </w:tcBorders>
          </w:tcPr>
          <w:p w14:paraId="21765CF7"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proofErr w:type="spellStart"/>
            <w:r w:rsidRPr="00695E02">
              <w:rPr>
                <w:rFonts w:ascii="Times New Roman" w:eastAsia="Times New Roman" w:hAnsi="Times New Roman" w:cs="Times New Roman"/>
                <w:b/>
                <w:sz w:val="24"/>
                <w:szCs w:val="24"/>
                <w:lang w:val="en-GB" w:eastAsia="it-IT"/>
              </w:rPr>
              <w:t>Stabulario</w:t>
            </w:r>
            <w:proofErr w:type="spellEnd"/>
          </w:p>
        </w:tc>
        <w:tc>
          <w:tcPr>
            <w:tcW w:w="3007" w:type="dxa"/>
            <w:tcBorders>
              <w:left w:val="single" w:sz="8" w:space="0" w:color="808080"/>
              <w:bottom w:val="single" w:sz="8" w:space="0" w:color="808080"/>
              <w:right w:val="single" w:sz="8" w:space="0" w:color="808080"/>
            </w:tcBorders>
          </w:tcPr>
          <w:p w14:paraId="54D92CCC"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fr-FR" w:eastAsia="it-IT"/>
              </w:rPr>
              <w:t xml:space="preserve">040 3787 </w:t>
            </w:r>
            <w:r w:rsidRPr="00695E02">
              <w:rPr>
                <w:rFonts w:ascii="Times New Roman" w:eastAsia="Times New Roman" w:hAnsi="Times New Roman" w:cs="Times New Roman"/>
                <w:b/>
                <w:sz w:val="24"/>
                <w:szCs w:val="24"/>
                <w:lang w:val="fr-FR" w:eastAsia="it-IT"/>
              </w:rPr>
              <w:t>791</w:t>
            </w:r>
          </w:p>
          <w:p w14:paraId="2A986960"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fr-FR" w:eastAsia="it-IT"/>
              </w:rPr>
              <w:t xml:space="preserve">040 3787 </w:t>
            </w:r>
            <w:r w:rsidRPr="00695E02">
              <w:rPr>
                <w:rFonts w:ascii="Times New Roman" w:eastAsia="Times New Roman" w:hAnsi="Times New Roman" w:cs="Times New Roman"/>
                <w:b/>
                <w:sz w:val="24"/>
                <w:szCs w:val="24"/>
                <w:lang w:val="fr-FR" w:eastAsia="it-IT"/>
              </w:rPr>
              <w:t>792</w:t>
            </w:r>
          </w:p>
        </w:tc>
      </w:tr>
      <w:tr w:rsidR="00B303E7" w:rsidRPr="00695E02" w14:paraId="70F3E1FC" w14:textId="77777777" w:rsidTr="00B303E7">
        <w:trPr>
          <w:trHeight w:val="551"/>
        </w:trPr>
        <w:tc>
          <w:tcPr>
            <w:tcW w:w="7483" w:type="dxa"/>
            <w:tcBorders>
              <w:left w:val="single" w:sz="8" w:space="0" w:color="808080"/>
              <w:bottom w:val="single" w:sz="8" w:space="0" w:color="808080"/>
            </w:tcBorders>
          </w:tcPr>
          <w:p w14:paraId="48C36D97"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Aula Magna</w:t>
            </w:r>
            <w:proofErr w:type="gramStart"/>
            <w:r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sz w:val="24"/>
                <w:szCs w:val="24"/>
                <w:lang w:val="it-IT" w:eastAsia="it-IT"/>
              </w:rPr>
              <w:t>(</w:t>
            </w:r>
            <w:proofErr w:type="gramEnd"/>
            <w:r w:rsidRPr="00695E02">
              <w:rPr>
                <w:rFonts w:ascii="Times New Roman" w:eastAsia="Times New Roman" w:hAnsi="Times New Roman" w:cs="Times New Roman"/>
                <w:sz w:val="24"/>
                <w:szCs w:val="24"/>
                <w:lang w:val="it-IT" w:eastAsia="it-IT"/>
              </w:rPr>
              <w:t>sala regia)</w:t>
            </w:r>
          </w:p>
          <w:p w14:paraId="0C500F34"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b/>
                <w:sz w:val="24"/>
                <w:szCs w:val="24"/>
                <w:lang w:val="it-IT" w:eastAsia="it-IT"/>
              </w:rPr>
              <w:t xml:space="preserve">                        </w:t>
            </w:r>
            <w:r w:rsidRPr="00695E02">
              <w:rPr>
                <w:rFonts w:ascii="Times New Roman" w:eastAsia="Times New Roman" w:hAnsi="Times New Roman" w:cs="Times New Roman"/>
                <w:sz w:val="24"/>
                <w:szCs w:val="24"/>
                <w:lang w:val="it-IT" w:eastAsia="it-IT"/>
              </w:rPr>
              <w:t>(reception)</w:t>
            </w:r>
          </w:p>
        </w:tc>
        <w:tc>
          <w:tcPr>
            <w:tcW w:w="3007" w:type="dxa"/>
            <w:tcBorders>
              <w:left w:val="single" w:sz="8" w:space="0" w:color="808080"/>
              <w:bottom w:val="single" w:sz="8" w:space="0" w:color="808080"/>
              <w:right w:val="single" w:sz="8" w:space="0" w:color="808080"/>
            </w:tcBorders>
          </w:tcPr>
          <w:p w14:paraId="7663ED18"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fr-FR" w:eastAsia="it-IT"/>
              </w:rPr>
              <w:t xml:space="preserve">040 3787 </w:t>
            </w:r>
            <w:r w:rsidRPr="00695E02">
              <w:rPr>
                <w:rFonts w:ascii="Times New Roman" w:eastAsia="Times New Roman" w:hAnsi="Times New Roman" w:cs="Times New Roman"/>
                <w:b/>
                <w:sz w:val="24"/>
                <w:szCs w:val="24"/>
                <w:lang w:val="fr-FR" w:eastAsia="it-IT"/>
              </w:rPr>
              <w:t>696</w:t>
            </w:r>
          </w:p>
          <w:p w14:paraId="728B9C30"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sz w:val="24"/>
                <w:szCs w:val="24"/>
                <w:lang w:val="fr-FR" w:eastAsia="it-IT"/>
              </w:rPr>
              <w:t xml:space="preserve">040 3787 </w:t>
            </w:r>
            <w:r w:rsidRPr="00695E02">
              <w:rPr>
                <w:rFonts w:ascii="Times New Roman" w:eastAsia="Times New Roman" w:hAnsi="Times New Roman" w:cs="Times New Roman"/>
                <w:b/>
                <w:sz w:val="24"/>
                <w:szCs w:val="24"/>
                <w:lang w:val="fr-FR" w:eastAsia="it-IT"/>
              </w:rPr>
              <w:t>921</w:t>
            </w:r>
          </w:p>
        </w:tc>
      </w:tr>
      <w:tr w:rsidR="00B303E7" w:rsidRPr="00695E02" w14:paraId="6FA005EA" w14:textId="77777777" w:rsidTr="00B303E7">
        <w:trPr>
          <w:trHeight w:val="303"/>
        </w:trPr>
        <w:tc>
          <w:tcPr>
            <w:tcW w:w="7483" w:type="dxa"/>
            <w:tcBorders>
              <w:left w:val="single" w:sz="8" w:space="0" w:color="808080"/>
              <w:bottom w:val="single" w:sz="8" w:space="0" w:color="808080"/>
            </w:tcBorders>
          </w:tcPr>
          <w:p w14:paraId="4074E5FA"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Vigili del Fuoco</w:t>
            </w:r>
          </w:p>
          <w:p w14:paraId="5FA7907E"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 xml:space="preserve">National </w:t>
            </w:r>
            <w:proofErr w:type="spellStart"/>
            <w:r w:rsidRPr="00695E02">
              <w:rPr>
                <w:rFonts w:ascii="Times New Roman" w:eastAsia="Times New Roman" w:hAnsi="Times New Roman" w:cs="Times New Roman"/>
                <w:b/>
                <w:sz w:val="24"/>
                <w:szCs w:val="24"/>
                <w:lang w:val="it-IT" w:eastAsia="it-IT"/>
              </w:rPr>
              <w:t>Fire</w:t>
            </w:r>
            <w:proofErr w:type="spellEnd"/>
            <w:r w:rsidRPr="00695E02">
              <w:rPr>
                <w:rFonts w:ascii="Times New Roman" w:eastAsia="Times New Roman" w:hAnsi="Times New Roman" w:cs="Times New Roman"/>
                <w:b/>
                <w:sz w:val="24"/>
                <w:szCs w:val="24"/>
                <w:lang w:val="it-IT" w:eastAsia="it-IT"/>
              </w:rPr>
              <w:t xml:space="preserve"> </w:t>
            </w:r>
            <w:proofErr w:type="spellStart"/>
            <w:r w:rsidRPr="00695E02">
              <w:rPr>
                <w:rFonts w:ascii="Times New Roman" w:eastAsia="Times New Roman" w:hAnsi="Times New Roman" w:cs="Times New Roman"/>
                <w:b/>
                <w:sz w:val="24"/>
                <w:szCs w:val="24"/>
                <w:lang w:val="it-IT" w:eastAsia="it-IT"/>
              </w:rPr>
              <w:t>Department</w:t>
            </w:r>
            <w:proofErr w:type="spellEnd"/>
          </w:p>
        </w:tc>
        <w:tc>
          <w:tcPr>
            <w:tcW w:w="3007" w:type="dxa"/>
            <w:tcBorders>
              <w:left w:val="single" w:sz="8" w:space="0" w:color="808080"/>
              <w:bottom w:val="single" w:sz="8" w:space="0" w:color="808080"/>
              <w:right w:val="single" w:sz="8" w:space="0" w:color="808080"/>
            </w:tcBorders>
          </w:tcPr>
          <w:p w14:paraId="3A5F2876"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b/>
                <w:sz w:val="24"/>
                <w:szCs w:val="24"/>
                <w:lang w:val="fr-FR" w:eastAsia="it-IT"/>
              </w:rPr>
              <w:t>115</w:t>
            </w:r>
          </w:p>
        </w:tc>
      </w:tr>
      <w:tr w:rsidR="00B303E7" w:rsidRPr="00695E02" w14:paraId="33EE741D" w14:textId="77777777" w:rsidTr="00B303E7">
        <w:trPr>
          <w:trHeight w:val="303"/>
        </w:trPr>
        <w:tc>
          <w:tcPr>
            <w:tcW w:w="7483" w:type="dxa"/>
            <w:tcBorders>
              <w:left w:val="single" w:sz="8" w:space="0" w:color="808080"/>
              <w:bottom w:val="single" w:sz="8" w:space="0" w:color="808080"/>
            </w:tcBorders>
          </w:tcPr>
          <w:p w14:paraId="690FD40C"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695E02">
              <w:rPr>
                <w:rFonts w:ascii="Times New Roman" w:eastAsia="Times New Roman" w:hAnsi="Times New Roman" w:cs="Times New Roman"/>
                <w:b/>
                <w:sz w:val="24"/>
                <w:szCs w:val="24"/>
                <w:lang w:val="it-IT" w:eastAsia="it-IT"/>
              </w:rPr>
              <w:t>Emergenza sanitaria</w:t>
            </w:r>
          </w:p>
          <w:p w14:paraId="1F46BBE2"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it-IT" w:eastAsia="it-IT"/>
              </w:rPr>
            </w:pPr>
            <w:proofErr w:type="spellStart"/>
            <w:r w:rsidRPr="00695E02">
              <w:rPr>
                <w:rFonts w:ascii="Times New Roman" w:eastAsia="Times New Roman" w:hAnsi="Times New Roman" w:cs="Times New Roman"/>
                <w:b/>
                <w:sz w:val="24"/>
                <w:szCs w:val="24"/>
                <w:lang w:val="it-IT" w:eastAsia="it-IT"/>
              </w:rPr>
              <w:t>Sanitary</w:t>
            </w:r>
            <w:proofErr w:type="spellEnd"/>
            <w:r w:rsidRPr="00695E02">
              <w:rPr>
                <w:rFonts w:ascii="Times New Roman" w:eastAsia="Times New Roman" w:hAnsi="Times New Roman" w:cs="Times New Roman"/>
                <w:b/>
                <w:sz w:val="24"/>
                <w:szCs w:val="24"/>
                <w:lang w:val="it-IT" w:eastAsia="it-IT"/>
              </w:rPr>
              <w:t xml:space="preserve"> Emergency (</w:t>
            </w:r>
            <w:proofErr w:type="spellStart"/>
            <w:r w:rsidRPr="00695E02">
              <w:rPr>
                <w:rFonts w:ascii="Times New Roman" w:eastAsia="Times New Roman" w:hAnsi="Times New Roman" w:cs="Times New Roman"/>
                <w:b/>
                <w:sz w:val="24"/>
                <w:szCs w:val="24"/>
                <w:lang w:val="it-IT" w:eastAsia="it-IT"/>
              </w:rPr>
              <w:t>medical</w:t>
            </w:r>
            <w:proofErr w:type="spellEnd"/>
            <w:r w:rsidRPr="00695E02">
              <w:rPr>
                <w:rFonts w:ascii="Times New Roman" w:eastAsia="Times New Roman" w:hAnsi="Times New Roman" w:cs="Times New Roman"/>
                <w:b/>
                <w:sz w:val="24"/>
                <w:szCs w:val="24"/>
                <w:lang w:val="it-IT" w:eastAsia="it-IT"/>
              </w:rPr>
              <w:t xml:space="preserve"> </w:t>
            </w:r>
            <w:proofErr w:type="spellStart"/>
            <w:r w:rsidRPr="00695E02">
              <w:rPr>
                <w:rFonts w:ascii="Times New Roman" w:eastAsia="Times New Roman" w:hAnsi="Times New Roman" w:cs="Times New Roman"/>
                <w:b/>
                <w:sz w:val="24"/>
                <w:szCs w:val="24"/>
                <w:lang w:val="it-IT" w:eastAsia="it-IT"/>
              </w:rPr>
              <w:t>alert</w:t>
            </w:r>
            <w:proofErr w:type="spellEnd"/>
            <w:r w:rsidRPr="00695E02">
              <w:rPr>
                <w:rFonts w:ascii="Times New Roman" w:eastAsia="Times New Roman" w:hAnsi="Times New Roman" w:cs="Times New Roman"/>
                <w:b/>
                <w:sz w:val="24"/>
                <w:szCs w:val="24"/>
                <w:lang w:val="it-IT" w:eastAsia="it-IT"/>
              </w:rPr>
              <w:t>)</w:t>
            </w:r>
          </w:p>
        </w:tc>
        <w:tc>
          <w:tcPr>
            <w:tcW w:w="3007" w:type="dxa"/>
            <w:tcBorders>
              <w:left w:val="single" w:sz="8" w:space="0" w:color="808080"/>
              <w:bottom w:val="single" w:sz="8" w:space="0" w:color="808080"/>
              <w:right w:val="single" w:sz="8" w:space="0" w:color="808080"/>
            </w:tcBorders>
          </w:tcPr>
          <w:p w14:paraId="77A299AD"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118</w:t>
            </w:r>
          </w:p>
        </w:tc>
      </w:tr>
      <w:tr w:rsidR="00B303E7" w:rsidRPr="00695E02" w14:paraId="04FB1209" w14:textId="77777777" w:rsidTr="00B303E7">
        <w:trPr>
          <w:trHeight w:val="303"/>
        </w:trPr>
        <w:tc>
          <w:tcPr>
            <w:tcW w:w="7483" w:type="dxa"/>
            <w:tcBorders>
              <w:left w:val="single" w:sz="8" w:space="0" w:color="808080"/>
              <w:bottom w:val="single" w:sz="8" w:space="0" w:color="808080"/>
            </w:tcBorders>
          </w:tcPr>
          <w:p w14:paraId="5DE95686"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proofErr w:type="spellStart"/>
            <w:r w:rsidRPr="00695E02">
              <w:rPr>
                <w:rFonts w:ascii="Times New Roman" w:eastAsia="Times New Roman" w:hAnsi="Times New Roman" w:cs="Times New Roman"/>
                <w:b/>
                <w:sz w:val="24"/>
                <w:szCs w:val="24"/>
                <w:lang w:val="en-GB" w:eastAsia="it-IT"/>
              </w:rPr>
              <w:t>Carabinieri</w:t>
            </w:r>
            <w:proofErr w:type="spellEnd"/>
            <w:r w:rsidRPr="00695E02">
              <w:rPr>
                <w:rFonts w:ascii="Times New Roman" w:eastAsia="Times New Roman" w:hAnsi="Times New Roman" w:cs="Times New Roman"/>
                <w:b/>
                <w:sz w:val="24"/>
                <w:szCs w:val="24"/>
                <w:lang w:val="en-GB" w:eastAsia="it-IT"/>
              </w:rPr>
              <w:t xml:space="preserve"> (emergency services)</w:t>
            </w:r>
          </w:p>
        </w:tc>
        <w:tc>
          <w:tcPr>
            <w:tcW w:w="3007" w:type="dxa"/>
            <w:tcBorders>
              <w:left w:val="single" w:sz="8" w:space="0" w:color="808080"/>
              <w:bottom w:val="single" w:sz="8" w:space="0" w:color="808080"/>
              <w:right w:val="single" w:sz="8" w:space="0" w:color="808080"/>
            </w:tcBorders>
          </w:tcPr>
          <w:p w14:paraId="5BA93249"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112</w:t>
            </w:r>
          </w:p>
        </w:tc>
      </w:tr>
      <w:tr w:rsidR="00B303E7" w:rsidRPr="00695E02" w14:paraId="4FDBF1B1" w14:textId="77777777" w:rsidTr="00B303E7">
        <w:trPr>
          <w:trHeight w:val="303"/>
        </w:trPr>
        <w:tc>
          <w:tcPr>
            <w:tcW w:w="7483" w:type="dxa"/>
            <w:tcBorders>
              <w:left w:val="single" w:sz="8" w:space="0" w:color="808080"/>
              <w:bottom w:val="single" w:sz="8" w:space="0" w:color="808080"/>
            </w:tcBorders>
          </w:tcPr>
          <w:p w14:paraId="2EEF8BE2"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State Police (public emergency services)</w:t>
            </w:r>
          </w:p>
        </w:tc>
        <w:tc>
          <w:tcPr>
            <w:tcW w:w="3007" w:type="dxa"/>
            <w:tcBorders>
              <w:left w:val="single" w:sz="8" w:space="0" w:color="808080"/>
              <w:bottom w:val="single" w:sz="8" w:space="0" w:color="808080"/>
              <w:right w:val="single" w:sz="8" w:space="0" w:color="808080"/>
            </w:tcBorders>
          </w:tcPr>
          <w:p w14:paraId="36D621D0"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en-GB" w:eastAsia="it-IT"/>
              </w:rPr>
              <w:t>113</w:t>
            </w:r>
          </w:p>
        </w:tc>
      </w:tr>
      <w:tr w:rsidR="00B303E7" w:rsidRPr="00695E02" w14:paraId="36C4E265" w14:textId="77777777" w:rsidTr="0075294B">
        <w:trPr>
          <w:trHeight w:val="303"/>
        </w:trPr>
        <w:tc>
          <w:tcPr>
            <w:tcW w:w="7483" w:type="dxa"/>
            <w:tcBorders>
              <w:left w:val="single" w:sz="8" w:space="0" w:color="808080"/>
              <w:bottom w:val="single" w:sz="4" w:space="0" w:color="auto"/>
            </w:tcBorders>
          </w:tcPr>
          <w:p w14:paraId="43D3F7EE" w14:textId="77777777" w:rsidR="00B303E7" w:rsidRPr="00695E02" w:rsidRDefault="00B303E7" w:rsidP="00B303E7">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it-IT" w:eastAsia="it-IT"/>
              </w:rPr>
              <w:t>Polizia Municipale</w:t>
            </w:r>
          </w:p>
        </w:tc>
        <w:tc>
          <w:tcPr>
            <w:tcW w:w="3007" w:type="dxa"/>
            <w:tcBorders>
              <w:left w:val="single" w:sz="8" w:space="0" w:color="808080"/>
              <w:bottom w:val="single" w:sz="4" w:space="0" w:color="auto"/>
              <w:right w:val="single" w:sz="8" w:space="0" w:color="808080"/>
            </w:tcBorders>
          </w:tcPr>
          <w:p w14:paraId="35DB3D21" w14:textId="77777777" w:rsidR="00B303E7" w:rsidRPr="00695E02" w:rsidRDefault="00B303E7" w:rsidP="00B303E7">
            <w:pPr>
              <w:spacing w:before="240" w:after="0" w:line="240" w:lineRule="auto"/>
              <w:ind w:left="142" w:right="168"/>
              <w:contextualSpacing/>
              <w:mirrorIndents/>
              <w:jc w:val="both"/>
              <w:rPr>
                <w:rFonts w:ascii="Times New Roman" w:eastAsia="Times New Roman" w:hAnsi="Times New Roman" w:cs="Times New Roman"/>
                <w:b/>
                <w:sz w:val="24"/>
                <w:szCs w:val="24"/>
                <w:lang w:val="en-GB" w:eastAsia="it-IT"/>
              </w:rPr>
            </w:pPr>
            <w:r w:rsidRPr="00695E02">
              <w:rPr>
                <w:rFonts w:ascii="Times New Roman" w:eastAsia="Times New Roman" w:hAnsi="Times New Roman" w:cs="Times New Roman"/>
                <w:b/>
                <w:sz w:val="24"/>
                <w:szCs w:val="24"/>
                <w:lang w:val="it-IT" w:eastAsia="it-IT"/>
              </w:rPr>
              <w:t>040 366111</w:t>
            </w:r>
          </w:p>
        </w:tc>
      </w:tr>
      <w:tr w:rsidR="00B303E7" w:rsidRPr="00695E02" w14:paraId="56B291DC" w14:textId="77777777" w:rsidTr="0075294B">
        <w:trPr>
          <w:trHeight w:val="420"/>
        </w:trPr>
        <w:tc>
          <w:tcPr>
            <w:tcW w:w="7483" w:type="dxa"/>
            <w:tcBorders>
              <w:top w:val="single" w:sz="4" w:space="0" w:color="auto"/>
              <w:left w:val="single" w:sz="4" w:space="0" w:color="auto"/>
              <w:bottom w:val="single" w:sz="4" w:space="0" w:color="auto"/>
              <w:right w:val="single" w:sz="4" w:space="0" w:color="auto"/>
            </w:tcBorders>
          </w:tcPr>
          <w:p w14:paraId="3A2E1A81" w14:textId="77777777" w:rsidR="00B303E7" w:rsidRPr="00695E02" w:rsidRDefault="00B303E7" w:rsidP="0075294B">
            <w:pPr>
              <w:spacing w:after="0" w:line="240" w:lineRule="auto"/>
              <w:ind w:left="44" w:right="168"/>
              <w:contextualSpacing/>
              <w:mirrorIndents/>
              <w:jc w:val="both"/>
              <w:rPr>
                <w:rFonts w:ascii="Times New Roman" w:eastAsia="Times New Roman" w:hAnsi="Times New Roman" w:cs="Times New Roman"/>
                <w:b/>
                <w:sz w:val="24"/>
                <w:szCs w:val="24"/>
                <w:lang w:val="en-GB" w:eastAsia="it-IT"/>
              </w:rPr>
            </w:pPr>
            <w:proofErr w:type="spellStart"/>
            <w:r w:rsidRPr="00695E02">
              <w:rPr>
                <w:rFonts w:ascii="Times New Roman" w:eastAsia="Times New Roman" w:hAnsi="Times New Roman" w:cs="Times New Roman"/>
                <w:b/>
                <w:sz w:val="24"/>
                <w:szCs w:val="24"/>
                <w:lang w:val="it-IT" w:eastAsia="it-IT"/>
              </w:rPr>
              <w:t>AcegasApsAmga</w:t>
            </w:r>
            <w:proofErr w:type="spellEnd"/>
            <w:r w:rsidRPr="00695E02">
              <w:rPr>
                <w:rFonts w:ascii="Times New Roman" w:eastAsia="Times New Roman" w:hAnsi="Times New Roman" w:cs="Times New Roman"/>
                <w:b/>
                <w:sz w:val="24"/>
                <w:szCs w:val="24"/>
                <w:lang w:val="it-IT" w:eastAsia="it-IT"/>
              </w:rPr>
              <w:t xml:space="preserve"> GAS</w:t>
            </w:r>
          </w:p>
        </w:tc>
        <w:tc>
          <w:tcPr>
            <w:tcW w:w="3007" w:type="dxa"/>
            <w:tcBorders>
              <w:top w:val="single" w:sz="4" w:space="0" w:color="auto"/>
              <w:left w:val="single" w:sz="4" w:space="0" w:color="auto"/>
              <w:bottom w:val="single" w:sz="4" w:space="0" w:color="auto"/>
              <w:right w:val="single" w:sz="4" w:space="0" w:color="auto"/>
            </w:tcBorders>
          </w:tcPr>
          <w:p w14:paraId="15BB8A3A" w14:textId="4736209E" w:rsidR="00B303E7" w:rsidRPr="0075294B" w:rsidRDefault="0075294B" w:rsidP="0075294B">
            <w:pPr>
              <w:spacing w:after="0" w:line="240" w:lineRule="auto"/>
              <w:ind w:left="142" w:right="168"/>
              <w:mirrorIndents/>
              <w:jc w:val="both"/>
              <w:rPr>
                <w:rFonts w:ascii="Times New Roman" w:eastAsia="Times New Roman" w:hAnsi="Times New Roman" w:cs="Times New Roman"/>
                <w:b/>
                <w:sz w:val="24"/>
                <w:szCs w:val="24"/>
                <w:lang w:val="en-GB" w:eastAsia="it-IT"/>
              </w:rPr>
            </w:pPr>
            <w:r>
              <w:rPr>
                <w:rFonts w:ascii="Times New Roman" w:eastAsia="Times New Roman" w:hAnsi="Times New Roman" w:cs="Times New Roman"/>
                <w:b/>
                <w:sz w:val="24"/>
                <w:szCs w:val="24"/>
                <w:lang w:val="it-IT" w:eastAsia="it-IT"/>
              </w:rPr>
              <w:t>800</w:t>
            </w:r>
            <w:r w:rsidRPr="0075294B">
              <w:rPr>
                <w:rFonts w:ascii="Times New Roman" w:eastAsia="Times New Roman" w:hAnsi="Times New Roman" w:cs="Times New Roman"/>
                <w:b/>
                <w:sz w:val="24"/>
                <w:szCs w:val="24"/>
                <w:lang w:val="it-IT" w:eastAsia="it-IT"/>
              </w:rPr>
              <w:t xml:space="preserve"> </w:t>
            </w:r>
            <w:r w:rsidR="00B303E7" w:rsidRPr="0075294B">
              <w:rPr>
                <w:rFonts w:ascii="Times New Roman" w:eastAsia="Times New Roman" w:hAnsi="Times New Roman" w:cs="Times New Roman"/>
                <w:b/>
                <w:sz w:val="24"/>
                <w:szCs w:val="24"/>
                <w:lang w:val="it-IT" w:eastAsia="it-IT"/>
              </w:rPr>
              <w:t>996 060</w:t>
            </w:r>
          </w:p>
        </w:tc>
      </w:tr>
      <w:tr w:rsidR="00110351" w:rsidRPr="00695E02" w14:paraId="69E37A4C" w14:textId="77777777" w:rsidTr="0075294B">
        <w:trPr>
          <w:trHeight w:val="420"/>
        </w:trPr>
        <w:tc>
          <w:tcPr>
            <w:tcW w:w="7483" w:type="dxa"/>
            <w:tcBorders>
              <w:top w:val="single" w:sz="4" w:space="0" w:color="auto"/>
              <w:left w:val="single" w:sz="4" w:space="0" w:color="auto"/>
              <w:bottom w:val="single" w:sz="4" w:space="0" w:color="auto"/>
              <w:right w:val="single" w:sz="4" w:space="0" w:color="auto"/>
            </w:tcBorders>
          </w:tcPr>
          <w:p w14:paraId="780FFAC7" w14:textId="5B91FF27" w:rsidR="00110351" w:rsidRPr="00695E02" w:rsidRDefault="00110351" w:rsidP="0075294B">
            <w:pPr>
              <w:spacing w:after="0" w:line="240" w:lineRule="auto"/>
              <w:ind w:left="44" w:right="168"/>
              <w:contextualSpacing/>
              <w:mirrorIndents/>
              <w:jc w:val="both"/>
              <w:rPr>
                <w:rFonts w:ascii="Times New Roman" w:eastAsia="Times New Roman" w:hAnsi="Times New Roman" w:cs="Times New Roman"/>
                <w:b/>
                <w:sz w:val="24"/>
                <w:szCs w:val="24"/>
                <w:lang w:val="it-IT" w:eastAsia="it-IT"/>
              </w:rPr>
            </w:pPr>
            <w:r>
              <w:rPr>
                <w:rFonts w:ascii="Times New Roman" w:eastAsia="Times New Roman" w:hAnsi="Times New Roman" w:cs="Times New Roman"/>
                <w:b/>
                <w:sz w:val="24"/>
                <w:szCs w:val="24"/>
                <w:lang w:val="it-IT" w:eastAsia="it-IT"/>
              </w:rPr>
              <w:t>Protezione Civile della Regione</w:t>
            </w:r>
          </w:p>
        </w:tc>
        <w:tc>
          <w:tcPr>
            <w:tcW w:w="3007" w:type="dxa"/>
            <w:tcBorders>
              <w:top w:val="single" w:sz="4" w:space="0" w:color="auto"/>
              <w:left w:val="single" w:sz="4" w:space="0" w:color="auto"/>
              <w:bottom w:val="single" w:sz="4" w:space="0" w:color="auto"/>
              <w:right w:val="single" w:sz="4" w:space="0" w:color="auto"/>
            </w:tcBorders>
          </w:tcPr>
          <w:p w14:paraId="18149D4E" w14:textId="23C86F8A" w:rsidR="00110351" w:rsidRDefault="00110351" w:rsidP="0075294B">
            <w:pPr>
              <w:spacing w:after="0" w:line="240" w:lineRule="auto"/>
              <w:ind w:left="142" w:right="168"/>
              <w:mirrorIndents/>
              <w:jc w:val="both"/>
              <w:rPr>
                <w:rFonts w:ascii="Times New Roman" w:eastAsia="Times New Roman" w:hAnsi="Times New Roman" w:cs="Times New Roman"/>
                <w:b/>
                <w:sz w:val="24"/>
                <w:szCs w:val="24"/>
                <w:lang w:val="it-IT" w:eastAsia="it-IT"/>
              </w:rPr>
            </w:pPr>
            <w:r>
              <w:rPr>
                <w:rFonts w:ascii="Times New Roman" w:eastAsia="Times New Roman" w:hAnsi="Times New Roman" w:cs="Times New Roman"/>
                <w:b/>
                <w:sz w:val="24"/>
                <w:szCs w:val="24"/>
                <w:lang w:val="it-IT" w:eastAsia="it-IT"/>
              </w:rPr>
              <w:t>800 500 300</w:t>
            </w:r>
          </w:p>
        </w:tc>
      </w:tr>
      <w:tr w:rsidR="00110351" w:rsidRPr="0075294B" w14:paraId="6051B302" w14:textId="77777777" w:rsidTr="0075294B">
        <w:trPr>
          <w:trHeight w:val="303"/>
        </w:trPr>
        <w:tc>
          <w:tcPr>
            <w:tcW w:w="7483" w:type="dxa"/>
            <w:tcBorders>
              <w:top w:val="single" w:sz="4" w:space="0" w:color="auto"/>
              <w:left w:val="single" w:sz="4" w:space="0" w:color="auto"/>
              <w:bottom w:val="single" w:sz="4" w:space="0" w:color="auto"/>
              <w:right w:val="single" w:sz="4" w:space="0" w:color="auto"/>
            </w:tcBorders>
          </w:tcPr>
          <w:p w14:paraId="44B27919" w14:textId="13B69C8C" w:rsidR="00110351" w:rsidRPr="00110351" w:rsidRDefault="00110351" w:rsidP="00110351">
            <w:pPr>
              <w:spacing w:after="0" w:line="240" w:lineRule="auto"/>
              <w:ind w:left="44" w:right="168"/>
              <w:contextualSpacing/>
              <w:mirrorIndents/>
              <w:jc w:val="both"/>
              <w:rPr>
                <w:rFonts w:ascii="Times New Roman" w:eastAsia="Times New Roman" w:hAnsi="Times New Roman" w:cs="Times New Roman"/>
                <w:b/>
                <w:sz w:val="24"/>
                <w:szCs w:val="24"/>
                <w:lang w:val="it-IT" w:eastAsia="it-IT"/>
              </w:rPr>
            </w:pPr>
            <w:r w:rsidRPr="00110351">
              <w:rPr>
                <w:rFonts w:ascii="Times New Roman" w:eastAsia="Times New Roman" w:hAnsi="Times New Roman" w:cs="Times New Roman"/>
                <w:b/>
                <w:sz w:val="24"/>
                <w:szCs w:val="24"/>
                <w:lang w:val="it-IT" w:eastAsia="it-IT"/>
              </w:rPr>
              <w:t>Servizio di manutenzione del verde, cura e pulizia delle aree esterne e del garage, sgombero neve e trattamento antighiaccio della viabilità interna</w:t>
            </w:r>
          </w:p>
        </w:tc>
        <w:tc>
          <w:tcPr>
            <w:tcW w:w="3007" w:type="dxa"/>
            <w:tcBorders>
              <w:top w:val="single" w:sz="4" w:space="0" w:color="auto"/>
              <w:left w:val="single" w:sz="4" w:space="0" w:color="auto"/>
              <w:bottom w:val="single" w:sz="4" w:space="0" w:color="auto"/>
              <w:right w:val="single" w:sz="4" w:space="0" w:color="auto"/>
            </w:tcBorders>
          </w:tcPr>
          <w:p w14:paraId="0DDC87C8" w14:textId="0B563108" w:rsidR="00110351" w:rsidRPr="0075294B" w:rsidRDefault="00110351" w:rsidP="0075294B">
            <w:pPr>
              <w:spacing w:after="0" w:line="240" w:lineRule="auto"/>
              <w:ind w:left="73" w:right="168"/>
              <w:mirrorIndents/>
              <w:jc w:val="both"/>
              <w:rPr>
                <w:rFonts w:ascii="Times New Roman" w:eastAsia="Times New Roman" w:hAnsi="Times New Roman" w:cs="Times New Roman"/>
                <w:b/>
                <w:bCs/>
                <w:sz w:val="24"/>
                <w:szCs w:val="24"/>
                <w:lang w:val="it-IT" w:eastAsia="it-IT"/>
              </w:rPr>
            </w:pPr>
            <w:r w:rsidRPr="00110351">
              <w:rPr>
                <w:rFonts w:ascii="Times New Roman" w:eastAsia="Times New Roman" w:hAnsi="Times New Roman" w:cs="Times New Roman"/>
                <w:b/>
                <w:sz w:val="24"/>
                <w:szCs w:val="24"/>
                <w:lang w:val="it-IT" w:eastAsia="it-IT"/>
              </w:rPr>
              <w:t>331</w:t>
            </w:r>
            <w:r>
              <w:rPr>
                <w:rFonts w:ascii="Times New Roman" w:eastAsia="Times New Roman" w:hAnsi="Times New Roman" w:cs="Times New Roman"/>
                <w:b/>
                <w:sz w:val="24"/>
                <w:szCs w:val="24"/>
                <w:lang w:val="it-IT" w:eastAsia="it-IT"/>
              </w:rPr>
              <w:t xml:space="preserve"> </w:t>
            </w:r>
            <w:r w:rsidRPr="00110351">
              <w:rPr>
                <w:rFonts w:ascii="Times New Roman" w:eastAsia="Times New Roman" w:hAnsi="Times New Roman" w:cs="Times New Roman"/>
                <w:b/>
                <w:sz w:val="24"/>
                <w:szCs w:val="24"/>
                <w:lang w:val="it-IT" w:eastAsia="it-IT"/>
              </w:rPr>
              <w:t>5767693</w:t>
            </w:r>
          </w:p>
        </w:tc>
      </w:tr>
      <w:tr w:rsidR="00110351" w:rsidRPr="00695E02" w14:paraId="4AD047FB" w14:textId="77777777" w:rsidTr="00792A0E">
        <w:trPr>
          <w:trHeight w:val="551"/>
        </w:trPr>
        <w:tc>
          <w:tcPr>
            <w:tcW w:w="7483" w:type="dxa"/>
            <w:tcBorders>
              <w:left w:val="single" w:sz="8" w:space="0" w:color="808080"/>
              <w:bottom w:val="single" w:sz="8" w:space="0" w:color="808080"/>
            </w:tcBorders>
          </w:tcPr>
          <w:p w14:paraId="54DA90B9" w14:textId="77777777" w:rsidR="00110351" w:rsidRPr="00695E02" w:rsidRDefault="00110351" w:rsidP="00792A0E">
            <w:pPr>
              <w:spacing w:before="240" w:after="0" w:line="240" w:lineRule="auto"/>
              <w:ind w:left="44" w:right="168"/>
              <w:contextualSpacing/>
              <w:mirrorIndents/>
              <w:jc w:val="both"/>
              <w:rPr>
                <w:rFonts w:ascii="Times New Roman" w:eastAsia="Times New Roman" w:hAnsi="Times New Roman" w:cs="Times New Roman"/>
                <w:b/>
                <w:sz w:val="24"/>
                <w:szCs w:val="24"/>
                <w:lang w:val="en-GB" w:eastAsia="it-IT"/>
              </w:rPr>
            </w:pPr>
            <w:proofErr w:type="spellStart"/>
            <w:r w:rsidRPr="00695E02">
              <w:rPr>
                <w:rFonts w:ascii="Times New Roman" w:eastAsia="Times New Roman" w:hAnsi="Times New Roman" w:cs="Times New Roman"/>
                <w:b/>
                <w:sz w:val="24"/>
                <w:szCs w:val="24"/>
                <w:lang w:val="en-GB" w:eastAsia="it-IT"/>
              </w:rPr>
              <w:t>Sorveglianza</w:t>
            </w:r>
            <w:proofErr w:type="spellEnd"/>
            <w:r w:rsidRPr="00695E02">
              <w:rPr>
                <w:rFonts w:ascii="Times New Roman" w:eastAsia="Times New Roman" w:hAnsi="Times New Roman" w:cs="Times New Roman"/>
                <w:b/>
                <w:sz w:val="24"/>
                <w:szCs w:val="24"/>
                <w:lang w:val="en-GB" w:eastAsia="it-IT"/>
              </w:rPr>
              <w:t xml:space="preserve"> </w:t>
            </w:r>
            <w:proofErr w:type="spellStart"/>
            <w:r w:rsidRPr="00695E02">
              <w:rPr>
                <w:rFonts w:ascii="Times New Roman" w:eastAsia="Times New Roman" w:hAnsi="Times New Roman" w:cs="Times New Roman"/>
                <w:b/>
                <w:sz w:val="24"/>
                <w:szCs w:val="24"/>
                <w:lang w:val="en-GB" w:eastAsia="it-IT"/>
              </w:rPr>
              <w:t>notturna</w:t>
            </w:r>
            <w:proofErr w:type="spellEnd"/>
          </w:p>
        </w:tc>
        <w:tc>
          <w:tcPr>
            <w:tcW w:w="3007" w:type="dxa"/>
            <w:tcBorders>
              <w:left w:val="single" w:sz="8" w:space="0" w:color="808080"/>
              <w:bottom w:val="single" w:sz="8" w:space="0" w:color="808080"/>
              <w:right w:val="single" w:sz="8" w:space="0" w:color="808080"/>
            </w:tcBorders>
          </w:tcPr>
          <w:p w14:paraId="5FEEFB3F" w14:textId="77777777" w:rsidR="00110351" w:rsidRPr="00695E02" w:rsidRDefault="00110351" w:rsidP="00792A0E">
            <w:pPr>
              <w:spacing w:before="240" w:after="0" w:line="240" w:lineRule="auto"/>
              <w:ind w:left="142" w:right="168"/>
              <w:contextualSpacing/>
              <w:mirrorIndents/>
              <w:jc w:val="both"/>
              <w:rPr>
                <w:rFonts w:ascii="Times New Roman" w:eastAsia="Times New Roman" w:hAnsi="Times New Roman" w:cs="Times New Roman"/>
                <w:b/>
                <w:sz w:val="24"/>
                <w:szCs w:val="24"/>
                <w:lang w:val="fr-FR" w:eastAsia="it-IT"/>
              </w:rPr>
            </w:pPr>
            <w:r w:rsidRPr="00695E02">
              <w:rPr>
                <w:rFonts w:ascii="Times New Roman" w:eastAsia="Times New Roman" w:hAnsi="Times New Roman" w:cs="Times New Roman"/>
                <w:b/>
                <w:sz w:val="24"/>
                <w:szCs w:val="24"/>
                <w:lang w:val="fr-FR" w:eastAsia="it-IT"/>
              </w:rPr>
              <w:t>031 58881</w:t>
            </w:r>
          </w:p>
          <w:p w14:paraId="6E298B42" w14:textId="77777777" w:rsidR="00110351" w:rsidRPr="00695E02" w:rsidRDefault="00110351" w:rsidP="00792A0E">
            <w:pPr>
              <w:spacing w:before="240" w:after="0" w:line="240" w:lineRule="auto"/>
              <w:ind w:left="142" w:right="168"/>
              <w:contextualSpacing/>
              <w:mirrorIndents/>
              <w:jc w:val="both"/>
              <w:rPr>
                <w:rFonts w:ascii="Times New Roman" w:eastAsia="Times New Roman" w:hAnsi="Times New Roman" w:cs="Times New Roman"/>
                <w:b/>
                <w:sz w:val="24"/>
                <w:szCs w:val="24"/>
                <w:u w:val="single"/>
                <w:lang w:val="fr-FR" w:eastAsia="it-IT"/>
              </w:rPr>
            </w:pPr>
            <w:r w:rsidRPr="00695E02">
              <w:rPr>
                <w:rFonts w:ascii="Times New Roman" w:eastAsia="Times New Roman" w:hAnsi="Times New Roman" w:cs="Times New Roman"/>
                <w:b/>
                <w:sz w:val="24"/>
                <w:szCs w:val="24"/>
                <w:u w:val="single"/>
                <w:lang w:val="fr-FR" w:eastAsia="it-IT"/>
              </w:rPr>
              <w:t>vigilanza@sicuritalia.it</w:t>
            </w:r>
          </w:p>
        </w:tc>
      </w:tr>
    </w:tbl>
    <w:p w14:paraId="639B0BB4" w14:textId="77777777" w:rsidR="00B303E7" w:rsidRDefault="00B303E7">
      <w:pPr>
        <w:rPr>
          <w:rFonts w:ascii="Times New Roman" w:eastAsia="Times New Roman" w:hAnsi="Times New Roman" w:cs="Times New Roman"/>
          <w:b/>
          <w:bCs/>
          <w:i/>
          <w:iCs/>
          <w:sz w:val="28"/>
          <w:szCs w:val="28"/>
          <w:lang w:val="it-IT" w:eastAsia="it-IT"/>
        </w:rPr>
      </w:pPr>
      <w:r w:rsidRPr="0075294B">
        <w:rPr>
          <w:rFonts w:ascii="Times New Roman" w:hAnsi="Times New Roman"/>
          <w:lang w:val="it-IT"/>
        </w:rPr>
        <w:br w:type="page"/>
      </w:r>
    </w:p>
    <w:p w14:paraId="31171CBC" w14:textId="36D63FFE" w:rsidR="007B6C09" w:rsidRPr="00695E02" w:rsidRDefault="00B303E7" w:rsidP="003279D8">
      <w:pPr>
        <w:pStyle w:val="Titolo2"/>
        <w:spacing w:after="0"/>
        <w:ind w:left="142" w:right="168"/>
        <w:contextualSpacing/>
        <w:mirrorIndents/>
        <w:jc w:val="both"/>
        <w:rPr>
          <w:rFonts w:ascii="Times New Roman" w:hAnsi="Times New Roman"/>
        </w:rPr>
      </w:pPr>
      <w:bookmarkStart w:id="140" w:name="_Toc472417837"/>
      <w:r w:rsidRPr="00695E02">
        <w:rPr>
          <w:rFonts w:ascii="Times New Roman" w:hAnsi="Times New Roman"/>
        </w:rPr>
        <w:lastRenderedPageBreak/>
        <w:t xml:space="preserve">Allegato </w:t>
      </w:r>
      <w:r>
        <w:rPr>
          <w:rFonts w:ascii="Times New Roman" w:hAnsi="Times New Roman"/>
        </w:rPr>
        <w:t xml:space="preserve">11 </w:t>
      </w:r>
      <w:r w:rsidR="00D720B1" w:rsidRPr="00695E02">
        <w:rPr>
          <w:rFonts w:ascii="Times New Roman" w:hAnsi="Times New Roman"/>
        </w:rPr>
        <w:t>MODULO VALUTAZIONE PRIMARIA EVENTO</w:t>
      </w:r>
      <w:bookmarkEnd w:id="140"/>
    </w:p>
    <w:tbl>
      <w:tblPr>
        <w:tblStyle w:val="Grigliatabella"/>
        <w:tblW w:w="0" w:type="auto"/>
        <w:tblLook w:val="04A0" w:firstRow="1" w:lastRow="0" w:firstColumn="1" w:lastColumn="0" w:noHBand="0" w:noVBand="1"/>
      </w:tblPr>
      <w:tblGrid>
        <w:gridCol w:w="1624"/>
        <w:gridCol w:w="2645"/>
        <w:gridCol w:w="2955"/>
        <w:gridCol w:w="3566"/>
      </w:tblGrid>
      <w:tr w:rsidR="00D720B1" w:rsidRPr="00695E02" w14:paraId="449BF4CC" w14:textId="77777777" w:rsidTr="00334E40">
        <w:tc>
          <w:tcPr>
            <w:tcW w:w="1624" w:type="dxa"/>
          </w:tcPr>
          <w:p w14:paraId="3768D72B" w14:textId="77777777" w:rsidR="00D720B1" w:rsidRPr="00695E02" w:rsidRDefault="00D720B1" w:rsidP="003279D8">
            <w:pPr>
              <w:spacing w:before="240"/>
              <w:ind w:right="168"/>
              <w:contextualSpacing/>
              <w:mirrorIndents/>
              <w:jc w:val="center"/>
              <w:rPr>
                <w:b/>
                <w:sz w:val="24"/>
                <w:szCs w:val="24"/>
                <w:lang w:val="it-IT" w:eastAsia="it-IT"/>
              </w:rPr>
            </w:pPr>
            <w:r w:rsidRPr="00695E02">
              <w:rPr>
                <w:b/>
                <w:sz w:val="24"/>
                <w:szCs w:val="24"/>
                <w:lang w:val="it-IT" w:eastAsia="it-IT"/>
              </w:rPr>
              <w:t>Orario</w:t>
            </w:r>
          </w:p>
          <w:p w14:paraId="5EB631D6" w14:textId="77777777" w:rsidR="00BF24A0" w:rsidRPr="00695E02" w:rsidRDefault="00BF24A0" w:rsidP="003279D8">
            <w:pPr>
              <w:spacing w:before="240"/>
              <w:ind w:right="168"/>
              <w:contextualSpacing/>
              <w:mirrorIndents/>
              <w:jc w:val="center"/>
              <w:rPr>
                <w:sz w:val="24"/>
                <w:szCs w:val="24"/>
                <w:lang w:val="it-IT" w:eastAsia="it-IT"/>
              </w:rPr>
            </w:pPr>
          </w:p>
        </w:tc>
        <w:tc>
          <w:tcPr>
            <w:tcW w:w="2645" w:type="dxa"/>
            <w:vAlign w:val="center"/>
          </w:tcPr>
          <w:p w14:paraId="0EA2BAE8" w14:textId="77777777" w:rsidR="00D720B1" w:rsidRPr="00695E02" w:rsidRDefault="00D720B1" w:rsidP="003279D8">
            <w:pPr>
              <w:spacing w:before="240"/>
              <w:ind w:right="168"/>
              <w:contextualSpacing/>
              <w:mirrorIndents/>
              <w:jc w:val="center"/>
              <w:rPr>
                <w:sz w:val="24"/>
                <w:szCs w:val="24"/>
                <w:lang w:val="it-IT" w:eastAsia="it-IT"/>
              </w:rPr>
            </w:pPr>
            <w:r w:rsidRPr="00695E02">
              <w:rPr>
                <w:b/>
                <w:sz w:val="24"/>
                <w:szCs w:val="24"/>
                <w:lang w:val="it-IT" w:eastAsia="it-IT"/>
              </w:rPr>
              <w:t>Azioni</w:t>
            </w:r>
          </w:p>
        </w:tc>
        <w:tc>
          <w:tcPr>
            <w:tcW w:w="2955" w:type="dxa"/>
            <w:vAlign w:val="center"/>
          </w:tcPr>
          <w:p w14:paraId="13E919CB" w14:textId="77777777" w:rsidR="00D720B1" w:rsidRPr="00695E02" w:rsidRDefault="00D720B1" w:rsidP="003279D8">
            <w:pPr>
              <w:spacing w:before="240"/>
              <w:ind w:right="168"/>
              <w:contextualSpacing/>
              <w:mirrorIndents/>
              <w:jc w:val="center"/>
              <w:rPr>
                <w:sz w:val="24"/>
                <w:szCs w:val="24"/>
                <w:lang w:val="it-IT" w:eastAsia="it-IT"/>
              </w:rPr>
            </w:pPr>
            <w:r w:rsidRPr="00695E02">
              <w:rPr>
                <w:b/>
                <w:sz w:val="24"/>
                <w:szCs w:val="24"/>
                <w:lang w:val="it-IT" w:eastAsia="it-IT"/>
              </w:rPr>
              <w:t>Attività</w:t>
            </w:r>
          </w:p>
        </w:tc>
        <w:tc>
          <w:tcPr>
            <w:tcW w:w="3566" w:type="dxa"/>
            <w:vAlign w:val="center"/>
          </w:tcPr>
          <w:p w14:paraId="708F4D78" w14:textId="77777777" w:rsidR="00D720B1" w:rsidRPr="00695E02" w:rsidRDefault="00D720B1" w:rsidP="003279D8">
            <w:pPr>
              <w:spacing w:before="240"/>
              <w:ind w:right="168"/>
              <w:contextualSpacing/>
              <w:mirrorIndents/>
              <w:jc w:val="center"/>
              <w:rPr>
                <w:b/>
                <w:sz w:val="24"/>
                <w:szCs w:val="24"/>
                <w:lang w:val="it-IT" w:eastAsia="it-IT"/>
              </w:rPr>
            </w:pPr>
            <w:r w:rsidRPr="00695E02">
              <w:rPr>
                <w:b/>
                <w:sz w:val="24"/>
                <w:szCs w:val="24"/>
                <w:lang w:val="it-IT" w:eastAsia="it-IT"/>
              </w:rPr>
              <w:t>Note</w:t>
            </w:r>
          </w:p>
        </w:tc>
      </w:tr>
      <w:tr w:rsidR="00D720B1" w:rsidRPr="00695E02" w14:paraId="1ECF1D1B" w14:textId="77777777" w:rsidTr="00334E40">
        <w:tc>
          <w:tcPr>
            <w:tcW w:w="1624" w:type="dxa"/>
          </w:tcPr>
          <w:p w14:paraId="2E0B07D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78393CE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6E2CD7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05F18D87"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5608E323" w14:textId="77777777" w:rsidTr="00334E40">
        <w:tc>
          <w:tcPr>
            <w:tcW w:w="1624" w:type="dxa"/>
          </w:tcPr>
          <w:p w14:paraId="0A9C5CF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BA7468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B485D0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22524FE"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63346B88" w14:textId="77777777" w:rsidTr="00334E40">
        <w:tc>
          <w:tcPr>
            <w:tcW w:w="1624" w:type="dxa"/>
          </w:tcPr>
          <w:p w14:paraId="2DFE9EC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1C1D920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3577112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3DA9289"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2B8BE186" w14:textId="77777777" w:rsidTr="00334E40">
        <w:tc>
          <w:tcPr>
            <w:tcW w:w="1624" w:type="dxa"/>
          </w:tcPr>
          <w:p w14:paraId="6D0E317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48CCC7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388CE57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04B15B1"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0B528D1" w14:textId="77777777" w:rsidTr="00334E40">
        <w:tc>
          <w:tcPr>
            <w:tcW w:w="1624" w:type="dxa"/>
          </w:tcPr>
          <w:p w14:paraId="30578A5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962784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1AD2BB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2B73B360"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68E03602" w14:textId="77777777" w:rsidTr="00334E40">
        <w:tc>
          <w:tcPr>
            <w:tcW w:w="1624" w:type="dxa"/>
          </w:tcPr>
          <w:p w14:paraId="10EBA395"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3AEF53C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0A6F0D6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616132A1"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412F5E95" w14:textId="77777777" w:rsidTr="00334E40">
        <w:tc>
          <w:tcPr>
            <w:tcW w:w="1624" w:type="dxa"/>
          </w:tcPr>
          <w:p w14:paraId="7C84DDA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1038B50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6A85812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EB92E3B"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2F53A7AA" w14:textId="77777777" w:rsidTr="00334E40">
        <w:tc>
          <w:tcPr>
            <w:tcW w:w="1624" w:type="dxa"/>
          </w:tcPr>
          <w:p w14:paraId="514C491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769D558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0CE6987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0573320C"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3067C3D6" w14:textId="77777777" w:rsidTr="00334E40">
        <w:tc>
          <w:tcPr>
            <w:tcW w:w="1624" w:type="dxa"/>
          </w:tcPr>
          <w:p w14:paraId="3753EC2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997E51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33BA6E6"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627EAAB5"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0690083" w14:textId="77777777" w:rsidTr="00334E40">
        <w:tc>
          <w:tcPr>
            <w:tcW w:w="1624" w:type="dxa"/>
          </w:tcPr>
          <w:p w14:paraId="17D0B9A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3D6F8F31"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7BD51BD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99B2862"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58F705C3" w14:textId="77777777" w:rsidTr="00334E40">
        <w:tc>
          <w:tcPr>
            <w:tcW w:w="1624" w:type="dxa"/>
          </w:tcPr>
          <w:p w14:paraId="27454AF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859304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009F0CF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70C1E18E"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56CEB0C5" w14:textId="77777777" w:rsidTr="00334E40">
        <w:tc>
          <w:tcPr>
            <w:tcW w:w="1624" w:type="dxa"/>
          </w:tcPr>
          <w:p w14:paraId="17A4F4E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E547E2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7A77E95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653FACA2"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32110BCC" w14:textId="77777777" w:rsidTr="00334E40">
        <w:tc>
          <w:tcPr>
            <w:tcW w:w="1624" w:type="dxa"/>
          </w:tcPr>
          <w:p w14:paraId="5260615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6821B8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58678966"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70EE918"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2FF6CB8C" w14:textId="77777777" w:rsidTr="00334E40">
        <w:tc>
          <w:tcPr>
            <w:tcW w:w="1624" w:type="dxa"/>
          </w:tcPr>
          <w:p w14:paraId="52FE4EED"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0126AE5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3FA398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717EFE83"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CCCC6F3" w14:textId="77777777" w:rsidTr="00334E40">
        <w:tc>
          <w:tcPr>
            <w:tcW w:w="1624" w:type="dxa"/>
          </w:tcPr>
          <w:p w14:paraId="29EB795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499A3939"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3C9211E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4AC5AEB9"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FD5FDA0" w14:textId="77777777" w:rsidTr="00334E40">
        <w:tc>
          <w:tcPr>
            <w:tcW w:w="1624" w:type="dxa"/>
          </w:tcPr>
          <w:p w14:paraId="76F926A6"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4F4CAE5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BC9C33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6539709"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72507F66" w14:textId="77777777" w:rsidTr="00334E40">
        <w:tc>
          <w:tcPr>
            <w:tcW w:w="1624" w:type="dxa"/>
          </w:tcPr>
          <w:p w14:paraId="6F6FB64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BB14CE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BE0759D"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7D0CE23F"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244FFF77" w14:textId="77777777" w:rsidTr="00334E40">
        <w:tc>
          <w:tcPr>
            <w:tcW w:w="1624" w:type="dxa"/>
          </w:tcPr>
          <w:p w14:paraId="1534574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140515F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2227552E"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59FB9A01"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349A197" w14:textId="77777777" w:rsidTr="00334E40">
        <w:tc>
          <w:tcPr>
            <w:tcW w:w="1624" w:type="dxa"/>
          </w:tcPr>
          <w:p w14:paraId="2C084FA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5E55259"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59950A81"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45C0DF77"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39B58841" w14:textId="77777777" w:rsidTr="00334E40">
        <w:tc>
          <w:tcPr>
            <w:tcW w:w="1624" w:type="dxa"/>
          </w:tcPr>
          <w:p w14:paraId="0AC8CAA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413A70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10FCD959"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4F2AD837"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2273ECDF" w14:textId="77777777" w:rsidTr="00334E40">
        <w:tc>
          <w:tcPr>
            <w:tcW w:w="1624" w:type="dxa"/>
          </w:tcPr>
          <w:p w14:paraId="0438EA0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1676BBCD"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640F763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40373EE0"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6B0D8059" w14:textId="77777777" w:rsidTr="00334E40">
        <w:tc>
          <w:tcPr>
            <w:tcW w:w="1624" w:type="dxa"/>
          </w:tcPr>
          <w:p w14:paraId="5452E42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0B078E6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3BEEBDE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50F89233"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398E5D78" w14:textId="77777777" w:rsidTr="00334E40">
        <w:tc>
          <w:tcPr>
            <w:tcW w:w="1624" w:type="dxa"/>
          </w:tcPr>
          <w:p w14:paraId="0001BDAA"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DD5C27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6C91AF9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2C0AE8B6"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002387EC" w14:textId="77777777" w:rsidTr="00334E40">
        <w:tc>
          <w:tcPr>
            <w:tcW w:w="1624" w:type="dxa"/>
          </w:tcPr>
          <w:p w14:paraId="25A485C9"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33AD248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145FCF0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A94F90F"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45EC3B79" w14:textId="77777777" w:rsidTr="00334E40">
        <w:tc>
          <w:tcPr>
            <w:tcW w:w="1624" w:type="dxa"/>
          </w:tcPr>
          <w:p w14:paraId="6E22298B"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2FA0BE46"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4B0403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89BA3EB"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54EE08E7" w14:textId="77777777" w:rsidTr="00334E40">
        <w:tc>
          <w:tcPr>
            <w:tcW w:w="1624" w:type="dxa"/>
          </w:tcPr>
          <w:p w14:paraId="12B26747"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6130CBD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2809923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239F80F"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450F0FF1" w14:textId="77777777" w:rsidTr="00334E40">
        <w:tc>
          <w:tcPr>
            <w:tcW w:w="1624" w:type="dxa"/>
          </w:tcPr>
          <w:p w14:paraId="4AD85B4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6931EEE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3BA724C1"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1639DE3A"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5A38C3C4" w14:textId="77777777" w:rsidTr="00334E40">
        <w:tc>
          <w:tcPr>
            <w:tcW w:w="1624" w:type="dxa"/>
          </w:tcPr>
          <w:p w14:paraId="6DE3653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47AEF8E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1E905F03"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2399B16F"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F7237A0" w14:textId="77777777" w:rsidTr="00334E40">
        <w:tc>
          <w:tcPr>
            <w:tcW w:w="1624" w:type="dxa"/>
          </w:tcPr>
          <w:p w14:paraId="4EBB2B3E"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7D76B8B8"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4E996AD2"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6EA3DD6B"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1F310503" w14:textId="77777777" w:rsidTr="00334E40">
        <w:tc>
          <w:tcPr>
            <w:tcW w:w="1624" w:type="dxa"/>
          </w:tcPr>
          <w:p w14:paraId="7BCCC25F"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7949C12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1D82EA54"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42645C2D" w14:textId="77777777" w:rsidR="00D720B1" w:rsidRPr="00695E02" w:rsidRDefault="00D720B1" w:rsidP="003279D8">
            <w:pPr>
              <w:spacing w:before="240"/>
              <w:ind w:left="142" w:right="168"/>
              <w:contextualSpacing/>
              <w:mirrorIndents/>
              <w:jc w:val="both"/>
              <w:rPr>
                <w:b/>
                <w:sz w:val="24"/>
                <w:szCs w:val="24"/>
                <w:lang w:val="it-IT" w:eastAsia="it-IT"/>
              </w:rPr>
            </w:pPr>
          </w:p>
        </w:tc>
      </w:tr>
      <w:tr w:rsidR="00D720B1" w:rsidRPr="00695E02" w14:paraId="61D4F569" w14:textId="77777777" w:rsidTr="00334E40">
        <w:tc>
          <w:tcPr>
            <w:tcW w:w="1624" w:type="dxa"/>
          </w:tcPr>
          <w:p w14:paraId="369A15B0"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645" w:type="dxa"/>
          </w:tcPr>
          <w:p w14:paraId="503ED35C" w14:textId="77777777" w:rsidR="00D720B1" w:rsidRPr="00695E02" w:rsidRDefault="00D720B1" w:rsidP="003279D8">
            <w:pPr>
              <w:spacing w:before="240"/>
              <w:ind w:left="142" w:right="168"/>
              <w:contextualSpacing/>
              <w:mirrorIndents/>
              <w:jc w:val="both"/>
              <w:rPr>
                <w:b/>
                <w:sz w:val="24"/>
                <w:szCs w:val="24"/>
                <w:lang w:val="it-IT" w:eastAsia="it-IT"/>
              </w:rPr>
            </w:pPr>
          </w:p>
        </w:tc>
        <w:tc>
          <w:tcPr>
            <w:tcW w:w="2955" w:type="dxa"/>
          </w:tcPr>
          <w:p w14:paraId="153F42C5" w14:textId="77777777" w:rsidR="00D720B1" w:rsidRPr="00695E02" w:rsidRDefault="00D720B1" w:rsidP="003279D8">
            <w:pPr>
              <w:spacing w:before="240"/>
              <w:ind w:left="142" w:right="168"/>
              <w:contextualSpacing/>
              <w:mirrorIndents/>
              <w:jc w:val="both"/>
              <w:rPr>
                <w:b/>
                <w:sz w:val="24"/>
                <w:szCs w:val="24"/>
                <w:lang w:val="it-IT" w:eastAsia="it-IT"/>
              </w:rPr>
            </w:pPr>
          </w:p>
        </w:tc>
        <w:tc>
          <w:tcPr>
            <w:tcW w:w="3566" w:type="dxa"/>
          </w:tcPr>
          <w:p w14:paraId="36F14AF2" w14:textId="77777777" w:rsidR="00D720B1" w:rsidRPr="00695E02" w:rsidRDefault="00D720B1" w:rsidP="003279D8">
            <w:pPr>
              <w:spacing w:before="240"/>
              <w:ind w:left="142" w:right="168"/>
              <w:contextualSpacing/>
              <w:mirrorIndents/>
              <w:jc w:val="both"/>
              <w:rPr>
                <w:b/>
                <w:sz w:val="24"/>
                <w:szCs w:val="24"/>
                <w:lang w:val="it-IT" w:eastAsia="it-IT"/>
              </w:rPr>
            </w:pPr>
          </w:p>
        </w:tc>
      </w:tr>
    </w:tbl>
    <w:p w14:paraId="7443E5EE" w14:textId="42ECB8E1" w:rsidR="004A7140" w:rsidRPr="00695E02" w:rsidRDefault="004A7140"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p>
    <w:p w14:paraId="32B663D0" w14:textId="43B6A21C" w:rsidR="0003212A" w:rsidRPr="00695E02" w:rsidRDefault="004A7140" w:rsidP="003279D8">
      <w:pPr>
        <w:pStyle w:val="Titolo2"/>
        <w:spacing w:before="0" w:after="240" w:line="360" w:lineRule="auto"/>
        <w:ind w:left="142" w:right="168"/>
        <w:contextualSpacing/>
        <w:mirrorIndents/>
        <w:jc w:val="both"/>
        <w:rPr>
          <w:rFonts w:ascii="Times New Roman" w:hAnsi="Times New Roman"/>
        </w:rPr>
      </w:pPr>
      <w:r w:rsidRPr="00695E02">
        <w:rPr>
          <w:rFonts w:ascii="Times New Roman" w:hAnsi="Times New Roman"/>
        </w:rPr>
        <w:br w:type="page"/>
      </w:r>
      <w:bookmarkStart w:id="141" w:name="_Toc439049194"/>
      <w:bookmarkStart w:id="142" w:name="_Toc470580501"/>
      <w:bookmarkStart w:id="143" w:name="_Toc470580568"/>
      <w:bookmarkStart w:id="144" w:name="_Toc470580689"/>
      <w:bookmarkStart w:id="145" w:name="_Toc491591489"/>
      <w:bookmarkStart w:id="146" w:name="_Toc528465583"/>
      <w:bookmarkStart w:id="147" w:name="_Toc185310259"/>
      <w:bookmarkStart w:id="148" w:name="_Toc472417838"/>
      <w:r w:rsidR="00175ACD" w:rsidRPr="00695E02">
        <w:rPr>
          <w:rFonts w:ascii="Times New Roman" w:hAnsi="Times New Roman"/>
          <w:kern w:val="32"/>
        </w:rPr>
        <w:lastRenderedPageBreak/>
        <w:t xml:space="preserve">Allegato </w:t>
      </w:r>
      <w:r w:rsidR="002E25B6" w:rsidRPr="00695E02">
        <w:rPr>
          <w:rFonts w:ascii="Times New Roman" w:hAnsi="Times New Roman"/>
          <w:kern w:val="32"/>
        </w:rPr>
        <w:t>1</w:t>
      </w:r>
      <w:r w:rsidR="00B303E7">
        <w:rPr>
          <w:rFonts w:ascii="Times New Roman" w:hAnsi="Times New Roman"/>
          <w:kern w:val="32"/>
        </w:rPr>
        <w:t>2</w:t>
      </w:r>
      <w:r w:rsidR="00175ACD" w:rsidRPr="00695E02">
        <w:rPr>
          <w:rFonts w:ascii="Times New Roman" w:hAnsi="Times New Roman"/>
          <w:kern w:val="32"/>
        </w:rPr>
        <w:t xml:space="preserve"> </w:t>
      </w:r>
      <w:r w:rsidR="0003212A" w:rsidRPr="00695E02">
        <w:rPr>
          <w:rFonts w:ascii="Times New Roman" w:hAnsi="Times New Roman"/>
        </w:rPr>
        <w:t>RAPPORTO DI FINE EMERGENZA INCENDIO</w:t>
      </w:r>
      <w:bookmarkEnd w:id="141"/>
      <w:bookmarkEnd w:id="142"/>
      <w:bookmarkEnd w:id="143"/>
      <w:bookmarkEnd w:id="144"/>
      <w:bookmarkEnd w:id="145"/>
      <w:bookmarkEnd w:id="146"/>
      <w:bookmarkEnd w:id="147"/>
      <w:bookmarkEnd w:id="148"/>
    </w:p>
    <w:p w14:paraId="579E930A" w14:textId="05E33585"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giorno ___________________</w:t>
      </w:r>
    </w:p>
    <w:p w14:paraId="797BBDC5"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si è verificata una emergenza incendio che ha coinvolto i seguenti locali:</w:t>
      </w:r>
    </w:p>
    <w:p w14:paraId="0A781CF8" w14:textId="2CEFC848"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__________________________________________________________________________________________</w:t>
      </w:r>
    </w:p>
    <w:p w14:paraId="3CFBFE68"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La segnalazione è pervenuta:</w:t>
      </w:r>
    </w:p>
    <w:p w14:paraId="2A5BAAFB"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tramite segnalazione del Sig.________________________________________</w:t>
      </w:r>
    </w:p>
    <w:p w14:paraId="19BB38CD"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segnale di emergenza incendio è stato dato alle ore ______________________</w:t>
      </w:r>
    </w:p>
    <w:p w14:paraId="3E7ECD3D"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segnale di evacuazione è stato dato alle ore ____________________________</w:t>
      </w:r>
    </w:p>
    <w:p w14:paraId="219482EA"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sym w:font="Wingdings" w:char="F070"/>
      </w:r>
      <w:r w:rsidRPr="00695E02">
        <w:rPr>
          <w:rFonts w:ascii="Times New Roman" w:eastAsia="Times New Roman" w:hAnsi="Times New Roman" w:cs="Times New Roman"/>
          <w:sz w:val="24"/>
          <w:szCs w:val="24"/>
          <w:lang w:val="it-IT" w:eastAsia="it-IT"/>
        </w:rPr>
        <w:t xml:space="preserve"> L'incendio è stato gestito tramite l’intervento della Squadra Aziendale</w:t>
      </w:r>
    </w:p>
    <w:p w14:paraId="596F181C"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sym w:font="Wingdings" w:char="F070"/>
      </w:r>
      <w:r w:rsidRPr="00695E02">
        <w:rPr>
          <w:rFonts w:ascii="Times New Roman" w:eastAsia="Times New Roman" w:hAnsi="Times New Roman" w:cs="Times New Roman"/>
          <w:sz w:val="24"/>
          <w:szCs w:val="24"/>
          <w:lang w:val="it-IT" w:eastAsia="it-IT"/>
        </w:rPr>
        <w:t xml:space="preserve"> L’incendio ha richiesto l’intervento dei VVFF alle ore ______________________</w:t>
      </w:r>
    </w:p>
    <w:p w14:paraId="1C715ED8"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Lo stato di emergenza è terminato alle ore _______________________________</w:t>
      </w:r>
    </w:p>
    <w:p w14:paraId="19421688" w14:textId="77777777" w:rsidR="0006551F"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 seguenti locali hanno subito i danni elencati:</w:t>
      </w:r>
    </w:p>
    <w:p w14:paraId="0A93572F" w14:textId="2F90FA1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_________________________________________________________________________________________________________________________________________________________________________________________________________________________________________</w:t>
      </w:r>
    </w:p>
    <w:p w14:paraId="51845547"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ruolo di:</w:t>
      </w:r>
    </w:p>
    <w:p w14:paraId="69322F6D" w14:textId="77777777" w:rsidR="0006551F"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Responsabile della Squadra Antincendio è stato assunto da</w:t>
      </w:r>
    </w:p>
    <w:p w14:paraId="106161D1" w14:textId="02103A3D"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__________________________________________</w:t>
      </w:r>
    </w:p>
    <w:p w14:paraId="4396F4BA" w14:textId="77777777" w:rsidR="0006551F"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Il presente RAPPORTO è stato compilato dai seguenti addetti</w:t>
      </w:r>
    </w:p>
    <w:p w14:paraId="23B931C8" w14:textId="67D720D1"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__________________________________________________________________________________________________________________________________</w:t>
      </w:r>
    </w:p>
    <w:p w14:paraId="12B782E1"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che lo sottoscrivono e ne confermano i contenuti.</w:t>
      </w:r>
    </w:p>
    <w:p w14:paraId="09E300A8" w14:textId="77777777" w:rsidR="0003212A" w:rsidRPr="00695E02"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Data _______________</w:t>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r w:rsidRPr="00695E02">
        <w:rPr>
          <w:rFonts w:ascii="Times New Roman" w:eastAsia="Times New Roman" w:hAnsi="Times New Roman" w:cs="Times New Roman"/>
          <w:sz w:val="24"/>
          <w:szCs w:val="24"/>
          <w:lang w:val="it-IT" w:eastAsia="it-IT"/>
        </w:rPr>
        <w:tab/>
      </w:r>
    </w:p>
    <w:p w14:paraId="0E7D5EDE" w14:textId="544DC958" w:rsidR="0003212A" w:rsidRDefault="0003212A" w:rsidP="003279D8">
      <w:pPr>
        <w:spacing w:after="240" w:line="36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sz w:val="24"/>
          <w:szCs w:val="24"/>
          <w:lang w:val="it-IT" w:eastAsia="it-IT"/>
        </w:rPr>
        <w:t>Firma ______________</w:t>
      </w:r>
      <w:r w:rsidR="00350C55" w:rsidRPr="00695E02">
        <w:rPr>
          <w:rFonts w:ascii="Times New Roman" w:eastAsia="Times New Roman" w:hAnsi="Times New Roman" w:cs="Times New Roman"/>
          <w:sz w:val="24"/>
          <w:szCs w:val="24"/>
          <w:lang w:val="it-IT" w:eastAsia="it-IT"/>
        </w:rPr>
        <w:tab/>
      </w:r>
      <w:r w:rsidR="00350C55" w:rsidRPr="00695E02">
        <w:rPr>
          <w:rFonts w:ascii="Times New Roman" w:eastAsia="Times New Roman" w:hAnsi="Times New Roman" w:cs="Times New Roman"/>
          <w:sz w:val="24"/>
          <w:szCs w:val="24"/>
          <w:lang w:val="it-IT" w:eastAsia="it-IT"/>
        </w:rPr>
        <w:tab/>
      </w:r>
      <w:r w:rsidR="00350C55" w:rsidRPr="00695E02">
        <w:rPr>
          <w:rFonts w:ascii="Times New Roman" w:eastAsia="Times New Roman" w:hAnsi="Times New Roman" w:cs="Times New Roman"/>
          <w:sz w:val="24"/>
          <w:szCs w:val="24"/>
          <w:lang w:val="it-IT" w:eastAsia="it-IT"/>
        </w:rPr>
        <w:tab/>
      </w:r>
      <w:r w:rsidR="00350C55" w:rsidRPr="00695E02">
        <w:rPr>
          <w:rFonts w:ascii="Times New Roman" w:eastAsia="Times New Roman" w:hAnsi="Times New Roman" w:cs="Times New Roman"/>
          <w:sz w:val="24"/>
          <w:szCs w:val="24"/>
          <w:lang w:val="it-IT" w:eastAsia="it-IT"/>
        </w:rPr>
        <w:tab/>
      </w:r>
      <w:r w:rsidR="00350C55" w:rsidRPr="00695E02">
        <w:rPr>
          <w:rFonts w:ascii="Times New Roman" w:eastAsia="Times New Roman" w:hAnsi="Times New Roman" w:cs="Times New Roman"/>
          <w:sz w:val="24"/>
          <w:szCs w:val="24"/>
          <w:lang w:val="it-IT" w:eastAsia="it-IT"/>
        </w:rPr>
        <w:tab/>
      </w:r>
      <w:proofErr w:type="spellStart"/>
      <w:r w:rsidRPr="00695E02">
        <w:rPr>
          <w:rFonts w:ascii="Times New Roman" w:eastAsia="Times New Roman" w:hAnsi="Times New Roman" w:cs="Times New Roman"/>
          <w:sz w:val="24"/>
          <w:szCs w:val="24"/>
          <w:lang w:val="it-IT" w:eastAsia="it-IT"/>
        </w:rPr>
        <w:t>Firma</w:t>
      </w:r>
      <w:proofErr w:type="spellEnd"/>
      <w:r w:rsidRPr="00695E02">
        <w:rPr>
          <w:rFonts w:ascii="Times New Roman" w:eastAsia="Times New Roman" w:hAnsi="Times New Roman" w:cs="Times New Roman"/>
          <w:sz w:val="24"/>
          <w:szCs w:val="24"/>
          <w:lang w:val="it-IT" w:eastAsia="it-IT"/>
        </w:rPr>
        <w:t xml:space="preserve"> ______________</w:t>
      </w:r>
      <w:r w:rsidRPr="00695E02">
        <w:rPr>
          <w:rFonts w:ascii="Times New Roman" w:eastAsia="Times New Roman" w:hAnsi="Times New Roman" w:cs="Times New Roman"/>
          <w:sz w:val="24"/>
          <w:szCs w:val="24"/>
          <w:lang w:val="it-IT" w:eastAsia="it-IT"/>
        </w:rPr>
        <w:br w:type="page"/>
      </w:r>
    </w:p>
    <w:p w14:paraId="47321FAB" w14:textId="301DA396" w:rsidR="00B303E7" w:rsidRPr="00B303E7" w:rsidRDefault="0075294B" w:rsidP="00B303E7">
      <w:pPr>
        <w:pStyle w:val="Titolo2"/>
        <w:rPr>
          <w:rFonts w:ascii="Times New Roman" w:hAnsi="Times New Roman"/>
          <w:sz w:val="24"/>
          <w:szCs w:val="24"/>
        </w:rPr>
      </w:pPr>
      <w:bookmarkStart w:id="149" w:name="_Toc472417839"/>
      <w:r w:rsidRPr="00695E02">
        <w:rPr>
          <w:rFonts w:ascii="Times New Roman" w:hAnsi="Times New Roman"/>
          <w:noProof/>
          <w:sz w:val="24"/>
          <w:szCs w:val="24"/>
        </w:rPr>
        <w:lastRenderedPageBreak/>
        <mc:AlternateContent>
          <mc:Choice Requires="wps">
            <w:drawing>
              <wp:anchor distT="0" distB="0" distL="114300" distR="114300" simplePos="0" relativeHeight="251664384" behindDoc="0" locked="0" layoutInCell="1" allowOverlap="1" wp14:anchorId="0C20DE2C" wp14:editId="21474830">
                <wp:simplePos x="0" y="0"/>
                <wp:positionH relativeFrom="column">
                  <wp:posOffset>114300</wp:posOffset>
                </wp:positionH>
                <wp:positionV relativeFrom="paragraph">
                  <wp:posOffset>2506345</wp:posOffset>
                </wp:positionV>
                <wp:extent cx="6592570" cy="2333625"/>
                <wp:effectExtent l="0" t="0" r="17780" b="28575"/>
                <wp:wrapTopAndBottom/>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2333625"/>
                        </a:xfrm>
                        <a:prstGeom prst="rect">
                          <a:avLst/>
                        </a:prstGeom>
                        <a:solidFill>
                          <a:srgbClr val="FFFFFF"/>
                        </a:solidFill>
                        <a:ln w="9525">
                          <a:solidFill>
                            <a:srgbClr val="000000"/>
                          </a:solidFill>
                          <a:miter lim="800000"/>
                          <a:headEnd/>
                          <a:tailEnd/>
                        </a:ln>
                      </wps:spPr>
                      <wps:txbx>
                        <w:txbxContent>
                          <w:p w14:paraId="6D4BC14A" w14:textId="77777777" w:rsidR="00A65407" w:rsidRPr="004A7140" w:rsidRDefault="00A65407" w:rsidP="004A7140">
                            <w:pPr>
                              <w:rPr>
                                <w:lang w:val="it-IT"/>
                              </w:rPr>
                            </w:pPr>
                            <w:r w:rsidRPr="004A7140">
                              <w:rPr>
                                <w:lang w:val="it-IT"/>
                              </w:rPr>
                              <w:t>Attività svolta al momento dell'infortunio / descrizione particolareggiata della dinamica e circostanze dell'infortunio:</w:t>
                            </w:r>
                          </w:p>
                          <w:p w14:paraId="4345B544" w14:textId="432363D3" w:rsidR="00A65407" w:rsidRPr="004A7140" w:rsidRDefault="00A65407" w:rsidP="004A7140">
                            <w:pPr>
                              <w:rPr>
                                <w:sz w:val="28"/>
                                <w:lang w:val="it-IT"/>
                              </w:rPr>
                            </w:pPr>
                            <w:r w:rsidRPr="004A7140">
                              <w:rPr>
                                <w:sz w:val="28"/>
                                <w:lang w:val="it-IT"/>
                              </w:rPr>
                              <w:t>……………………………………………………………………………………………………………………………………………………………………………………………………………………………………………………………………………………………………………………………………………………</w:t>
                            </w:r>
                            <w:r>
                              <w:rPr>
                                <w:sz w:val="28"/>
                                <w:lang w:val="it-IT"/>
                              </w:rPr>
                              <w:t>…………………………………………………………………………</w:t>
                            </w:r>
                          </w:p>
                          <w:p w14:paraId="320A9D27" w14:textId="77777777" w:rsidR="00A65407" w:rsidRPr="004A7140" w:rsidRDefault="00A65407" w:rsidP="004A7140">
                            <w:pPr>
                              <w:rPr>
                                <w:lang w:val="it-IT"/>
                              </w:rPr>
                            </w:pPr>
                            <w:r w:rsidRPr="004A7140">
                              <w:rPr>
                                <w:lang w:val="it-IT"/>
                              </w:rPr>
                              <w:t>Descrizione del tipo e della sede della lesione:</w:t>
                            </w:r>
                          </w:p>
                          <w:p w14:paraId="5C3BA13B" w14:textId="77777777" w:rsidR="00A65407" w:rsidRPr="004A7140" w:rsidRDefault="00A65407" w:rsidP="004A7140">
                            <w:pPr>
                              <w:rPr>
                                <w:sz w:val="28"/>
                                <w:lang w:val="it-IT"/>
                              </w:rPr>
                            </w:pPr>
                            <w:r w:rsidRPr="004A7140">
                              <w:rPr>
                                <w:sz w:val="28"/>
                                <w:lang w:val="it-IT"/>
                              </w:rPr>
                              <w:t>…………………………………………………………………………………………………………………………………………………………………………</w:t>
                            </w:r>
                          </w:p>
                          <w:p w14:paraId="76A539E2" w14:textId="77777777" w:rsidR="00A65407" w:rsidRPr="004A7140" w:rsidRDefault="00A65407" w:rsidP="004A7140">
                            <w:pPr>
                              <w:rPr>
                                <w:sz w:val="16"/>
                                <w:lang w:val="it-IT"/>
                              </w:rPr>
                            </w:pPr>
                          </w:p>
                          <w:p w14:paraId="3BAA910E" w14:textId="77777777" w:rsidR="00A65407" w:rsidRPr="004A7140" w:rsidRDefault="00A65407" w:rsidP="004A7140">
                            <w:pPr>
                              <w:rPr>
                                <w:lang w:val="it-IT"/>
                              </w:rPr>
                            </w:pPr>
                            <w:r w:rsidRPr="004A7140">
                              <w:rPr>
                                <w:lang w:val="it-IT"/>
                              </w:rPr>
                              <w:t>Viene richiesta:</w:t>
                            </w:r>
                          </w:p>
                          <w:p w14:paraId="198BACF7" w14:textId="77777777" w:rsidR="00A65407" w:rsidRPr="004A7140" w:rsidRDefault="00A65407" w:rsidP="004A7140">
                            <w:pPr>
                              <w:rPr>
                                <w:sz w:val="28"/>
                                <w:vertAlign w:val="superscript"/>
                                <w:lang w:val="it-IT"/>
                              </w:rPr>
                            </w:pPr>
                            <w:r w:rsidRPr="004A7140">
                              <w:rPr>
                                <w:sz w:val="40"/>
                                <w:lang w:val="it-IT"/>
                              </w:rPr>
                              <w:t>○</w:t>
                            </w:r>
                            <w:r w:rsidRPr="004A7140">
                              <w:rPr>
                                <w:lang w:val="it-IT"/>
                              </w:rPr>
                              <w:t xml:space="preserve"> visita medica</w:t>
                            </w:r>
                            <w:r w:rsidRPr="004A7140">
                              <w:rPr>
                                <w:sz w:val="28"/>
                                <w:vertAlign w:val="superscript"/>
                                <w:lang w:val="it-IT"/>
                              </w:rPr>
                              <w:tab/>
                              <w:t xml:space="preserve">    </w:t>
                            </w:r>
                            <w:r w:rsidRPr="004A7140">
                              <w:rPr>
                                <w:sz w:val="40"/>
                                <w:lang w:val="it-IT"/>
                              </w:rPr>
                              <w:t>○</w:t>
                            </w:r>
                            <w:r w:rsidRPr="004A7140">
                              <w:rPr>
                                <w:lang w:val="it-IT"/>
                              </w:rPr>
                              <w:t xml:space="preserve"> accertamento/ricovero ospedaliero</w:t>
                            </w:r>
                            <w:r w:rsidRPr="004A7140">
                              <w:rPr>
                                <w:sz w:val="28"/>
                                <w:vertAlign w:val="superscript"/>
                                <w:lang w:val="it-IT"/>
                              </w:rPr>
                              <w:t xml:space="preserve">       </w:t>
                            </w:r>
                            <w:r w:rsidRPr="004A7140">
                              <w:rPr>
                                <w:sz w:val="40"/>
                                <w:lang w:val="it-IT"/>
                              </w:rPr>
                              <w:t>○</w:t>
                            </w:r>
                            <w:r w:rsidRPr="004A7140">
                              <w:rPr>
                                <w:lang w:val="it-IT"/>
                              </w:rPr>
                              <w:t xml:space="preserve"> indagine Servizio di Prevenzione e Protezione</w:t>
                            </w:r>
                            <w:r w:rsidRPr="004A7140">
                              <w:rPr>
                                <w:sz w:val="28"/>
                                <w:vertAlign w:val="superscript"/>
                                <w:lang w:val="it-IT"/>
                              </w:rPr>
                              <w:t xml:space="preserve"> Aziendale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0DE2C" id="_x0000_t202" coordsize="21600,21600" o:spt="202" path="m,l,21600r21600,l21600,xe">
                <v:stroke joinstyle="miter"/>
                <v:path gradientshapeok="t" o:connecttype="rect"/>
              </v:shapetype>
              <v:shape id="Text Box 23" o:spid="_x0000_s1026" type="#_x0000_t202" style="position:absolute;margin-left:9pt;margin-top:197.35pt;width:519.1pt;height:18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9BKgIAAFMEAAAOAAAAZHJzL2Uyb0RvYy54bWysVNtu2zAMfR+wfxD0vjhxLm2MOEWXLsOA&#10;7gK0+wBZlm1hkqhJSuzu60fJaZZdsIdhfhDEiw7JQ9Kbm0ErchTOSzAlnU2mlAjDoZamLennx/2r&#10;a0p8YKZmCowo6ZPw9Gb78sWmt4XIoQNVC0cQxPiityXtQrBFlnneCc38BKwwaGzAaRZQdG1WO9Yj&#10;ulZZPp2ush5cbR1w4T1q70Yj3Sb8phE8fGwaLwJRJcXcQjpdOqt4ZtsNK1rHbCf5KQ32D1loJg0G&#10;PUPdscDIwcnfoLTkDjw0YcJBZ9A0kotUA1Yzm/5SzUPHrEi1IDnenmny/w+Wfzh+ckTWJc3nlBim&#10;sUePYgjkNQwEVchPb32Bbg8WHcOAeuxzqtXbe+BfPDGw65hpxa1z0HeC1ZjfLL7MLp6OOD6CVP17&#10;qDEOOwRIQEPjdCQP6SCIjn16Ovcm5sJRuVqu8+UVmjja8vl8vsqXKQYrnp9b58NbAZrES0kdNj/B&#10;s+O9DzEdVjy7xGgelKz3UqkkuLbaKUeODAdln74T+k9uypC+pOslxv47xDR9f4LQMuDEK6lLen12&#10;YkXk7Y2p0zwGJtV4x5SVOREZuRtZDEM1nBpTQf2ElDoYJxs3ES8duG+U9DjVJfVfD8wJStQ7g21Z&#10;zxaLuAZJWCyvchTcpaW6tDDDEaqkgZLxugvj6hysk22HkcZBMHCLrWxkIjn2fMzqlDdObuL+tGVx&#10;NS7l5PXjX7D9DgAA//8DAFBLAwQUAAYACAAAACEAXVLEQuEAAAALAQAADwAAAGRycy9kb3ducmV2&#10;LnhtbEyPwU7DMBBE70j8g7VIXFDrkJYkDXEqhASiN2gRXN14m0TY62C7afh73BMcRzOaeVOtJ6PZ&#10;iM73lgTczhNgSI1VPbUC3ndPswKYD5KU1JZQwA96WNeXF5UslT3RG47b0LJYQr6UAroQhpJz33Ro&#10;pJ/bASl6B+uMDFG6lisnT7HcaJ4mScaN7CkudHLAxw6br+3RCCiWL+On3yxeP5rsoFfhJh+fv50Q&#10;11fTwz2wgFP4C8MZP6JDHZn29kjKMx11Ea8EAYvVMgd2DiR3WQpsLyDP0hR4XfH/H+pfAAAA//8D&#10;AFBLAQItABQABgAIAAAAIQC2gziS/gAAAOEBAAATAAAAAAAAAAAAAAAAAAAAAABbQ29udGVudF9U&#10;eXBlc10ueG1sUEsBAi0AFAAGAAgAAAAhADj9If/WAAAAlAEAAAsAAAAAAAAAAAAAAAAALwEAAF9y&#10;ZWxzLy5yZWxzUEsBAi0AFAAGAAgAAAAhADlFD0EqAgAAUwQAAA4AAAAAAAAAAAAAAAAALgIAAGRy&#10;cy9lMm9Eb2MueG1sUEsBAi0AFAAGAAgAAAAhAF1SxELhAAAACwEAAA8AAAAAAAAAAAAAAAAAhAQA&#10;AGRycy9kb3ducmV2LnhtbFBLBQYAAAAABAAEAPMAAACSBQAAAAA=&#10;">
                <v:textbox>
                  <w:txbxContent>
                    <w:p w14:paraId="6D4BC14A" w14:textId="77777777" w:rsidR="00A65407" w:rsidRPr="004A7140" w:rsidRDefault="00A65407" w:rsidP="004A7140">
                      <w:pPr>
                        <w:rPr>
                          <w:lang w:val="it-IT"/>
                        </w:rPr>
                      </w:pPr>
                      <w:r w:rsidRPr="004A7140">
                        <w:rPr>
                          <w:lang w:val="it-IT"/>
                        </w:rPr>
                        <w:t>Attività svolta al momento dell'infortunio / descrizione particolareggiata della dinamica e circostanze dell'infortunio:</w:t>
                      </w:r>
                    </w:p>
                    <w:p w14:paraId="4345B544" w14:textId="432363D3" w:rsidR="00A65407" w:rsidRPr="004A7140" w:rsidRDefault="00A65407" w:rsidP="004A7140">
                      <w:pPr>
                        <w:rPr>
                          <w:sz w:val="28"/>
                          <w:lang w:val="it-IT"/>
                        </w:rPr>
                      </w:pPr>
                      <w:r w:rsidRPr="004A7140">
                        <w:rPr>
                          <w:sz w:val="28"/>
                          <w:lang w:val="it-IT"/>
                        </w:rPr>
                        <w:t>……………………………………………………………………………………………………………………………………………………………………………………………………………………………………………………………………………………………………………………………………………………</w:t>
                      </w:r>
                      <w:r>
                        <w:rPr>
                          <w:sz w:val="28"/>
                          <w:lang w:val="it-IT"/>
                        </w:rPr>
                        <w:t>…………………………………………………………………………</w:t>
                      </w:r>
                    </w:p>
                    <w:p w14:paraId="320A9D27" w14:textId="77777777" w:rsidR="00A65407" w:rsidRPr="004A7140" w:rsidRDefault="00A65407" w:rsidP="004A7140">
                      <w:pPr>
                        <w:rPr>
                          <w:lang w:val="it-IT"/>
                        </w:rPr>
                      </w:pPr>
                      <w:r w:rsidRPr="004A7140">
                        <w:rPr>
                          <w:lang w:val="it-IT"/>
                        </w:rPr>
                        <w:t>Descrizione del tipo e della sede della lesione:</w:t>
                      </w:r>
                    </w:p>
                    <w:p w14:paraId="5C3BA13B" w14:textId="77777777" w:rsidR="00A65407" w:rsidRPr="004A7140" w:rsidRDefault="00A65407" w:rsidP="004A7140">
                      <w:pPr>
                        <w:rPr>
                          <w:sz w:val="28"/>
                          <w:lang w:val="it-IT"/>
                        </w:rPr>
                      </w:pPr>
                      <w:r w:rsidRPr="004A7140">
                        <w:rPr>
                          <w:sz w:val="28"/>
                          <w:lang w:val="it-IT"/>
                        </w:rPr>
                        <w:t>…………………………………………………………………………………………………………………………………………………………………………</w:t>
                      </w:r>
                    </w:p>
                    <w:p w14:paraId="76A539E2" w14:textId="77777777" w:rsidR="00A65407" w:rsidRPr="004A7140" w:rsidRDefault="00A65407" w:rsidP="004A7140">
                      <w:pPr>
                        <w:rPr>
                          <w:sz w:val="16"/>
                          <w:lang w:val="it-IT"/>
                        </w:rPr>
                      </w:pPr>
                    </w:p>
                    <w:p w14:paraId="3BAA910E" w14:textId="77777777" w:rsidR="00A65407" w:rsidRPr="004A7140" w:rsidRDefault="00A65407" w:rsidP="004A7140">
                      <w:pPr>
                        <w:rPr>
                          <w:lang w:val="it-IT"/>
                        </w:rPr>
                      </w:pPr>
                      <w:r w:rsidRPr="004A7140">
                        <w:rPr>
                          <w:lang w:val="it-IT"/>
                        </w:rPr>
                        <w:t>Viene richiesta:</w:t>
                      </w:r>
                    </w:p>
                    <w:p w14:paraId="198BACF7" w14:textId="77777777" w:rsidR="00A65407" w:rsidRPr="004A7140" w:rsidRDefault="00A65407" w:rsidP="004A7140">
                      <w:pPr>
                        <w:rPr>
                          <w:sz w:val="28"/>
                          <w:vertAlign w:val="superscript"/>
                          <w:lang w:val="it-IT"/>
                        </w:rPr>
                      </w:pPr>
                      <w:r w:rsidRPr="004A7140">
                        <w:rPr>
                          <w:sz w:val="40"/>
                          <w:lang w:val="it-IT"/>
                        </w:rPr>
                        <w:t>○</w:t>
                      </w:r>
                      <w:r w:rsidRPr="004A7140">
                        <w:rPr>
                          <w:lang w:val="it-IT"/>
                        </w:rPr>
                        <w:t xml:space="preserve"> visita medica</w:t>
                      </w:r>
                      <w:r w:rsidRPr="004A7140">
                        <w:rPr>
                          <w:sz w:val="28"/>
                          <w:vertAlign w:val="superscript"/>
                          <w:lang w:val="it-IT"/>
                        </w:rPr>
                        <w:tab/>
                        <w:t xml:space="preserve">    </w:t>
                      </w:r>
                      <w:r w:rsidRPr="004A7140">
                        <w:rPr>
                          <w:sz w:val="40"/>
                          <w:lang w:val="it-IT"/>
                        </w:rPr>
                        <w:t>○</w:t>
                      </w:r>
                      <w:r w:rsidRPr="004A7140">
                        <w:rPr>
                          <w:lang w:val="it-IT"/>
                        </w:rPr>
                        <w:t xml:space="preserve"> accertamento/ricovero ospedaliero</w:t>
                      </w:r>
                      <w:r w:rsidRPr="004A7140">
                        <w:rPr>
                          <w:sz w:val="28"/>
                          <w:vertAlign w:val="superscript"/>
                          <w:lang w:val="it-IT"/>
                        </w:rPr>
                        <w:t xml:space="preserve">       </w:t>
                      </w:r>
                      <w:r w:rsidRPr="004A7140">
                        <w:rPr>
                          <w:sz w:val="40"/>
                          <w:lang w:val="it-IT"/>
                        </w:rPr>
                        <w:t>○</w:t>
                      </w:r>
                      <w:r w:rsidRPr="004A7140">
                        <w:rPr>
                          <w:lang w:val="it-IT"/>
                        </w:rPr>
                        <w:t xml:space="preserve"> indagine Servizio di Prevenzione e Protezione</w:t>
                      </w:r>
                      <w:r w:rsidRPr="004A7140">
                        <w:rPr>
                          <w:sz w:val="28"/>
                          <w:vertAlign w:val="superscript"/>
                          <w:lang w:val="it-IT"/>
                        </w:rPr>
                        <w:t xml:space="preserve"> Aziendale</w:t>
                      </w:r>
                    </w:p>
                  </w:txbxContent>
                </v:textbox>
                <w10:wrap type="topAndBottom"/>
              </v:shape>
            </w:pict>
          </mc:Fallback>
        </mc:AlternateContent>
      </w:r>
      <w:r w:rsidRPr="00695E02">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256A203" wp14:editId="52F6DAD4">
                <wp:simplePos x="0" y="0"/>
                <wp:positionH relativeFrom="column">
                  <wp:posOffset>3242310</wp:posOffset>
                </wp:positionH>
                <wp:positionV relativeFrom="paragraph">
                  <wp:posOffset>2017395</wp:posOffset>
                </wp:positionV>
                <wp:extent cx="3465195" cy="493395"/>
                <wp:effectExtent l="0" t="0" r="20955" b="20955"/>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493395"/>
                        </a:xfrm>
                        <a:prstGeom prst="rect">
                          <a:avLst/>
                        </a:prstGeom>
                        <a:solidFill>
                          <a:srgbClr val="FFFFFF"/>
                        </a:solidFill>
                        <a:ln w="9525">
                          <a:solidFill>
                            <a:srgbClr val="000000"/>
                          </a:solidFill>
                          <a:miter lim="800000"/>
                          <a:headEnd/>
                          <a:tailEnd/>
                        </a:ln>
                      </wps:spPr>
                      <wps:txbx>
                        <w:txbxContent>
                          <w:p w14:paraId="3811CBA4" w14:textId="77777777" w:rsidR="00A65407" w:rsidRPr="004A7140" w:rsidRDefault="00A65407" w:rsidP="004A7140">
                            <w:pPr>
                              <w:rPr>
                                <w:lang w:val="it-IT"/>
                              </w:rPr>
                            </w:pPr>
                            <w:r w:rsidRPr="004A7140">
                              <w:rPr>
                                <w:lang w:val="it-IT"/>
                              </w:rPr>
                              <w:t>N. di ore trascorse dall'inizio dell'orario di lavoro</w:t>
                            </w:r>
                          </w:p>
                          <w:p w14:paraId="1DBE2108" w14:textId="77777777" w:rsidR="00A65407" w:rsidRDefault="00A65407" w:rsidP="004A7140">
                            <w:r>
                              <w:rPr>
                                <w:sz w:val="28"/>
                              </w:rPr>
                              <w:t>…………...</w:t>
                            </w:r>
                            <w:r>
                              <w:rPr>
                                <w:sz w:val="40"/>
                              </w:rPr>
                              <w:t xml:space="preserve"> </w:t>
                            </w:r>
                            <w:r>
                              <w:rPr>
                                <w:sz w:val="40"/>
                              </w:rPr>
                              <w:tab/>
                            </w:r>
                            <w:r>
                              <w:rPr>
                                <w:sz w:val="40"/>
                              </w:rPr>
                              <w:tab/>
                            </w:r>
                            <w:r>
                              <w:rPr>
                                <w:sz w:val="28"/>
                                <w:vertAlign w:val="superscrip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6A203" id="Text Box 26" o:spid="_x0000_s1027" type="#_x0000_t202" style="position:absolute;margin-left:255.3pt;margin-top:158.85pt;width:272.85pt;height:3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ZLAIAAFkEAAAOAAAAZHJzL2Uyb0RvYy54bWysVNtu2zAMfR+wfxD0vjj3NUacokuXYUB3&#10;Adp9AC3LsTBZ1CQldvf1o+Q0zW4vw/wgkCJ1SB6SXl/3rWZH6bxCU/DJaMyZNAIrZfYF//Kwe3XF&#10;mQ9gKtBoZMEfpefXm5cv1p3N5RQb1JV0jECMzztb8CYEm2eZF41swY/QSkPGGl0LgVS3zyoHHaG3&#10;OpuOx8usQ1dZh0J6T7e3g5FvEn5dSxE+1bWXgemCU24hnS6dZTyzzRryvQPbKHFKA/4hixaUoaBn&#10;qFsIwA5O/QbVKuHQYx1GAtsM61oJmWqgaibjX6q5b8DKVAuR4+2ZJv//YMXH42fHVFXw6ZIzAy31&#10;6EH2gb3BntEV8dNZn5PbvSXH0NM99TnV6u0diq+eGdw2YPbyxjnsGgkV5TeJL7OLpwOOjyBl9wEr&#10;igOHgAmor10bySM6GKFTnx7PvYm5CLqczZeLyWrBmSDbfDWbkRxDQP702jof3klsWRQK7qj3CR2O&#10;dz4Mrk8uMZhHraqd0jopbl9utWNHoDnZpe+E/pObNqwr+GoxXQwE/BVinL4/QbQq0MBr1Rb86uwE&#10;eaTtrakoTcgDKD3IVJ02Jx4jdQOJoS/71LJEcuS4xOqRiHU4zDftIwkNuu+cdTTbBfffDuAkZ/q9&#10;oeasJvN5XIakzBevp6S4S0t5aQEjCKrggbNB3IZhgQ7WqX1DkYZxMHhDDa1V4vo5q1P6NL+pW6dd&#10;iwtyqSev5z/C5gcAAAD//wMAUEsDBBQABgAIAAAAIQArGUk44gAAAAwBAAAPAAAAZHJzL2Rvd25y&#10;ZXYueG1sTI/BTsMwDIbvSLxDZCQuiCWla7uVphNCAsENBoJr1nhtReOUJOvK25Od4Gj70+/vrzaz&#10;GdiEzveWJCQLAQypsbqnVsL728P1CpgPirQaLKGEH/Swqc/PKlVqe6RXnLahZTGEfKkkdCGMJee+&#10;6dAov7AjUrztrTMqxNG1XDt1jOFm4DdC5NyonuKHTo1432HztT0YCavl0/Tpn9OXjybfD+twVUyP&#10;307Ky4v57hZYwDn8wXDSj+pQR6edPZD2bJCQJSKPqIQ0KQpgJ0JkeQpsF1frbAm8rvj/EvUvAAAA&#10;//8DAFBLAQItABQABgAIAAAAIQC2gziS/gAAAOEBAAATAAAAAAAAAAAAAAAAAAAAAABbQ29udGVu&#10;dF9UeXBlc10ueG1sUEsBAi0AFAAGAAgAAAAhADj9If/WAAAAlAEAAAsAAAAAAAAAAAAAAAAALwEA&#10;AF9yZWxzLy5yZWxzUEsBAi0AFAAGAAgAAAAhACA//1ksAgAAWQQAAA4AAAAAAAAAAAAAAAAALgIA&#10;AGRycy9lMm9Eb2MueG1sUEsBAi0AFAAGAAgAAAAhACsZSTjiAAAADAEAAA8AAAAAAAAAAAAAAAAA&#10;hgQAAGRycy9kb3ducmV2LnhtbFBLBQYAAAAABAAEAPMAAACVBQAAAAA=&#10;">
                <v:textbox>
                  <w:txbxContent>
                    <w:p w14:paraId="3811CBA4" w14:textId="77777777" w:rsidR="00A65407" w:rsidRPr="004A7140" w:rsidRDefault="00A65407" w:rsidP="004A7140">
                      <w:pPr>
                        <w:rPr>
                          <w:lang w:val="it-IT"/>
                        </w:rPr>
                      </w:pPr>
                      <w:r w:rsidRPr="004A7140">
                        <w:rPr>
                          <w:lang w:val="it-IT"/>
                        </w:rPr>
                        <w:t>N. di ore trascorse dall'inizio dell'orario di lavoro</w:t>
                      </w:r>
                    </w:p>
                    <w:p w14:paraId="1DBE2108" w14:textId="77777777" w:rsidR="00A65407" w:rsidRDefault="00A65407" w:rsidP="004A7140">
                      <w:r>
                        <w:rPr>
                          <w:sz w:val="28"/>
                        </w:rPr>
                        <w:t>…………...</w:t>
                      </w:r>
                      <w:r>
                        <w:rPr>
                          <w:sz w:val="40"/>
                        </w:rPr>
                        <w:t xml:space="preserve"> </w:t>
                      </w:r>
                      <w:r>
                        <w:rPr>
                          <w:sz w:val="40"/>
                        </w:rPr>
                        <w:tab/>
                      </w:r>
                      <w:r>
                        <w:rPr>
                          <w:sz w:val="40"/>
                        </w:rPr>
                        <w:tab/>
                      </w:r>
                      <w:r>
                        <w:rPr>
                          <w:sz w:val="28"/>
                          <w:vertAlign w:val="superscript"/>
                        </w:rPr>
                        <w:tab/>
                      </w:r>
                    </w:p>
                  </w:txbxContent>
                </v:textbox>
                <w10:wrap type="topAndBottom"/>
              </v:shape>
            </w:pict>
          </mc:Fallback>
        </mc:AlternateContent>
      </w:r>
      <w:r w:rsidRPr="00695E02">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53EED2FC" wp14:editId="1CCF31A6">
                <wp:simplePos x="0" y="0"/>
                <wp:positionH relativeFrom="column">
                  <wp:posOffset>123825</wp:posOffset>
                </wp:positionH>
                <wp:positionV relativeFrom="paragraph">
                  <wp:posOffset>2014855</wp:posOffset>
                </wp:positionV>
                <wp:extent cx="3177540" cy="494030"/>
                <wp:effectExtent l="0" t="0" r="22860" b="2032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494030"/>
                        </a:xfrm>
                        <a:prstGeom prst="rect">
                          <a:avLst/>
                        </a:prstGeom>
                        <a:solidFill>
                          <a:srgbClr val="FFFFFF"/>
                        </a:solidFill>
                        <a:ln w="9525">
                          <a:solidFill>
                            <a:srgbClr val="000000"/>
                          </a:solidFill>
                          <a:miter lim="800000"/>
                          <a:headEnd/>
                          <a:tailEnd/>
                        </a:ln>
                      </wps:spPr>
                      <wps:txbx>
                        <w:txbxContent>
                          <w:p w14:paraId="072C6A52" w14:textId="11F4E52F" w:rsidR="00A65407" w:rsidRPr="004A7140" w:rsidRDefault="00A65407" w:rsidP="004A7140">
                            <w:pPr>
                              <w:rPr>
                                <w:lang w:val="it-IT"/>
                              </w:rPr>
                            </w:pPr>
                            <w:r w:rsidRPr="004A7140">
                              <w:rPr>
                                <w:lang w:val="it-IT"/>
                              </w:rPr>
                              <w:t>Luogo in cui è avvenuto l'incidente:</w:t>
                            </w:r>
                          </w:p>
                          <w:p w14:paraId="4DF78E8D" w14:textId="77777777" w:rsidR="00A65407" w:rsidRPr="004A7140" w:rsidRDefault="00A65407" w:rsidP="004A7140">
                            <w:pPr>
                              <w:rPr>
                                <w:sz w:val="10"/>
                                <w:lang w:val="it-IT"/>
                              </w:rPr>
                            </w:pPr>
                          </w:p>
                          <w:p w14:paraId="2D248AFE" w14:textId="77777777" w:rsidR="00A65407" w:rsidRDefault="00A65407" w:rsidP="004A7140">
                            <w:pPr>
                              <w:rPr>
                                <w:sz w:val="28"/>
                              </w:rPr>
                            </w:pPr>
                            <w:r>
                              <w:rPr>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D2FC" id="Text Box 24" o:spid="_x0000_s1028" type="#_x0000_t202" style="position:absolute;margin-left:9.75pt;margin-top:158.65pt;width:250.2pt;height:3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7PPLQIAAFkEAAAOAAAAZHJzL2Uyb0RvYy54bWysVNtu2zAMfR+wfxD0vthJk7Ux4hRdugwD&#10;ugvQ7gNkWbaFSaImKbGzry8lJ1nQbS/D/CCIInVEnkN6dTtoRfbCeQmmpNNJTokwHGpp2pJ+e9q+&#10;uaHEB2ZqpsCIkh6Ep7fr169WvS3EDDpQtXAEQYwvelvSLgRbZJnnndDMT8AKg84GnGYBTddmtWM9&#10;omuVzfL8bdaDq60DLrzH0/vRSdcJv2kED1+axotAVEkxt5BWl9Yqrtl6xYrWMdtJfkyD/UMWmkmD&#10;j56h7llgZOfkb1BacgcemjDhoDNoGslFqgGrmeYvqnnsmBWpFiTH2zNN/v/B8s/7r47IuqSzOSWG&#10;adToSQyBvIOB4BHy01tfYNijxcAw4DnqnGr19gH4d08MbDpmWnHnHPSdYDXmN403s4urI46PIFX/&#10;CWp8h+0CJKChcTqSh3QQREedDmdtYi4cD6+m19eLObo4+ubLeX6VxMtYcbptnQ8fBGgSNyV1qH1C&#10;Z/sHH2I2rDiFxMc8KFlvpVLJcG21UY7sGfbJNn2pgBdhypC+pMvFbDES8FeIPH1/gtAyYMMrqUt6&#10;cw5iRaTtvalTOwYm1bjHlJU58hipG0kMQzWMkp3kqaA+ILEOxv7GecRNB+4nJT32dkn9jx1zghL1&#10;0aA4y+k8MhmSMV9cz9Bwl57q0sMMR6iSBkrG7SaMA7SzTrYdvjS2g4E7FLSRieuo/JjVMX3s3yTB&#10;cdbigFzaKerXH2H9DAAA//8DAFBLAwQUAAYACAAAACEAGM2NqN8AAAAKAQAADwAAAGRycy9kb3du&#10;cmV2LnhtbEyPwU7DMAyG70i8Q2QkLoilpXRbStMJIYHgBgPBNWuytiJxSpJ15e0xJzj+9qffn+vN&#10;7CybTIiDRwn5IgNmsPV6wE7C2+v95RpYTAq1sh6NhG8TYdOcntSq0v6IL2bapo5RCcZKSehTGivO&#10;Y9sbp+LCjwZpt/fBqUQxdFwHdaRyZ/lVli25UwPShV6N5q437ef24CSsrx+nj/hUPL+3y70V6WI1&#10;PXwFKc/P5tsbYMnM6Q+GX31Sh4acdv6AOjJLWZRESijyVQGMgDIXAtiOJqLMgTc1//9C8wMAAP//&#10;AwBQSwECLQAUAAYACAAAACEAtoM4kv4AAADhAQAAEwAAAAAAAAAAAAAAAAAAAAAAW0NvbnRlbnRf&#10;VHlwZXNdLnhtbFBLAQItABQABgAIAAAAIQA4/SH/1gAAAJQBAAALAAAAAAAAAAAAAAAAAC8BAABf&#10;cmVscy8ucmVsc1BLAQItABQABgAIAAAAIQBq57PPLQIAAFkEAAAOAAAAAAAAAAAAAAAAAC4CAABk&#10;cnMvZTJvRG9jLnhtbFBLAQItABQABgAIAAAAIQAYzY2o3wAAAAoBAAAPAAAAAAAAAAAAAAAAAIcE&#10;AABkcnMvZG93bnJldi54bWxQSwUGAAAAAAQABADzAAAAkwUAAAAA&#10;">
                <v:textbox>
                  <w:txbxContent>
                    <w:p w14:paraId="072C6A52" w14:textId="11F4E52F" w:rsidR="00A65407" w:rsidRPr="004A7140" w:rsidRDefault="00A65407" w:rsidP="004A7140">
                      <w:pPr>
                        <w:rPr>
                          <w:lang w:val="it-IT"/>
                        </w:rPr>
                      </w:pPr>
                      <w:r w:rsidRPr="004A7140">
                        <w:rPr>
                          <w:lang w:val="it-IT"/>
                        </w:rPr>
                        <w:t>Luogo in cui è avvenuto l'incidente:</w:t>
                      </w:r>
                    </w:p>
                    <w:p w14:paraId="4DF78E8D" w14:textId="77777777" w:rsidR="00A65407" w:rsidRPr="004A7140" w:rsidRDefault="00A65407" w:rsidP="004A7140">
                      <w:pPr>
                        <w:rPr>
                          <w:sz w:val="10"/>
                          <w:lang w:val="it-IT"/>
                        </w:rPr>
                      </w:pPr>
                    </w:p>
                    <w:p w14:paraId="2D248AFE" w14:textId="77777777" w:rsidR="00A65407" w:rsidRDefault="00A65407" w:rsidP="004A7140">
                      <w:pPr>
                        <w:rPr>
                          <w:sz w:val="28"/>
                        </w:rPr>
                      </w:pPr>
                      <w:r>
                        <w:rPr>
                          <w:sz w:val="28"/>
                        </w:rPr>
                        <w:t>………………………………………….</w:t>
                      </w:r>
                    </w:p>
                  </w:txbxContent>
                </v:textbox>
                <w10:wrap type="topAndBottom"/>
              </v:shape>
            </w:pict>
          </mc:Fallback>
        </mc:AlternateContent>
      </w:r>
      <w:r w:rsidRPr="00695E02">
        <w:rPr>
          <w:rFonts w:ascii="Times New Roman" w:hAnsi="Times New Roman"/>
          <w:noProof/>
          <w:sz w:val="24"/>
          <w:szCs w:val="24"/>
        </w:rPr>
        <mc:AlternateContent>
          <mc:Choice Requires="wps">
            <w:drawing>
              <wp:anchor distT="0" distB="0" distL="114300" distR="114300" simplePos="0" relativeHeight="251668480" behindDoc="0" locked="0" layoutInCell="0" allowOverlap="1" wp14:anchorId="10923458" wp14:editId="3DE12F8F">
                <wp:simplePos x="0" y="0"/>
                <wp:positionH relativeFrom="column">
                  <wp:posOffset>123825</wp:posOffset>
                </wp:positionH>
                <wp:positionV relativeFrom="paragraph">
                  <wp:posOffset>1182370</wp:posOffset>
                </wp:positionV>
                <wp:extent cx="6602730" cy="828675"/>
                <wp:effectExtent l="0" t="0" r="26670" b="28575"/>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828675"/>
                        </a:xfrm>
                        <a:prstGeom prst="rect">
                          <a:avLst/>
                        </a:prstGeom>
                        <a:solidFill>
                          <a:srgbClr val="FFFFFF"/>
                        </a:solidFill>
                        <a:ln w="9525">
                          <a:solidFill>
                            <a:srgbClr val="000000"/>
                          </a:solidFill>
                          <a:miter lim="800000"/>
                          <a:headEnd/>
                          <a:tailEnd/>
                        </a:ln>
                      </wps:spPr>
                      <wps:txbx>
                        <w:txbxContent>
                          <w:p w14:paraId="57F68C81" w14:textId="0EAD74C2" w:rsidR="00A65407" w:rsidRPr="004A7140" w:rsidRDefault="00A65407" w:rsidP="004A7140">
                            <w:pPr>
                              <w:rPr>
                                <w:sz w:val="28"/>
                                <w:vertAlign w:val="superscript"/>
                                <w:lang w:val="it-IT"/>
                              </w:rPr>
                            </w:pPr>
                            <w:r w:rsidRPr="004A7140">
                              <w:rPr>
                                <w:sz w:val="40"/>
                                <w:lang w:val="it-IT"/>
                              </w:rPr>
                              <w:t>○</w:t>
                            </w:r>
                            <w:r w:rsidRPr="004A7140">
                              <w:rPr>
                                <w:sz w:val="10"/>
                                <w:lang w:val="it-IT"/>
                              </w:rPr>
                              <w:t xml:space="preserve"> </w:t>
                            </w:r>
                            <w:r w:rsidRPr="004A7140">
                              <w:rPr>
                                <w:sz w:val="19"/>
                                <w:lang w:val="it-IT"/>
                              </w:rPr>
                              <w:t>Dipendente</w:t>
                            </w:r>
                            <w:r w:rsidRPr="004A7140">
                              <w:rPr>
                                <w:sz w:val="19"/>
                                <w:lang w:val="it-IT"/>
                              </w:rPr>
                              <w:tab/>
                            </w:r>
                            <w:r w:rsidRPr="004A7140">
                              <w:rPr>
                                <w:sz w:val="19"/>
                                <w:lang w:val="it-IT"/>
                              </w:rPr>
                              <w:tab/>
                            </w:r>
                            <w:r w:rsidRPr="004A7140">
                              <w:rPr>
                                <w:sz w:val="40"/>
                                <w:lang w:val="it-IT"/>
                              </w:rPr>
                              <w:t>○</w:t>
                            </w:r>
                            <w:r w:rsidRPr="004A7140">
                              <w:rPr>
                                <w:sz w:val="10"/>
                                <w:lang w:val="it-IT"/>
                              </w:rPr>
                              <w:t xml:space="preserve"> </w:t>
                            </w:r>
                            <w:r w:rsidRPr="004A7140">
                              <w:rPr>
                                <w:sz w:val="19"/>
                                <w:lang w:val="it-IT"/>
                              </w:rPr>
                              <w:t>Studente</w:t>
                            </w:r>
                            <w:r w:rsidRPr="004A7140">
                              <w:rPr>
                                <w:sz w:val="28"/>
                                <w:vertAlign w:val="superscript"/>
                                <w:lang w:val="it-IT"/>
                              </w:rPr>
                              <w:t xml:space="preserve"> </w:t>
                            </w:r>
                            <w:r w:rsidRPr="004A7140">
                              <w:rPr>
                                <w:sz w:val="28"/>
                                <w:vertAlign w:val="superscript"/>
                                <w:lang w:val="it-IT"/>
                              </w:rPr>
                              <w:tab/>
                            </w:r>
                            <w:r w:rsidRPr="004A7140">
                              <w:rPr>
                                <w:sz w:val="28"/>
                                <w:vertAlign w:val="superscript"/>
                                <w:lang w:val="it-IT"/>
                              </w:rPr>
                              <w:tab/>
                            </w:r>
                            <w:r w:rsidRPr="004A7140">
                              <w:rPr>
                                <w:sz w:val="40"/>
                                <w:lang w:val="it-IT"/>
                              </w:rPr>
                              <w:t>○</w:t>
                            </w:r>
                            <w:r w:rsidRPr="004A7140">
                              <w:rPr>
                                <w:sz w:val="10"/>
                                <w:lang w:val="it-IT"/>
                              </w:rPr>
                              <w:t xml:space="preserve"> </w:t>
                            </w:r>
                            <w:r w:rsidRPr="004A7140">
                              <w:rPr>
                                <w:sz w:val="19"/>
                                <w:lang w:val="it-IT"/>
                              </w:rPr>
                              <w:t>Borsista</w:t>
                            </w:r>
                            <w:r w:rsidRPr="004A7140">
                              <w:rPr>
                                <w:sz w:val="28"/>
                                <w:vertAlign w:val="superscript"/>
                                <w:lang w:val="it-IT"/>
                              </w:rPr>
                              <w:tab/>
                            </w:r>
                            <w:r w:rsidRPr="004A7140">
                              <w:rPr>
                                <w:sz w:val="28"/>
                                <w:vertAlign w:val="superscript"/>
                                <w:lang w:val="it-IT"/>
                              </w:rPr>
                              <w:tab/>
                            </w:r>
                            <w:r w:rsidRPr="004A7140">
                              <w:rPr>
                                <w:sz w:val="40"/>
                                <w:lang w:val="it-IT"/>
                              </w:rPr>
                              <w:t>○</w:t>
                            </w:r>
                            <w:r w:rsidRPr="004A7140">
                              <w:rPr>
                                <w:sz w:val="10"/>
                                <w:lang w:val="it-IT"/>
                              </w:rPr>
                              <w:t xml:space="preserve"> </w:t>
                            </w:r>
                            <w:r w:rsidRPr="004A7140">
                              <w:rPr>
                                <w:sz w:val="19"/>
                                <w:lang w:val="it-IT"/>
                              </w:rPr>
                              <w:t>Personale Ditta esterna</w:t>
                            </w:r>
                          </w:p>
                          <w:p w14:paraId="287912DF" w14:textId="0D10F454" w:rsidR="00A65407" w:rsidRPr="004A7140" w:rsidRDefault="00A65407" w:rsidP="004A7140">
                            <w:pPr>
                              <w:rPr>
                                <w:sz w:val="40"/>
                                <w:lang w:val="it-IT"/>
                              </w:rPr>
                            </w:pPr>
                            <w:r w:rsidRPr="004A7140">
                              <w:rPr>
                                <w:sz w:val="40"/>
                                <w:lang w:val="it-IT"/>
                              </w:rPr>
                              <w:t>○</w:t>
                            </w:r>
                            <w:r w:rsidRPr="004A7140">
                              <w:rPr>
                                <w:sz w:val="10"/>
                                <w:lang w:val="it-IT"/>
                              </w:rPr>
                              <w:t xml:space="preserve"> </w:t>
                            </w:r>
                            <w:r w:rsidRPr="004A7140">
                              <w:rPr>
                                <w:sz w:val="19"/>
                                <w:lang w:val="it-IT"/>
                              </w:rPr>
                              <w:t xml:space="preserve">Lavoratore autonomo </w:t>
                            </w:r>
                            <w:r w:rsidRPr="004A7140">
                              <w:rPr>
                                <w:sz w:val="19"/>
                                <w:lang w:val="it-IT"/>
                              </w:rPr>
                              <w:tab/>
                            </w:r>
                            <w:r w:rsidRPr="004A7140">
                              <w:rPr>
                                <w:sz w:val="40"/>
                                <w:lang w:val="it-IT"/>
                              </w:rPr>
                              <w:t>○</w:t>
                            </w:r>
                            <w:r w:rsidRPr="004A7140">
                              <w:rPr>
                                <w:sz w:val="10"/>
                                <w:lang w:val="it-IT"/>
                              </w:rPr>
                              <w:t xml:space="preserve"> </w:t>
                            </w:r>
                            <w:r w:rsidRPr="004A7140">
                              <w:rPr>
                                <w:sz w:val="19"/>
                                <w:lang w:val="it-IT"/>
                              </w:rPr>
                              <w:t>Lavoratore interinale</w:t>
                            </w:r>
                            <w:r w:rsidRPr="004A7140">
                              <w:rPr>
                                <w:sz w:val="19"/>
                                <w:lang w:val="it-IT"/>
                              </w:rPr>
                              <w:tab/>
                            </w:r>
                            <w:r w:rsidRPr="004A7140">
                              <w:rPr>
                                <w:sz w:val="40"/>
                                <w:lang w:val="it-IT"/>
                              </w:rPr>
                              <w:t>○</w:t>
                            </w:r>
                            <w:r w:rsidRPr="004A7140">
                              <w:rPr>
                                <w:sz w:val="10"/>
                                <w:lang w:val="it-IT"/>
                              </w:rPr>
                              <w:t xml:space="preserve"> </w:t>
                            </w:r>
                            <w:r w:rsidRPr="004A7140">
                              <w:rPr>
                                <w:sz w:val="19"/>
                                <w:lang w:val="it-IT"/>
                              </w:rPr>
                              <w:t>Collaboratore</w:t>
                            </w:r>
                            <w:r>
                              <w:rPr>
                                <w:sz w:val="19"/>
                                <w:lang w:val="it-IT"/>
                              </w:rPr>
                              <w:tab/>
                            </w:r>
                            <w:r w:rsidRPr="004A7140">
                              <w:rPr>
                                <w:sz w:val="24"/>
                                <w:lang w:val="it-IT"/>
                              </w:rPr>
                              <w:tab/>
                            </w:r>
                            <w:r w:rsidRPr="004A7140">
                              <w:rPr>
                                <w:sz w:val="40"/>
                                <w:lang w:val="it-IT"/>
                              </w:rPr>
                              <w:t>○</w:t>
                            </w:r>
                            <w:r w:rsidRPr="004A7140">
                              <w:rPr>
                                <w:sz w:val="10"/>
                                <w:lang w:val="it-IT"/>
                              </w:rPr>
                              <w:t xml:space="preserve"> </w:t>
                            </w:r>
                            <w:r w:rsidRPr="004A7140">
                              <w:rPr>
                                <w:sz w:val="19"/>
                                <w:lang w:val="it-IT"/>
                              </w:rPr>
                              <w:t>Prestatore d'opera occasionale</w:t>
                            </w:r>
                          </w:p>
                          <w:p w14:paraId="47D5BEF7" w14:textId="77777777" w:rsidR="00A65407" w:rsidRDefault="00A65407" w:rsidP="004A7140">
                            <w:pPr>
                              <w:rPr>
                                <w:sz w:val="28"/>
                              </w:rPr>
                            </w:pPr>
                            <w:r>
                              <w:rPr>
                                <w:sz w:val="40"/>
                              </w:rPr>
                              <w:t>○</w:t>
                            </w:r>
                            <w:proofErr w:type="spellStart"/>
                            <w:r>
                              <w:rPr>
                                <w:sz w:val="18"/>
                                <w:szCs w:val="18"/>
                              </w:rPr>
                              <w:t>Altro</w:t>
                            </w:r>
                            <w:proofErr w:type="spellEnd"/>
                            <w:r>
                              <w:rPr>
                                <w:sz w:val="28"/>
                                <w:vertAlign w:val="superscript"/>
                              </w:rPr>
                              <w:tab/>
                            </w:r>
                            <w:r>
                              <w:rPr>
                                <w:sz w:val="28"/>
                              </w:rPr>
                              <w:t>………………………………………….</w:t>
                            </w:r>
                          </w:p>
                          <w:p w14:paraId="6E0BEE48" w14:textId="77777777" w:rsidR="00A65407" w:rsidRDefault="00A65407" w:rsidP="004A7140">
                            <w:pPr>
                              <w:rPr>
                                <w:sz w:val="28"/>
                                <w:vertAlign w:val="superscript"/>
                              </w:rPr>
                            </w:pPr>
                          </w:p>
                          <w:p w14:paraId="5AC13737" w14:textId="77777777" w:rsidR="00A65407" w:rsidRPr="001A4FA7" w:rsidRDefault="00A65407" w:rsidP="004A7140">
                            <w:pPr>
                              <w:rPr>
                                <w:sz w:val="19"/>
                              </w:rPr>
                            </w:pPr>
                            <w:r>
                              <w:rPr>
                                <w:sz w:val="28"/>
                                <w:vertAlign w:val="superscript"/>
                              </w:rPr>
                              <w:tab/>
                            </w:r>
                            <w:r>
                              <w:rPr>
                                <w:sz w:val="28"/>
                                <w:vertAlign w:val="superscript"/>
                              </w:rPr>
                              <w:tab/>
                            </w:r>
                            <w:r>
                              <w:rPr>
                                <w:sz w:val="28"/>
                                <w:vertAlign w:val="superscript"/>
                              </w:rPr>
                              <w:tab/>
                            </w:r>
                            <w:r>
                              <w:rPr>
                                <w:sz w:val="28"/>
                                <w:vertAlign w:val="superscript"/>
                              </w:rPr>
                              <w:tab/>
                            </w:r>
                            <w:r>
                              <w:rPr>
                                <w:sz w:val="28"/>
                                <w:vertAlign w:val="superscrip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23458" id="Text Box 25" o:spid="_x0000_s1029" type="#_x0000_t202" style="position:absolute;margin-left:9.75pt;margin-top:93.1pt;width:519.9pt;height:6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FzLAIAAFkEAAAOAAAAZHJzL2Uyb0RvYy54bWysVNuO0zAQfUfiHyy/06TZ3jZqulq6FCEt&#10;F2mXD3AcJ7FwPMZ2m5SvZ+y0pVoQD4g8WB7P+HjmnJms74ZOkYOwToIu6HSSUiI0h0rqpqBfn3dv&#10;VpQ4z3TFFGhR0KNw9G7z+tW6N7nIoAVVCUsQRLu8NwVtvTd5kjjeio65CRih0VmD7ZhH0zZJZVmP&#10;6J1KsjRdJD3Yyljgwjk8fRiddBPx61pw/7munfBEFRRz83G1cS3DmmzWLG8sM63kpzTYP2TRManx&#10;0QvUA/OM7K38DaqT3IKD2k84dAnUteQi1oDVTNMX1Ty1zIhYC5LjzIUm9/9g+afDF0tkVdBsTolm&#10;HWr0LAZP3sJA8Aj56Y3LMezJYKAf8Bx1jrU68wj8myMati3Tjbi3FvpWsArzm4abydXVEccFkLL/&#10;CBW+w/YeItBQ2y6Qh3QQREedjhdtQi4cDxeLNFveoIujb5WtFsuYXMLy821jnX8voCNhU1CL2kd0&#10;dnh0PmTD8nNIeMyBktVOKhUN25RbZcmBYZ/s4hcLeBGmNOkLejtHYv4OkcbvTxCd9NjwSnZYxSWI&#10;5YG2d7qK7eiZVOMeU1b6xGOgbiTRD+UQJbs5y1NCdURiLYz9jfOImxbsD0p67O2Cuu97ZgUl6oNG&#10;cW6ns1kYhmjM5ssMDXvtKa89THOEKqinZNxu/ThAe2Nl0+JLYztouEdBaxm5DsqPWZ3Sx/6NEpxm&#10;LQzItR2jfv0RNj8BAAD//wMAUEsDBBQABgAIAAAAIQA3foef4QAAAAsBAAAPAAAAZHJzL2Rvd25y&#10;ZXYueG1sTI/BTsMwDIbvSLxDZCQuiKVbWdeWphNCAsENtgmuWeO1FYlTkqwrb092gpP1y59+f67W&#10;k9FsROd7SwLmswQYUmNVT62A3fbpNgfmgyQltSUU8IMe1vXlRSVLZU/0juMmtCyWkC+lgC6EoeTc&#10;Nx0a6Wd2QIq7g3VGhhhdy5WTp1huNF8kScaN7Cle6OSAjx02X5ujEZDfvYyf/jV9+2iygy7CzWp8&#10;/nZCXF9ND/fAAk7hD4azflSHOjrt7ZGUZzrmYhnJOPNsAewMJMsiBbYXkM6zFfC64v9/qH8BAAD/&#10;/wMAUEsBAi0AFAAGAAgAAAAhALaDOJL+AAAA4QEAABMAAAAAAAAAAAAAAAAAAAAAAFtDb250ZW50&#10;X1R5cGVzXS54bWxQSwECLQAUAAYACAAAACEAOP0h/9YAAACUAQAACwAAAAAAAAAAAAAAAAAvAQAA&#10;X3JlbHMvLnJlbHNQSwECLQAUAAYACAAAACEAdT2RcywCAABZBAAADgAAAAAAAAAAAAAAAAAuAgAA&#10;ZHJzL2Uyb0RvYy54bWxQSwECLQAUAAYACAAAACEAN36Hn+EAAAALAQAADwAAAAAAAAAAAAAAAACG&#10;BAAAZHJzL2Rvd25yZXYueG1sUEsFBgAAAAAEAAQA8wAAAJQFAAAAAA==&#10;" o:allowincell="f">
                <v:textbox>
                  <w:txbxContent>
                    <w:p w14:paraId="57F68C81" w14:textId="0EAD74C2" w:rsidR="00A65407" w:rsidRPr="004A7140" w:rsidRDefault="00A65407" w:rsidP="004A7140">
                      <w:pPr>
                        <w:rPr>
                          <w:sz w:val="28"/>
                          <w:vertAlign w:val="superscript"/>
                          <w:lang w:val="it-IT"/>
                        </w:rPr>
                      </w:pPr>
                      <w:r w:rsidRPr="004A7140">
                        <w:rPr>
                          <w:sz w:val="40"/>
                          <w:lang w:val="it-IT"/>
                        </w:rPr>
                        <w:t>○</w:t>
                      </w:r>
                      <w:r w:rsidRPr="004A7140">
                        <w:rPr>
                          <w:sz w:val="10"/>
                          <w:lang w:val="it-IT"/>
                        </w:rPr>
                        <w:t xml:space="preserve"> </w:t>
                      </w:r>
                      <w:r w:rsidRPr="004A7140">
                        <w:rPr>
                          <w:sz w:val="19"/>
                          <w:lang w:val="it-IT"/>
                        </w:rPr>
                        <w:t>Dipendente</w:t>
                      </w:r>
                      <w:r w:rsidRPr="004A7140">
                        <w:rPr>
                          <w:sz w:val="19"/>
                          <w:lang w:val="it-IT"/>
                        </w:rPr>
                        <w:tab/>
                      </w:r>
                      <w:r w:rsidRPr="004A7140">
                        <w:rPr>
                          <w:sz w:val="19"/>
                          <w:lang w:val="it-IT"/>
                        </w:rPr>
                        <w:tab/>
                      </w:r>
                      <w:r w:rsidRPr="004A7140">
                        <w:rPr>
                          <w:sz w:val="40"/>
                          <w:lang w:val="it-IT"/>
                        </w:rPr>
                        <w:t>○</w:t>
                      </w:r>
                      <w:r w:rsidRPr="004A7140">
                        <w:rPr>
                          <w:sz w:val="10"/>
                          <w:lang w:val="it-IT"/>
                        </w:rPr>
                        <w:t xml:space="preserve"> </w:t>
                      </w:r>
                      <w:r w:rsidRPr="004A7140">
                        <w:rPr>
                          <w:sz w:val="19"/>
                          <w:lang w:val="it-IT"/>
                        </w:rPr>
                        <w:t>Studente</w:t>
                      </w:r>
                      <w:r w:rsidRPr="004A7140">
                        <w:rPr>
                          <w:sz w:val="28"/>
                          <w:vertAlign w:val="superscript"/>
                          <w:lang w:val="it-IT"/>
                        </w:rPr>
                        <w:t xml:space="preserve"> </w:t>
                      </w:r>
                      <w:r w:rsidRPr="004A7140">
                        <w:rPr>
                          <w:sz w:val="28"/>
                          <w:vertAlign w:val="superscript"/>
                          <w:lang w:val="it-IT"/>
                        </w:rPr>
                        <w:tab/>
                      </w:r>
                      <w:r w:rsidRPr="004A7140">
                        <w:rPr>
                          <w:sz w:val="28"/>
                          <w:vertAlign w:val="superscript"/>
                          <w:lang w:val="it-IT"/>
                        </w:rPr>
                        <w:tab/>
                      </w:r>
                      <w:r w:rsidRPr="004A7140">
                        <w:rPr>
                          <w:sz w:val="40"/>
                          <w:lang w:val="it-IT"/>
                        </w:rPr>
                        <w:t>○</w:t>
                      </w:r>
                      <w:r w:rsidRPr="004A7140">
                        <w:rPr>
                          <w:sz w:val="10"/>
                          <w:lang w:val="it-IT"/>
                        </w:rPr>
                        <w:t xml:space="preserve"> </w:t>
                      </w:r>
                      <w:r w:rsidRPr="004A7140">
                        <w:rPr>
                          <w:sz w:val="19"/>
                          <w:lang w:val="it-IT"/>
                        </w:rPr>
                        <w:t>Borsista</w:t>
                      </w:r>
                      <w:r w:rsidRPr="004A7140">
                        <w:rPr>
                          <w:sz w:val="28"/>
                          <w:vertAlign w:val="superscript"/>
                          <w:lang w:val="it-IT"/>
                        </w:rPr>
                        <w:tab/>
                      </w:r>
                      <w:r w:rsidRPr="004A7140">
                        <w:rPr>
                          <w:sz w:val="28"/>
                          <w:vertAlign w:val="superscript"/>
                          <w:lang w:val="it-IT"/>
                        </w:rPr>
                        <w:tab/>
                      </w:r>
                      <w:r w:rsidRPr="004A7140">
                        <w:rPr>
                          <w:sz w:val="40"/>
                          <w:lang w:val="it-IT"/>
                        </w:rPr>
                        <w:t>○</w:t>
                      </w:r>
                      <w:r w:rsidRPr="004A7140">
                        <w:rPr>
                          <w:sz w:val="10"/>
                          <w:lang w:val="it-IT"/>
                        </w:rPr>
                        <w:t xml:space="preserve"> </w:t>
                      </w:r>
                      <w:r w:rsidRPr="004A7140">
                        <w:rPr>
                          <w:sz w:val="19"/>
                          <w:lang w:val="it-IT"/>
                        </w:rPr>
                        <w:t>Personale Ditta esterna</w:t>
                      </w:r>
                    </w:p>
                    <w:p w14:paraId="287912DF" w14:textId="0D10F454" w:rsidR="00A65407" w:rsidRPr="004A7140" w:rsidRDefault="00A65407" w:rsidP="004A7140">
                      <w:pPr>
                        <w:rPr>
                          <w:sz w:val="40"/>
                          <w:lang w:val="it-IT"/>
                        </w:rPr>
                      </w:pPr>
                      <w:r w:rsidRPr="004A7140">
                        <w:rPr>
                          <w:sz w:val="40"/>
                          <w:lang w:val="it-IT"/>
                        </w:rPr>
                        <w:t>○</w:t>
                      </w:r>
                      <w:r w:rsidRPr="004A7140">
                        <w:rPr>
                          <w:sz w:val="10"/>
                          <w:lang w:val="it-IT"/>
                        </w:rPr>
                        <w:t xml:space="preserve"> </w:t>
                      </w:r>
                      <w:r w:rsidRPr="004A7140">
                        <w:rPr>
                          <w:sz w:val="19"/>
                          <w:lang w:val="it-IT"/>
                        </w:rPr>
                        <w:t xml:space="preserve">Lavoratore autonomo </w:t>
                      </w:r>
                      <w:r w:rsidRPr="004A7140">
                        <w:rPr>
                          <w:sz w:val="19"/>
                          <w:lang w:val="it-IT"/>
                        </w:rPr>
                        <w:tab/>
                      </w:r>
                      <w:r w:rsidRPr="004A7140">
                        <w:rPr>
                          <w:sz w:val="40"/>
                          <w:lang w:val="it-IT"/>
                        </w:rPr>
                        <w:t>○</w:t>
                      </w:r>
                      <w:r w:rsidRPr="004A7140">
                        <w:rPr>
                          <w:sz w:val="10"/>
                          <w:lang w:val="it-IT"/>
                        </w:rPr>
                        <w:t xml:space="preserve"> </w:t>
                      </w:r>
                      <w:r w:rsidRPr="004A7140">
                        <w:rPr>
                          <w:sz w:val="19"/>
                          <w:lang w:val="it-IT"/>
                        </w:rPr>
                        <w:t>Lavoratore interinale</w:t>
                      </w:r>
                      <w:r w:rsidRPr="004A7140">
                        <w:rPr>
                          <w:sz w:val="19"/>
                          <w:lang w:val="it-IT"/>
                        </w:rPr>
                        <w:tab/>
                      </w:r>
                      <w:r w:rsidRPr="004A7140">
                        <w:rPr>
                          <w:sz w:val="40"/>
                          <w:lang w:val="it-IT"/>
                        </w:rPr>
                        <w:t>○</w:t>
                      </w:r>
                      <w:r w:rsidRPr="004A7140">
                        <w:rPr>
                          <w:sz w:val="10"/>
                          <w:lang w:val="it-IT"/>
                        </w:rPr>
                        <w:t xml:space="preserve"> </w:t>
                      </w:r>
                      <w:r w:rsidRPr="004A7140">
                        <w:rPr>
                          <w:sz w:val="19"/>
                          <w:lang w:val="it-IT"/>
                        </w:rPr>
                        <w:t>Collaboratore</w:t>
                      </w:r>
                      <w:r>
                        <w:rPr>
                          <w:sz w:val="19"/>
                          <w:lang w:val="it-IT"/>
                        </w:rPr>
                        <w:tab/>
                      </w:r>
                      <w:r w:rsidRPr="004A7140">
                        <w:rPr>
                          <w:sz w:val="24"/>
                          <w:lang w:val="it-IT"/>
                        </w:rPr>
                        <w:tab/>
                      </w:r>
                      <w:r w:rsidRPr="004A7140">
                        <w:rPr>
                          <w:sz w:val="40"/>
                          <w:lang w:val="it-IT"/>
                        </w:rPr>
                        <w:t>○</w:t>
                      </w:r>
                      <w:r w:rsidRPr="004A7140">
                        <w:rPr>
                          <w:sz w:val="10"/>
                          <w:lang w:val="it-IT"/>
                        </w:rPr>
                        <w:t xml:space="preserve"> </w:t>
                      </w:r>
                      <w:r w:rsidRPr="004A7140">
                        <w:rPr>
                          <w:sz w:val="19"/>
                          <w:lang w:val="it-IT"/>
                        </w:rPr>
                        <w:t>Prestatore d'opera occasionale</w:t>
                      </w:r>
                    </w:p>
                    <w:p w14:paraId="47D5BEF7" w14:textId="77777777" w:rsidR="00A65407" w:rsidRDefault="00A65407" w:rsidP="004A7140">
                      <w:pPr>
                        <w:rPr>
                          <w:sz w:val="28"/>
                        </w:rPr>
                      </w:pPr>
                      <w:r>
                        <w:rPr>
                          <w:sz w:val="40"/>
                        </w:rPr>
                        <w:t>○</w:t>
                      </w:r>
                      <w:proofErr w:type="spellStart"/>
                      <w:r>
                        <w:rPr>
                          <w:sz w:val="18"/>
                          <w:szCs w:val="18"/>
                        </w:rPr>
                        <w:t>Altro</w:t>
                      </w:r>
                      <w:proofErr w:type="spellEnd"/>
                      <w:r>
                        <w:rPr>
                          <w:sz w:val="28"/>
                          <w:vertAlign w:val="superscript"/>
                        </w:rPr>
                        <w:tab/>
                      </w:r>
                      <w:r>
                        <w:rPr>
                          <w:sz w:val="28"/>
                        </w:rPr>
                        <w:t>………………………………………….</w:t>
                      </w:r>
                    </w:p>
                    <w:p w14:paraId="6E0BEE48" w14:textId="77777777" w:rsidR="00A65407" w:rsidRDefault="00A65407" w:rsidP="004A7140">
                      <w:pPr>
                        <w:rPr>
                          <w:sz w:val="28"/>
                          <w:vertAlign w:val="superscript"/>
                        </w:rPr>
                      </w:pPr>
                    </w:p>
                    <w:p w14:paraId="5AC13737" w14:textId="77777777" w:rsidR="00A65407" w:rsidRPr="001A4FA7" w:rsidRDefault="00A65407" w:rsidP="004A7140">
                      <w:pPr>
                        <w:rPr>
                          <w:sz w:val="19"/>
                        </w:rPr>
                      </w:pPr>
                      <w:r>
                        <w:rPr>
                          <w:sz w:val="28"/>
                          <w:vertAlign w:val="superscript"/>
                        </w:rPr>
                        <w:tab/>
                      </w:r>
                      <w:r>
                        <w:rPr>
                          <w:sz w:val="28"/>
                          <w:vertAlign w:val="superscript"/>
                        </w:rPr>
                        <w:tab/>
                      </w:r>
                      <w:r>
                        <w:rPr>
                          <w:sz w:val="28"/>
                          <w:vertAlign w:val="superscript"/>
                        </w:rPr>
                        <w:tab/>
                      </w:r>
                      <w:r>
                        <w:rPr>
                          <w:sz w:val="28"/>
                          <w:vertAlign w:val="superscript"/>
                        </w:rPr>
                        <w:tab/>
                      </w:r>
                      <w:r>
                        <w:rPr>
                          <w:sz w:val="28"/>
                          <w:vertAlign w:val="superscript"/>
                        </w:rPr>
                        <w:tab/>
                      </w:r>
                    </w:p>
                  </w:txbxContent>
                </v:textbox>
                <w10:wrap type="topAndBottom"/>
              </v:shape>
            </w:pict>
          </mc:Fallback>
        </mc:AlternateContent>
      </w:r>
      <w:r w:rsidR="00B303E7" w:rsidRPr="00B303E7">
        <w:rPr>
          <w:rFonts w:ascii="Times New Roman" w:hAnsi="Times New Roman"/>
          <w:kern w:val="32"/>
        </w:rPr>
        <w:t>Allegato 1</w:t>
      </w:r>
      <w:r>
        <w:rPr>
          <w:rFonts w:ascii="Times New Roman" w:hAnsi="Times New Roman"/>
          <w:kern w:val="32"/>
        </w:rPr>
        <w:t>3</w:t>
      </w:r>
      <w:r w:rsidR="00B303E7" w:rsidRPr="00B303E7">
        <w:rPr>
          <w:rFonts w:ascii="Times New Roman" w:hAnsi="Times New Roman"/>
          <w:kern w:val="32"/>
        </w:rPr>
        <w:t xml:space="preserve"> </w:t>
      </w:r>
      <w:r w:rsidR="00B303E7" w:rsidRPr="00B303E7">
        <w:rPr>
          <w:rFonts w:ascii="Times New Roman" w:hAnsi="Times New Roman"/>
        </w:rPr>
        <w:t>RAPPORTO DI IN</w:t>
      </w:r>
      <w:r w:rsidR="00B303E7">
        <w:rPr>
          <w:rFonts w:ascii="Times New Roman" w:hAnsi="Times New Roman"/>
        </w:rPr>
        <w:t>FORTUNIO</w:t>
      </w:r>
      <w:bookmarkEnd w:id="149"/>
    </w:p>
    <w:p w14:paraId="1E9A234F" w14:textId="605708C9" w:rsidR="004A7140" w:rsidRPr="00695E02" w:rsidRDefault="00B303E7" w:rsidP="00B303E7">
      <w:pPr>
        <w:spacing w:before="240" w:after="0" w:line="240" w:lineRule="auto"/>
        <w:ind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5408" behindDoc="0" locked="0" layoutInCell="0" allowOverlap="1" wp14:anchorId="0E80BDFE" wp14:editId="64C9A00A">
                <wp:simplePos x="0" y="0"/>
                <wp:positionH relativeFrom="column">
                  <wp:posOffset>114300</wp:posOffset>
                </wp:positionH>
                <wp:positionV relativeFrom="paragraph">
                  <wp:posOffset>4921885</wp:posOffset>
                </wp:positionV>
                <wp:extent cx="6592570" cy="1743075"/>
                <wp:effectExtent l="0" t="0" r="17780" b="28575"/>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743075"/>
                        </a:xfrm>
                        <a:prstGeom prst="rect">
                          <a:avLst/>
                        </a:prstGeom>
                        <a:solidFill>
                          <a:srgbClr val="FFFFFF"/>
                        </a:solidFill>
                        <a:ln w="9525">
                          <a:solidFill>
                            <a:srgbClr val="000000"/>
                          </a:solidFill>
                          <a:miter lim="800000"/>
                          <a:headEnd/>
                          <a:tailEnd/>
                        </a:ln>
                      </wps:spPr>
                      <wps:txbx>
                        <w:txbxContent>
                          <w:p w14:paraId="2D093710" w14:textId="77777777" w:rsidR="00A65407" w:rsidRPr="003B0813" w:rsidRDefault="00A65407" w:rsidP="004A7140">
                            <w:pPr>
                              <w:rPr>
                                <w:rFonts w:ascii="Times New Roman" w:hAnsi="Times New Roman" w:cs="Times New Roman"/>
                                <w:sz w:val="24"/>
                                <w:szCs w:val="24"/>
                              </w:rPr>
                            </w:pPr>
                            <w:proofErr w:type="spellStart"/>
                            <w:r w:rsidRPr="003B0813">
                              <w:rPr>
                                <w:rFonts w:ascii="Times New Roman" w:hAnsi="Times New Roman" w:cs="Times New Roman"/>
                                <w:sz w:val="24"/>
                                <w:szCs w:val="24"/>
                              </w:rPr>
                              <w:t>Testimonianze</w:t>
                            </w:r>
                            <w:proofErr w:type="spellEnd"/>
                          </w:p>
                          <w:p w14:paraId="559227EB"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63124AAB"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4FC77C54"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32F9862C"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299D0FCA"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09738F01"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3141CBF1" w14:textId="77777777" w:rsidR="00A65407" w:rsidRDefault="00A65407" w:rsidP="004A7140">
                            <w:pPr>
                              <w:rPr>
                                <w:sz w:val="28"/>
                              </w:rPr>
                            </w:pPr>
                            <w:r>
                              <w:rPr>
                                <w:sz w:val="28"/>
                              </w:rPr>
                              <w:t>……………………………………………………………………………………</w:t>
                            </w:r>
                          </w:p>
                          <w:p w14:paraId="4439A754" w14:textId="77777777" w:rsidR="00A65407" w:rsidRDefault="00A65407" w:rsidP="004A7140">
                            <w:pPr>
                              <w:rPr>
                                <w:sz w:val="28"/>
                              </w:rPr>
                            </w:pPr>
                            <w:r>
                              <w:rPr>
                                <w:sz w:val="28"/>
                              </w:rPr>
                              <w:t>……………………………………………………………………………………</w:t>
                            </w:r>
                          </w:p>
                          <w:p w14:paraId="72D525FE" w14:textId="77777777" w:rsidR="00A65407" w:rsidRDefault="00A65407" w:rsidP="004A7140">
                            <w:pPr>
                              <w:rPr>
                                <w:sz w:val="28"/>
                              </w:rPr>
                            </w:pPr>
                            <w:r>
                              <w:rPr>
                                <w:sz w:val="28"/>
                              </w:rPr>
                              <w:t>……………………………………………………………………………………</w:t>
                            </w:r>
                          </w:p>
                          <w:p w14:paraId="761F715D" w14:textId="77777777" w:rsidR="00A65407" w:rsidRDefault="00A65407" w:rsidP="004A7140">
                            <w:pPr>
                              <w:rPr>
                                <w:sz w:val="28"/>
                              </w:rPr>
                            </w:pPr>
                            <w:r>
                              <w:rPr>
                                <w:sz w:val="28"/>
                              </w:rPr>
                              <w:t>……………………………………………………………………………………</w:t>
                            </w:r>
                          </w:p>
                          <w:p w14:paraId="2F4CF2CC" w14:textId="77777777" w:rsidR="00A65407" w:rsidRDefault="00A65407" w:rsidP="004A71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0BDFE" id="Text Box 16" o:spid="_x0000_s1030" type="#_x0000_t202" style="position:absolute;left:0;text-align:left;margin-left:9pt;margin-top:387.55pt;width:519.1pt;height:1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h6LgIAAFoEAAAOAAAAZHJzL2Uyb0RvYy54bWysVNtu2zAMfR+wfxD0vtjJcmmMOEWXLsOA&#10;7gK0+wBZlm1hkqhJSuzu60fJaZrdXob5QRAvOiQPSW+uB63IUTgvwZR0OskpEYZDLU1b0i8P+1dX&#10;lPjATM0UGFHSR+Hp9fbli01vCzGDDlQtHEEQ44velrQLwRZZ5nknNPMTsMKgsQGnWUDRtVntWI/o&#10;WmWzPF9mPbjaOuDCe9Tejka6TfhNI3j41DReBKJKirmFdLp0VvHMthtWtI7ZTvJTGuwfstBMGgx6&#10;hrplgZGDk79BackdeGjChIPOoGkkF6kGrGaa/1LNfcesSLUgOd6eafL/D5Z/PH52RNbYuyUlhmns&#10;0YMYAnkDA0EV8tNbX6DbvUXHMKAefVOt3t4B/+qJgV3HTCtunIO+E6zG/KbxZXbxdMTxEaTqP0CN&#10;cdghQAIaGqcjeUgHQXTs0+O5NzEXjsrlYj1brNDE0TZdzV/nq0WKwYqn59b58E6AJvFSUofNT/Ds&#10;eOdDTIcVTy4xmgcl671UKgmurXbKkSPDQdmn74T+k5sypC/pejFbjAz8FSJP358gtAw48Urqkl6d&#10;nVgReXtr6jSPgUk13jFlZU5ERu5GFsNQDaln8xggklxB/YjMOhgHHBcSLx2475T0ONwl9d8OzAlK&#10;1HuD3VlP5/O4DUmYL1YzFNylpbq0MMMRqqSBkvG6C+MGHayTbYeRxnkwcIMdbWTi+jmrU/o4wKkF&#10;p2WLG3IpJ6/nX8L2BwAAAP//AwBQSwMEFAAGAAgAAAAhAEzng8HhAAAADAEAAA8AAABkcnMvZG93&#10;bnJldi54bWxMj8FOwzAQRO9I/IO1SFwQdVraJA1xKoQEghu0FVzdeJtE2Otgu2n4e5wT3Ha0o5k3&#10;5WY0mg3ofGdJwHyWAEOqreqoEbDfPd3mwHyQpKS2hAJ+0MOmurwoZaHsmd5x2IaGxRDyhRTQhtAX&#10;nPu6RSP9zPZI8Xe0zsgQpWu4cvIcw43miyRJuZEdxYZW9vjYYv21PRkB+fJl+PSvd28fdXrU63CT&#10;Dc/fTojrq/HhHljAMfyZYcKP6FBFpoM9kfJMR53HKUFAlq3mwCZDskoXwA7TtVynwKuS/x9R/QIA&#10;AP//AwBQSwECLQAUAAYACAAAACEAtoM4kv4AAADhAQAAEwAAAAAAAAAAAAAAAAAAAAAAW0NvbnRl&#10;bnRfVHlwZXNdLnhtbFBLAQItABQABgAIAAAAIQA4/SH/1gAAAJQBAAALAAAAAAAAAAAAAAAAAC8B&#10;AABfcmVscy8ucmVsc1BLAQItABQABgAIAAAAIQAVs2h6LgIAAFoEAAAOAAAAAAAAAAAAAAAAAC4C&#10;AABkcnMvZTJvRG9jLnhtbFBLAQItABQABgAIAAAAIQBM54PB4QAAAAwBAAAPAAAAAAAAAAAAAAAA&#10;AIgEAABkcnMvZG93bnJldi54bWxQSwUGAAAAAAQABADzAAAAlgUAAAAA&#10;" o:allowincell="f">
                <v:textbox>
                  <w:txbxContent>
                    <w:p w14:paraId="2D093710" w14:textId="77777777" w:rsidR="00A65407" w:rsidRPr="003B0813" w:rsidRDefault="00A65407" w:rsidP="004A7140">
                      <w:pPr>
                        <w:rPr>
                          <w:rFonts w:ascii="Times New Roman" w:hAnsi="Times New Roman" w:cs="Times New Roman"/>
                          <w:sz w:val="24"/>
                          <w:szCs w:val="24"/>
                        </w:rPr>
                      </w:pPr>
                      <w:proofErr w:type="spellStart"/>
                      <w:r w:rsidRPr="003B0813">
                        <w:rPr>
                          <w:rFonts w:ascii="Times New Roman" w:hAnsi="Times New Roman" w:cs="Times New Roman"/>
                          <w:sz w:val="24"/>
                          <w:szCs w:val="24"/>
                        </w:rPr>
                        <w:t>Testimonianze</w:t>
                      </w:r>
                      <w:proofErr w:type="spellEnd"/>
                    </w:p>
                    <w:p w14:paraId="559227EB"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63124AAB"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4FC77C54"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32F9862C"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299D0FCA"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09738F01" w14:textId="77777777" w:rsidR="00A65407" w:rsidRPr="003B0813" w:rsidRDefault="00A65407" w:rsidP="004A7140">
                      <w:pPr>
                        <w:rPr>
                          <w:rFonts w:ascii="Times New Roman" w:hAnsi="Times New Roman" w:cs="Times New Roman"/>
                          <w:sz w:val="24"/>
                          <w:szCs w:val="24"/>
                        </w:rPr>
                      </w:pPr>
                      <w:r w:rsidRPr="003B0813">
                        <w:rPr>
                          <w:rFonts w:ascii="Times New Roman" w:hAnsi="Times New Roman" w:cs="Times New Roman"/>
                          <w:sz w:val="24"/>
                          <w:szCs w:val="24"/>
                        </w:rPr>
                        <w:t>……………………………………………………………………………………</w:t>
                      </w:r>
                    </w:p>
                    <w:p w14:paraId="3141CBF1" w14:textId="77777777" w:rsidR="00A65407" w:rsidRDefault="00A65407" w:rsidP="004A7140">
                      <w:pPr>
                        <w:rPr>
                          <w:sz w:val="28"/>
                        </w:rPr>
                      </w:pPr>
                      <w:r>
                        <w:rPr>
                          <w:sz w:val="28"/>
                        </w:rPr>
                        <w:t>……………………………………………………………………………………</w:t>
                      </w:r>
                    </w:p>
                    <w:p w14:paraId="4439A754" w14:textId="77777777" w:rsidR="00A65407" w:rsidRDefault="00A65407" w:rsidP="004A7140">
                      <w:pPr>
                        <w:rPr>
                          <w:sz w:val="28"/>
                        </w:rPr>
                      </w:pPr>
                      <w:r>
                        <w:rPr>
                          <w:sz w:val="28"/>
                        </w:rPr>
                        <w:t>……………………………………………………………………………………</w:t>
                      </w:r>
                    </w:p>
                    <w:p w14:paraId="72D525FE" w14:textId="77777777" w:rsidR="00A65407" w:rsidRDefault="00A65407" w:rsidP="004A7140">
                      <w:pPr>
                        <w:rPr>
                          <w:sz w:val="28"/>
                        </w:rPr>
                      </w:pPr>
                      <w:r>
                        <w:rPr>
                          <w:sz w:val="28"/>
                        </w:rPr>
                        <w:t>……………………………………………………………………………………</w:t>
                      </w:r>
                    </w:p>
                    <w:p w14:paraId="761F715D" w14:textId="77777777" w:rsidR="00A65407" w:rsidRDefault="00A65407" w:rsidP="004A7140">
                      <w:pPr>
                        <w:rPr>
                          <w:sz w:val="28"/>
                        </w:rPr>
                      </w:pPr>
                      <w:r>
                        <w:rPr>
                          <w:sz w:val="28"/>
                        </w:rPr>
                        <w:t>……………………………………………………………………………………</w:t>
                      </w:r>
                    </w:p>
                    <w:p w14:paraId="2F4CF2CC" w14:textId="77777777" w:rsidR="00A65407" w:rsidRDefault="00A65407" w:rsidP="004A7140"/>
                  </w:txbxContent>
                </v:textbox>
                <w10:wrap type="topAndBottom"/>
              </v:shape>
            </w:pict>
          </mc:Fallback>
        </mc:AlternateContent>
      </w:r>
      <w:r w:rsidR="00DF5692"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6432" behindDoc="0" locked="0" layoutInCell="0" allowOverlap="1" wp14:anchorId="7C057FDA" wp14:editId="6D6496B7">
                <wp:simplePos x="0" y="0"/>
                <wp:positionH relativeFrom="margin">
                  <wp:posOffset>104775</wp:posOffset>
                </wp:positionH>
                <wp:positionV relativeFrom="paragraph">
                  <wp:posOffset>6392545</wp:posOffset>
                </wp:positionV>
                <wp:extent cx="6602730" cy="640080"/>
                <wp:effectExtent l="0" t="0" r="26670" b="2667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640080"/>
                        </a:xfrm>
                        <a:prstGeom prst="rect">
                          <a:avLst/>
                        </a:prstGeom>
                        <a:solidFill>
                          <a:srgbClr val="FFFFFF"/>
                        </a:solidFill>
                        <a:ln w="9525">
                          <a:solidFill>
                            <a:srgbClr val="000000"/>
                          </a:solidFill>
                          <a:miter lim="800000"/>
                          <a:headEnd/>
                          <a:tailEnd/>
                        </a:ln>
                      </wps:spPr>
                      <wps:txbx>
                        <w:txbxContent>
                          <w:p w14:paraId="6C6B9742" w14:textId="03B09396" w:rsidR="00A65407" w:rsidRPr="003B0813" w:rsidRDefault="00A65407" w:rsidP="00DF5692">
                            <w:pPr>
                              <w:ind w:firstLine="720"/>
                              <w:rPr>
                                <w:lang w:val="it-IT"/>
                              </w:rPr>
                            </w:pPr>
                            <w:r w:rsidRPr="003B0813">
                              <w:rPr>
                                <w:lang w:val="it-IT"/>
                              </w:rPr>
                              <w:t>Data di compilazione</w:t>
                            </w:r>
                            <w:r w:rsidRPr="003B0813">
                              <w:rPr>
                                <w:lang w:val="it-IT"/>
                              </w:rPr>
                              <w:tab/>
                            </w:r>
                            <w:r w:rsidRPr="003B0813">
                              <w:rPr>
                                <w:lang w:val="it-IT"/>
                              </w:rPr>
                              <w:tab/>
                            </w:r>
                            <w:r w:rsidRPr="003B0813">
                              <w:rPr>
                                <w:lang w:val="it-IT"/>
                              </w:rPr>
                              <w:tab/>
                            </w:r>
                            <w:r w:rsidRPr="003B0813">
                              <w:rPr>
                                <w:lang w:val="it-IT"/>
                              </w:rPr>
                              <w:tab/>
                            </w:r>
                            <w:r w:rsidRPr="003B0813">
                              <w:rPr>
                                <w:lang w:val="it-IT"/>
                              </w:rPr>
                              <w:tab/>
                              <w:t xml:space="preserve">Firma Responsabile </w:t>
                            </w:r>
                          </w:p>
                          <w:p w14:paraId="7696A2DA" w14:textId="1148EC4E" w:rsidR="00A65407" w:rsidRPr="003B0813" w:rsidRDefault="00A65407" w:rsidP="004A7140">
                            <w:pPr>
                              <w:rPr>
                                <w:sz w:val="28"/>
                                <w:lang w:val="it-IT"/>
                              </w:rPr>
                            </w:pPr>
                            <w:r w:rsidRPr="003B0813">
                              <w:rPr>
                                <w:sz w:val="28"/>
                                <w:lang w:val="it-IT"/>
                              </w:rPr>
                              <w:t>……………………</w:t>
                            </w:r>
                            <w:r w:rsidRPr="003B0813">
                              <w:rPr>
                                <w:sz w:val="28"/>
                                <w:lang w:val="it-IT"/>
                              </w:rPr>
                              <w:tab/>
                            </w:r>
                            <w:r w:rsidRPr="003B0813">
                              <w:rPr>
                                <w:sz w:val="28"/>
                                <w:lang w:val="it-IT"/>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57FDA" id="Text Box 15" o:spid="_x0000_s1031" type="#_x0000_t202" style="position:absolute;left:0;text-align:left;margin-left:8.25pt;margin-top:503.35pt;width:519.9pt;height:50.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J1JLQIAAFkEAAAOAAAAZHJzL2Uyb0RvYy54bWysVNtu2zAMfR+wfxD0vtjJkjQ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o3YLSgzT&#10;qNGjGAJ5BwPBI+Snt77AsAeLgWHAc4xNtXp7D/y7Jwa2HTOtuHUO+k6wGvObxpvZxdURx0eQqv8E&#10;Nb7D9gES0NA4HclDOgiio07HszYxF46Hy2U+u3qLLo6+5TzPV0m8jBXPt63z4YMATeKmpA61T+js&#10;cO9DzIYVzyHxMQ9K1jupVDJcW22VIweGfbJLXyrgRZgypC/p9WK2GAn4K0Sevj9BaBmw4ZXUJV2d&#10;g1gRaXtv6tSOgUk17jFlZU48RupGEsNQDUmyszwV1Eck1sHY3ziPuOnA/aSkx94uqf+xZ05Qoj4a&#10;FOd6Op/HYUjGfHE1Q8NdeqpLDzMcoUoaKBm32zAO0N462Xb40tgOBm5R0EYmrqPyY1an9LF/kwSn&#10;WYsDcmmnqF9/hM0TAAAA//8DAFBLAwQUAAYACAAAACEAUzAQlOEAAAANAQAADwAAAGRycy9kb3du&#10;cmV2LnhtbEyPwU7DMBBE70j8g7VIXBC1S0lSQpwKIYHgBm0FVzd2kwh7HWw3DX/P9gSn3dGOZt5W&#10;q8lZNpoQe48S5jMBzGDjdY+thO3m6XoJLCaFWlmPRsKPibCqz88qVWp/xHczrlPLKARjqSR0KQ0l&#10;57HpjFNx5geDdNv74FQiGVqugzpSuLP8RoicO9UjNXRqMI+dab7WBydhefsyfsbXxdtHk+/tXboq&#10;xufvIOXlxfRwDyyZKf2Z4YRP6FAT084fUEdmSecZOWlSSwHs5BBZvgC2o20uigx4XfH/X9S/AAAA&#10;//8DAFBLAQItABQABgAIAAAAIQC2gziS/gAAAOEBAAATAAAAAAAAAAAAAAAAAAAAAABbQ29udGVu&#10;dF9UeXBlc10ueG1sUEsBAi0AFAAGAAgAAAAhADj9If/WAAAAlAEAAAsAAAAAAAAAAAAAAAAALwEA&#10;AF9yZWxzLy5yZWxzUEsBAi0AFAAGAAgAAAAhAAQYnUktAgAAWQQAAA4AAAAAAAAAAAAAAAAALgIA&#10;AGRycy9lMm9Eb2MueG1sUEsBAi0AFAAGAAgAAAAhAFMwEJThAAAADQEAAA8AAAAAAAAAAAAAAAAA&#10;hwQAAGRycy9kb3ducmV2LnhtbFBLBQYAAAAABAAEAPMAAACVBQAAAAA=&#10;" o:allowincell="f">
                <v:textbox>
                  <w:txbxContent>
                    <w:p w14:paraId="6C6B9742" w14:textId="03B09396" w:rsidR="00A65407" w:rsidRPr="003B0813" w:rsidRDefault="00A65407" w:rsidP="00DF5692">
                      <w:pPr>
                        <w:ind w:firstLine="720"/>
                        <w:rPr>
                          <w:lang w:val="it-IT"/>
                        </w:rPr>
                      </w:pPr>
                      <w:r w:rsidRPr="003B0813">
                        <w:rPr>
                          <w:lang w:val="it-IT"/>
                        </w:rPr>
                        <w:t>Data di compilazione</w:t>
                      </w:r>
                      <w:r w:rsidRPr="003B0813">
                        <w:rPr>
                          <w:lang w:val="it-IT"/>
                        </w:rPr>
                        <w:tab/>
                      </w:r>
                      <w:r w:rsidRPr="003B0813">
                        <w:rPr>
                          <w:lang w:val="it-IT"/>
                        </w:rPr>
                        <w:tab/>
                      </w:r>
                      <w:r w:rsidRPr="003B0813">
                        <w:rPr>
                          <w:lang w:val="it-IT"/>
                        </w:rPr>
                        <w:tab/>
                      </w:r>
                      <w:r w:rsidRPr="003B0813">
                        <w:rPr>
                          <w:lang w:val="it-IT"/>
                        </w:rPr>
                        <w:tab/>
                      </w:r>
                      <w:r w:rsidRPr="003B0813">
                        <w:rPr>
                          <w:lang w:val="it-IT"/>
                        </w:rPr>
                        <w:tab/>
                        <w:t xml:space="preserve">Firma Responsabile </w:t>
                      </w:r>
                    </w:p>
                    <w:p w14:paraId="7696A2DA" w14:textId="1148EC4E" w:rsidR="00A65407" w:rsidRPr="003B0813" w:rsidRDefault="00A65407" w:rsidP="004A7140">
                      <w:pPr>
                        <w:rPr>
                          <w:sz w:val="28"/>
                          <w:lang w:val="it-IT"/>
                        </w:rPr>
                      </w:pPr>
                      <w:r w:rsidRPr="003B0813">
                        <w:rPr>
                          <w:sz w:val="28"/>
                          <w:lang w:val="it-IT"/>
                        </w:rPr>
                        <w:t>……………………</w:t>
                      </w:r>
                      <w:r w:rsidRPr="003B0813">
                        <w:rPr>
                          <w:sz w:val="28"/>
                          <w:lang w:val="it-IT"/>
                        </w:rPr>
                        <w:tab/>
                      </w:r>
                      <w:r w:rsidRPr="003B0813">
                        <w:rPr>
                          <w:sz w:val="28"/>
                          <w:lang w:val="it-IT"/>
                        </w:rPr>
                        <w:tab/>
                        <w:t>………………………………………………</w:t>
                      </w:r>
                    </w:p>
                  </w:txbxContent>
                </v:textbox>
                <w10:wrap type="topAndBottom" anchorx="margin"/>
              </v:shape>
            </w:pict>
          </mc:Fallback>
        </mc:AlternateContent>
      </w:r>
      <w:r w:rsidR="00DF5692"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1312" behindDoc="0" locked="0" layoutInCell="0" allowOverlap="1" wp14:anchorId="7AE29122" wp14:editId="49D671B7">
                <wp:simplePos x="0" y="0"/>
                <wp:positionH relativeFrom="column">
                  <wp:posOffset>113665</wp:posOffset>
                </wp:positionH>
                <wp:positionV relativeFrom="paragraph">
                  <wp:posOffset>477520</wp:posOffset>
                </wp:positionV>
                <wp:extent cx="809625" cy="457200"/>
                <wp:effectExtent l="0" t="0" r="28575" b="19050"/>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457200"/>
                        </a:xfrm>
                        <a:prstGeom prst="rect">
                          <a:avLst/>
                        </a:prstGeom>
                        <a:solidFill>
                          <a:srgbClr val="FFFFFF"/>
                        </a:solidFill>
                        <a:ln w="9525">
                          <a:solidFill>
                            <a:srgbClr val="000000"/>
                          </a:solidFill>
                          <a:miter lim="800000"/>
                          <a:headEnd/>
                          <a:tailEnd/>
                        </a:ln>
                      </wps:spPr>
                      <wps:txbx>
                        <w:txbxContent>
                          <w:p w14:paraId="726C41FB" w14:textId="77777777" w:rsidR="00A65407" w:rsidRDefault="00A65407" w:rsidP="004A7140">
                            <w:r>
                              <w:t>Data</w:t>
                            </w:r>
                          </w:p>
                          <w:p w14:paraId="3E2C3C09" w14:textId="77777777" w:rsidR="00A65407" w:rsidRDefault="00A65407" w:rsidP="004A7140">
                            <w:pPr>
                              <w:rPr>
                                <w:sz w:val="10"/>
                              </w:rPr>
                            </w:pPr>
                          </w:p>
                          <w:p w14:paraId="42080268" w14:textId="77777777" w:rsidR="00A65407" w:rsidRDefault="00A65407" w:rsidP="004A714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29122" id="Text Box 18" o:spid="_x0000_s1032" type="#_x0000_t202" style="position:absolute;left:0;text-align:left;margin-left:8.95pt;margin-top:37.6pt;width:63.7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uaKAIAAFgEAAAOAAAAZHJzL2Uyb0RvYy54bWysVNtu2zAMfR+wfxD0vtgJkqwx4hRdugwD&#10;ugvQ7gMUWbaFyaJGKbG7rx8lp2l2wR6G+UGQROqQPIf0+nroDDsq9BpsyaeTnDNlJVTaNiX/8rB7&#10;dcWZD8JWwoBVJX9Unl9vXr5Y965QM2jBVAoZgVhf9K7kbQiuyDIvW9UJPwGnLBlrwE4EOmKTVSh6&#10;Qu9MNsvzZdYDVg5BKu/p9nY08k3Cr2slw6e69iowU3LKLaQV07qPa7ZZi6JB4VotT2mIf8iiE9pS&#10;0DPUrQiCHVD/BtVpieChDhMJXQZ1raVKNVA10/yXau5b4VSqhcjx7kyT/3+w8uPxMzJdkXaklBUd&#10;afSghsDewMDoivjpnS/I7d6RYxjonnxTrd7dgfzqmYVtK2yjbhChb5WoKL9pfJldPB1xfATZ9x+g&#10;ojjiECABDTV2kTyigxE66fR41ibmIunyKl8tZwvOJJnmi9ekfYogiqfHDn14p6BjcVNyJOkTuDje&#10;+RCTEcWTS4zlwehqp41JB2z2W4PsKKhNduk7of/kZizrS75aUB5/h8jT9yeITgfqd6O7WFH8opMo&#10;ImtvbZX2QWgz7illY080RuZGDsOwH5Jiy/g2UryH6pF4RRjbm8aRNi3gd856au2S+28HgYoz896S&#10;NqvpfB5nIR0Sl5zhpWV/aRFWElTJA2fjdhvG+Tk41E1LkcZusHBDetY6cf2c1Sl9at8kwWnU4nxc&#10;npPX8w9h8wMAAP//AwBQSwMEFAAGAAgAAAAhANWURI7eAAAACQEAAA8AAABkcnMvZG93bnJldi54&#10;bWxMj8FOwzAQRO9I/IO1SFxQ6xDSpg1xKoQEojdoEVzdeJtE2Otgu2n4e5wT3HY0o9k35WY0mg3o&#10;fGdJwO08AYZUW9VRI+B9/zRbAfNBkpLaEgr4QQ+b6vKilIWyZ3rDYRcaFkvIF1JAG0JfcO7rFo30&#10;c9sjRe9onZEhStdw5eQ5lhvN0yRZciM7ih9a2eNji/XX7mQErLKX4dNv714/6uVRr8NNPjx/OyGu&#10;r8aHe2ABx/AXhgk/okMVmQ72RMozHXW+jkkB+SIFNvnZIgN2mI48BV6V/P+C6hcAAP//AwBQSwEC&#10;LQAUAAYACAAAACEAtoM4kv4AAADhAQAAEwAAAAAAAAAAAAAAAAAAAAAAW0NvbnRlbnRfVHlwZXNd&#10;LnhtbFBLAQItABQABgAIAAAAIQA4/SH/1gAAAJQBAAALAAAAAAAAAAAAAAAAAC8BAABfcmVscy8u&#10;cmVsc1BLAQItABQABgAIAAAAIQD5H1uaKAIAAFgEAAAOAAAAAAAAAAAAAAAAAC4CAABkcnMvZTJv&#10;RG9jLnhtbFBLAQItABQABgAIAAAAIQDVlESO3gAAAAkBAAAPAAAAAAAAAAAAAAAAAIIEAABkcnMv&#10;ZG93bnJldi54bWxQSwUGAAAAAAQABADzAAAAjQUAAAAA&#10;" o:allowincell="f">
                <v:textbox>
                  <w:txbxContent>
                    <w:p w14:paraId="726C41FB" w14:textId="77777777" w:rsidR="00A65407" w:rsidRDefault="00A65407" w:rsidP="004A7140">
                      <w:r>
                        <w:t>Data</w:t>
                      </w:r>
                    </w:p>
                    <w:p w14:paraId="3E2C3C09" w14:textId="77777777" w:rsidR="00A65407" w:rsidRDefault="00A65407" w:rsidP="004A7140">
                      <w:pPr>
                        <w:rPr>
                          <w:sz w:val="10"/>
                        </w:rPr>
                      </w:pPr>
                    </w:p>
                    <w:p w14:paraId="42080268" w14:textId="77777777" w:rsidR="00A65407" w:rsidRDefault="00A65407" w:rsidP="004A7140">
                      <w:r>
                        <w:t>……………...</w:t>
                      </w:r>
                    </w:p>
                  </w:txbxContent>
                </v:textbox>
                <w10:wrap type="topAndBottom"/>
              </v:shape>
            </w:pict>
          </mc:Fallback>
        </mc:AlternateContent>
      </w:r>
      <w:r w:rsidR="00DF5692"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9744" behindDoc="0" locked="0" layoutInCell="0" allowOverlap="1" wp14:anchorId="5D646B29" wp14:editId="3B552160">
                <wp:simplePos x="0" y="0"/>
                <wp:positionH relativeFrom="column">
                  <wp:posOffset>114300</wp:posOffset>
                </wp:positionH>
                <wp:positionV relativeFrom="paragraph">
                  <wp:posOffset>10795</wp:posOffset>
                </wp:positionV>
                <wp:extent cx="2263140" cy="457200"/>
                <wp:effectExtent l="0" t="0" r="22860" b="19050"/>
                <wp:wrapTopAndBottom/>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57200"/>
                        </a:xfrm>
                        <a:prstGeom prst="rect">
                          <a:avLst/>
                        </a:prstGeom>
                        <a:solidFill>
                          <a:srgbClr val="FFFFFF"/>
                        </a:solidFill>
                        <a:ln w="9525">
                          <a:solidFill>
                            <a:srgbClr val="000000"/>
                          </a:solidFill>
                          <a:miter lim="800000"/>
                          <a:headEnd/>
                          <a:tailEnd/>
                        </a:ln>
                      </wps:spPr>
                      <wps:txbx>
                        <w:txbxContent>
                          <w:p w14:paraId="2DFEDEA1" w14:textId="38F03BE9" w:rsidR="00A65407" w:rsidRPr="004A7140" w:rsidRDefault="00A65407" w:rsidP="00AF4FD1">
                            <w:pPr>
                              <w:rPr>
                                <w:b/>
                                <w:lang w:val="it-IT"/>
                              </w:rPr>
                            </w:pPr>
                            <w:r w:rsidRPr="004A7140">
                              <w:rPr>
                                <w:rFonts w:ascii="Times New Roman" w:eastAsia="Times New Roman" w:hAnsi="Times New Roman" w:cs="Times New Roman"/>
                                <w:b/>
                                <w:sz w:val="24"/>
                                <w:szCs w:val="24"/>
                                <w:lang w:val="it-IT" w:eastAsia="it-IT"/>
                              </w:rPr>
                              <w:t>Nota: inviare con urgenza in originale all’Ufficio</w:t>
                            </w:r>
                            <w:r>
                              <w:rPr>
                                <w:rFonts w:ascii="Times New Roman" w:eastAsia="Times New Roman" w:hAnsi="Times New Roman" w:cs="Times New Roman"/>
                                <w:b/>
                                <w:sz w:val="24"/>
                                <w:szCs w:val="24"/>
                                <w:lang w:val="it-IT" w:eastAsia="it-IT"/>
                              </w:rPr>
                              <w:t xml:space="preserve"> SPP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46B29" id="Text Box 27" o:spid="_x0000_s1033" type="#_x0000_t202" style="position:absolute;left:0;text-align:left;margin-left:9pt;margin-top:.85pt;width:178.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BgKgIAAFkEAAAOAAAAZHJzL2Uyb0RvYy54bWysVNtu2zAMfR+wfxD0vjjxkl6MOEWXLsOA&#10;7gK0+wBZlmNhsqhRSuzs60vJaZbdXob5QRBF6pA8h/LyZugM2yv0GmzJZ5MpZ8pKqLXdlvzL4+bV&#10;FWc+CFsLA1aV/KA8v1m9fLHsXaFyaMHUChmBWF/0ruRtCK7IMi9b1Qk/AacsORvATgQycZvVKHpC&#10;70yWT6cXWQ9YOwSpvKfTu9HJVwm/aZQMn5rGq8BMyam2kFZMaxXXbLUUxRaFa7U8liH+oYpOaEtJ&#10;T1B3Igi2Q/0bVKclgocmTCR0GTSNlir1QN3Mpr9089AKp1IvRI53J5r8/4OVH/efkem65PklZ1Z0&#10;pNGjGgJ7AwOjI+Knd76gsAdHgWGgc9I59erdPcivnllYt8Ju1S0i9K0SNdU3izezs6sjjo8gVf8B&#10;asojdgES0NBgF8kjOhihk06HkzaxFkmHeX7xejYnlyTffHFJ4qcUoni+7dCHdwo6FjclR9I+oYv9&#10;vQ+xGlE8h8RkHoyuN9qYZOC2Whtke0FzsknfEf2nMGNZX/LrRb4YCfgrxDR9f4LodKCBN7or+dUp&#10;SBSRtre2TuMYhDbjnko29shjpG4kMQzVkCQ7yVNBfSBiEcb5pvdImxbwO2c9zXbJ/bedQMWZeW9J&#10;nOvZPDIZkpG45AzPPdW5R1hJUCUPnI3bdRgf0M6h3raUaRwHC7ckaKMT11H5sapj+TS/SYLjW4sP&#10;5NxOUT/+CKsnAAAA//8DAFBLAwQUAAYACAAAACEAD3jYst0AAAAHAQAADwAAAGRycy9kb3ducmV2&#10;LnhtbEyPwU7DMBBE70j8g7VIXBB1IFEdQpwKIYHgVkpVrm7sJhH2OthuGv6e5QSn0WhWM2/r1ews&#10;m0yIg0cJN4sMmMHW6wE7Cdv3p+sSWEwKtbIejYRvE2HVnJ/VqtL+hG9m2qSOUQnGSknoUxorzmPb&#10;G6fiwo8GKTv44FQiGzqugzpRubP8NsuW3KkBaaFXo3nsTfu5OToJZfEyfcTXfL1rlwd7l67E9PwV&#10;pLy8mB/ugSUzp79j+MUndGiIae+PqCOz5Et6JZEKYBTnoiiA7SWIXABvav6fv/kBAAD//wMAUEsB&#10;Ai0AFAAGAAgAAAAhALaDOJL+AAAA4QEAABMAAAAAAAAAAAAAAAAAAAAAAFtDb250ZW50X1R5cGVz&#10;XS54bWxQSwECLQAUAAYACAAAACEAOP0h/9YAAACUAQAACwAAAAAAAAAAAAAAAAAvAQAAX3JlbHMv&#10;LnJlbHNQSwECLQAUAAYACAAAACEA8mZgYCoCAABZBAAADgAAAAAAAAAAAAAAAAAuAgAAZHJzL2Uy&#10;b0RvYy54bWxQSwECLQAUAAYACAAAACEAD3jYst0AAAAHAQAADwAAAAAAAAAAAAAAAACEBAAAZHJz&#10;L2Rvd25yZXYueG1sUEsFBgAAAAAEAAQA8wAAAI4FAAAAAA==&#10;" o:allowincell="f">
                <v:textbox>
                  <w:txbxContent>
                    <w:p w14:paraId="2DFEDEA1" w14:textId="38F03BE9" w:rsidR="00A65407" w:rsidRPr="004A7140" w:rsidRDefault="00A65407" w:rsidP="00AF4FD1">
                      <w:pPr>
                        <w:rPr>
                          <w:b/>
                          <w:lang w:val="it-IT"/>
                        </w:rPr>
                      </w:pPr>
                      <w:r w:rsidRPr="004A7140">
                        <w:rPr>
                          <w:rFonts w:ascii="Times New Roman" w:eastAsia="Times New Roman" w:hAnsi="Times New Roman" w:cs="Times New Roman"/>
                          <w:b/>
                          <w:sz w:val="24"/>
                          <w:szCs w:val="24"/>
                          <w:lang w:val="it-IT" w:eastAsia="it-IT"/>
                        </w:rPr>
                        <w:t>Nota: inviare con urgenza in originale all’Ufficio</w:t>
                      </w:r>
                      <w:r>
                        <w:rPr>
                          <w:rFonts w:ascii="Times New Roman" w:eastAsia="Times New Roman" w:hAnsi="Times New Roman" w:cs="Times New Roman"/>
                          <w:b/>
                          <w:sz w:val="24"/>
                          <w:szCs w:val="24"/>
                          <w:lang w:val="it-IT" w:eastAsia="it-IT"/>
                        </w:rPr>
                        <w:t xml:space="preserve"> SPP</w:t>
                      </w:r>
                    </w:p>
                  </w:txbxContent>
                </v:textbox>
                <w10:wrap type="topAndBottom"/>
              </v:shape>
            </w:pict>
          </mc:Fallback>
        </mc:AlternateContent>
      </w:r>
      <w:r w:rsidR="003B0813"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2336" behindDoc="0" locked="0" layoutInCell="0" allowOverlap="1" wp14:anchorId="60E6BA2A" wp14:editId="57A97AF9">
                <wp:simplePos x="0" y="0"/>
                <wp:positionH relativeFrom="column">
                  <wp:posOffset>925830</wp:posOffset>
                </wp:positionH>
                <wp:positionV relativeFrom="paragraph">
                  <wp:posOffset>477520</wp:posOffset>
                </wp:positionV>
                <wp:extent cx="822960" cy="457200"/>
                <wp:effectExtent l="0" t="0" r="15240" b="1905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7200"/>
                        </a:xfrm>
                        <a:prstGeom prst="rect">
                          <a:avLst/>
                        </a:prstGeom>
                        <a:solidFill>
                          <a:srgbClr val="FFFFFF"/>
                        </a:solidFill>
                        <a:ln w="9525">
                          <a:solidFill>
                            <a:srgbClr val="000000"/>
                          </a:solidFill>
                          <a:miter lim="800000"/>
                          <a:headEnd/>
                          <a:tailEnd/>
                        </a:ln>
                      </wps:spPr>
                      <wps:txbx>
                        <w:txbxContent>
                          <w:p w14:paraId="6B71B90C" w14:textId="77777777" w:rsidR="00A65407" w:rsidRDefault="00A65407" w:rsidP="004A7140">
                            <w:proofErr w:type="spellStart"/>
                            <w:r>
                              <w:t>Ora</w:t>
                            </w:r>
                            <w:proofErr w:type="spellEnd"/>
                          </w:p>
                          <w:p w14:paraId="04D4E013" w14:textId="77777777" w:rsidR="00A65407" w:rsidRDefault="00A65407" w:rsidP="004A7140">
                            <w:pPr>
                              <w:rPr>
                                <w:sz w:val="10"/>
                              </w:rPr>
                            </w:pPr>
                          </w:p>
                          <w:p w14:paraId="75A4DCCA" w14:textId="77777777" w:rsidR="00A65407" w:rsidRDefault="00A65407" w:rsidP="004A714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6BA2A" id="Text Box 17" o:spid="_x0000_s1034" type="#_x0000_t202" style="position:absolute;left:0;text-align:left;margin-left:72.9pt;margin-top:37.6pt;width:64.8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yKQIAAFgEAAAOAAAAZHJzL2Uyb0RvYy54bWysVNtu2zAMfR+wfxD0vjgJkjYx4hRdugwD&#10;um5Auw9QZNkWJosapcTOvn6UnKbZ7WWYHwRJpA7Jc0ivbvrWsINCr8EWfDIac6ashFLbuuBfnrZv&#10;Fpz5IGwpDFhV8KPy/Gb9+tWqc7maQgOmVMgIxPq8cwVvQnB5lnnZqFb4EThlyVgBtiLQEeusRNER&#10;emuy6Xh8lXWApUOQynu6vRuMfJ3wq0rJ8KmqvArMFJxyC2nFtO7imq1XIq9RuEbLUxriH7JohbYU&#10;9Ax1J4Jge9S/QbVaIniowkhCm0FVaalSDVTNZPxLNY+NcCrVQuR4d6bJ/z9Y+XD4jEyXpN01Z1a0&#10;pNGT6gN7Cz2jK+Kncz4nt0dHjqGne/JNtXp3D/KrZxY2jbC1ukWErlGipPwm8WV28XTA8RFk132E&#10;kuKIfYAE1FfYRvKIDkbopNPxrE3MRdLlYjpdXpFFkmk2vybtUwSRPz926MN7BS2Lm4IjSZ/AxeHe&#10;h5iMyJ9dYiwPRpdbbUw6YL3bGGQHQW2yTd8J/Sc3Y1lX8OV8Oh/q/yvEOH1/gmh1oH43uqWKzk4i&#10;j6y9s2XqxiC0GfaUsrEnGiNzA4eh3/VJsUUMECneQXkkXhGG9qZxpE0D+J2zjlq74P7bXqDizHyw&#10;pM1yMpvFWUiHxCVneGnZXVqElQRV8MDZsN2EYX72DnXdUKShGyzckp6VTly/ZHVKn9o3SXAatTgf&#10;l+fk9fJDWP8AAAD//wMAUEsDBBQABgAIAAAAIQCwBl273wAAAAoBAAAPAAAAZHJzL2Rvd25yZXYu&#10;eG1sTI/BTsMwEETvSPyDtUhcEHUISVNCnAohgeAGBcHVjbdJRLwOtpuGv2d7guNoRjNvqvVsBzGh&#10;D70jBVeLBARS40xPrYL3t4fLFYgQNRk9OEIFPxhgXZ+eVLo07kCvOG1iK7iEQqkVdDGOpZSh6dDq&#10;sHAjEns7562OLH0rjdcHLreDTJNkKa3uiRc6PeJ9h83XZm8VrLKn6TM8X798NMvdcBMviunx2yt1&#10;fjbf3YKIOMe/MBzxGR1qZtq6PZkgBtZZzuhRQZGnIDiQFnkGYnt0ihRkXcn/F+pfAAAA//8DAFBL&#10;AQItABQABgAIAAAAIQC2gziS/gAAAOEBAAATAAAAAAAAAAAAAAAAAAAAAABbQ29udGVudF9UeXBl&#10;c10ueG1sUEsBAi0AFAAGAAgAAAAhADj9If/WAAAAlAEAAAsAAAAAAAAAAAAAAAAALwEAAF9yZWxz&#10;Ly5yZWxzUEsBAi0AFAAGAAgAAAAhAC8Xb/IpAgAAWAQAAA4AAAAAAAAAAAAAAAAALgIAAGRycy9l&#10;Mm9Eb2MueG1sUEsBAi0AFAAGAAgAAAAhALAGXbvfAAAACgEAAA8AAAAAAAAAAAAAAAAAgwQAAGRy&#10;cy9kb3ducmV2LnhtbFBLBQYAAAAABAAEAPMAAACPBQAAAAA=&#10;" o:allowincell="f">
                <v:textbox>
                  <w:txbxContent>
                    <w:p w14:paraId="6B71B90C" w14:textId="77777777" w:rsidR="00A65407" w:rsidRDefault="00A65407" w:rsidP="004A7140">
                      <w:proofErr w:type="spellStart"/>
                      <w:r>
                        <w:t>Ora</w:t>
                      </w:r>
                      <w:proofErr w:type="spellEnd"/>
                    </w:p>
                    <w:p w14:paraId="04D4E013" w14:textId="77777777" w:rsidR="00A65407" w:rsidRDefault="00A65407" w:rsidP="004A7140">
                      <w:pPr>
                        <w:rPr>
                          <w:sz w:val="10"/>
                        </w:rPr>
                      </w:pPr>
                    </w:p>
                    <w:p w14:paraId="75A4DCCA" w14:textId="77777777" w:rsidR="00A65407" w:rsidRDefault="00A65407" w:rsidP="004A7140">
                      <w:r>
                        <w:t>…………...</w:t>
                      </w:r>
                    </w:p>
                  </w:txbxContent>
                </v:textbox>
                <w10:wrap type="topAndBottom"/>
              </v:shape>
            </w:pict>
          </mc:Fallback>
        </mc:AlternateContent>
      </w:r>
      <w:r w:rsidR="003B0813"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3360" behindDoc="0" locked="0" layoutInCell="0" allowOverlap="1" wp14:anchorId="63F8028B" wp14:editId="7C76206C">
                <wp:simplePos x="0" y="0"/>
                <wp:positionH relativeFrom="column">
                  <wp:posOffset>1743710</wp:posOffset>
                </wp:positionH>
                <wp:positionV relativeFrom="paragraph">
                  <wp:posOffset>477520</wp:posOffset>
                </wp:positionV>
                <wp:extent cx="4964430" cy="457200"/>
                <wp:effectExtent l="0" t="0" r="26670" b="1905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4430" cy="457200"/>
                        </a:xfrm>
                        <a:prstGeom prst="rect">
                          <a:avLst/>
                        </a:prstGeom>
                        <a:solidFill>
                          <a:srgbClr val="FFFFFF"/>
                        </a:solidFill>
                        <a:ln w="9525">
                          <a:solidFill>
                            <a:srgbClr val="000000"/>
                          </a:solidFill>
                          <a:miter lim="800000"/>
                          <a:headEnd/>
                          <a:tailEnd/>
                        </a:ln>
                      </wps:spPr>
                      <wps:txbx>
                        <w:txbxContent>
                          <w:p w14:paraId="60360FEE" w14:textId="77777777" w:rsidR="00A65407" w:rsidRDefault="00A65407" w:rsidP="004A7140">
                            <w:proofErr w:type="spellStart"/>
                            <w:r>
                              <w:t>Cognome</w:t>
                            </w:r>
                            <w:proofErr w:type="spellEnd"/>
                            <w:r>
                              <w:t xml:space="preserve"> e Nome </w:t>
                            </w:r>
                            <w:proofErr w:type="spellStart"/>
                            <w:r>
                              <w:t>dell'infortunato</w:t>
                            </w:r>
                            <w:proofErr w:type="spellEnd"/>
                          </w:p>
                          <w:p w14:paraId="150E0683" w14:textId="77777777" w:rsidR="00A65407" w:rsidRDefault="00A65407" w:rsidP="004A7140">
                            <w:pPr>
                              <w:rPr>
                                <w:sz w:val="10"/>
                              </w:rPr>
                            </w:pPr>
                          </w:p>
                          <w:p w14:paraId="561C9C64" w14:textId="77777777" w:rsidR="00A65407" w:rsidRDefault="00A65407" w:rsidP="004A714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8028B" id="Text Box 22" o:spid="_x0000_s1035" type="#_x0000_t202" style="position:absolute;left:0;text-align:left;margin-left:137.3pt;margin-top:37.6pt;width:390.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9QKwIAAFkEAAAOAAAAZHJzL2Uyb0RvYy54bWysVNtu2zAMfR+wfxD0vjjJkq4x4hRdugwD&#10;ugvQ7gNoWbaFyaImKbG7ry8lp2l2exnmB0ESqUPyHNLrq6HT7CCdV2gKPptMOZNGYKVMU/Cv97tX&#10;l5z5AKYCjUYW/EF6frV5+WLd21zOsUVdSccIxPi8twVvQ7B5lnnRyg78BK00ZKzRdRDo6JqsctAT&#10;eqez+XR6kfXoKutQSO/p9mY08k3Cr2spwue69jIwXXDKLaTVpbWMa7ZZQ944sK0SxzTgH7LoQBkK&#10;eoK6gQBs79RvUJ0SDj3WYSKwy7CulZCpBqpmNv2lmrsWrEy1EDnenmjy/w9WfDp8cUxVBZ/POTPQ&#10;kUb3cgjsLQ6Mroif3vqc3O4sOYaB7knnVKu3tyi+eWZw24Jp5LVz2LcSKspvFl9mZ09HHB9Byv4j&#10;VhQH9gET0FC7LpJHdDBCJ50eTtrEXARdLlYXi8VrMgmyLZZvSPwUAvKn19b58F5ix+Km4I60T+hw&#10;uPUhZgP5k0sM5lGraqe0TgfXlFvt2AGoT3bpO6L/5KYN6wu+Ws6XIwF/hZim708QnQrU8Fp1Bb88&#10;OUEeaXtnqtSOAZQe95SyNkceI3UjiWEohyTZKgaIHJdYPRCxDsf+pnmkTYvuB2c99XbB/fc9OMmZ&#10;/mBInNVssYjDkA6JS87cuaU8t4ARBFXwwNm43YZxgPbWqaalSGM7GLwmQWuVuH7O6pg+9W+S4Dhr&#10;cUDOz8nr+Y+weQQAAP//AwBQSwMEFAAGAAgAAAAhAByEMJXhAAAACwEAAA8AAABkcnMvZG93bnJl&#10;di54bWxMj8FOwzAMhu9IvENkJC6IpStdO0rTCSGB4DYGgmvWeG21xClJ1pW3Jzuxmy1/+v391Woy&#10;mo3ofG9JwHyWAENqrOqpFfD58Xy7BOaDJCW1JRTwix5W9eVFJUtlj/SO4ya0LIaQL6WALoSh5Nw3&#10;HRrpZ3ZAireddUaGuLqWKyePMdxoniZJzo3sKX7o5IBPHTb7zcEIWGav47d/u1t/NflO34ebYnz5&#10;cUJcX02PD8ACTuEfhpN+VIc6Om3tgZRnWkBaZHlEBRSLFNgJSBZ5Bmwbp6xIgdcVP+9Q/wEAAP//&#10;AwBQSwECLQAUAAYACAAAACEAtoM4kv4AAADhAQAAEwAAAAAAAAAAAAAAAAAAAAAAW0NvbnRlbnRf&#10;VHlwZXNdLnhtbFBLAQItABQABgAIAAAAIQA4/SH/1gAAAJQBAAALAAAAAAAAAAAAAAAAAC8BAABf&#10;cmVscy8ucmVsc1BLAQItABQABgAIAAAAIQCYmu9QKwIAAFkEAAAOAAAAAAAAAAAAAAAAAC4CAABk&#10;cnMvZTJvRG9jLnhtbFBLAQItABQABgAIAAAAIQAchDCV4QAAAAsBAAAPAAAAAAAAAAAAAAAAAIUE&#10;AABkcnMvZG93bnJldi54bWxQSwUGAAAAAAQABADzAAAAkwUAAAAA&#10;" o:allowincell="f">
                <v:textbox>
                  <w:txbxContent>
                    <w:p w14:paraId="60360FEE" w14:textId="77777777" w:rsidR="00A65407" w:rsidRDefault="00A65407" w:rsidP="004A7140">
                      <w:proofErr w:type="spellStart"/>
                      <w:r>
                        <w:t>Cognome</w:t>
                      </w:r>
                      <w:proofErr w:type="spellEnd"/>
                      <w:r>
                        <w:t xml:space="preserve"> e Nome </w:t>
                      </w:r>
                      <w:proofErr w:type="spellStart"/>
                      <w:r>
                        <w:t>dell'infortunato</w:t>
                      </w:r>
                      <w:proofErr w:type="spellEnd"/>
                    </w:p>
                    <w:p w14:paraId="150E0683" w14:textId="77777777" w:rsidR="00A65407" w:rsidRDefault="00A65407" w:rsidP="004A7140">
                      <w:pPr>
                        <w:rPr>
                          <w:sz w:val="10"/>
                        </w:rPr>
                      </w:pPr>
                    </w:p>
                    <w:p w14:paraId="561C9C64" w14:textId="77777777" w:rsidR="00A65407" w:rsidRDefault="00A65407" w:rsidP="004A7140">
                      <w:r>
                        <w:t>……………………………………………………………………………………..</w:t>
                      </w:r>
                    </w:p>
                  </w:txbxContent>
                </v:textbox>
                <w10:wrap type="topAndBottom"/>
              </v:shape>
            </w:pict>
          </mc:Fallback>
        </mc:AlternateContent>
      </w:r>
      <w:r w:rsidR="00AF4FD1"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1552" behindDoc="0" locked="0" layoutInCell="0" allowOverlap="1" wp14:anchorId="72C429D1" wp14:editId="08804063">
                <wp:simplePos x="0" y="0"/>
                <wp:positionH relativeFrom="column">
                  <wp:posOffset>2378710</wp:posOffset>
                </wp:positionH>
                <wp:positionV relativeFrom="paragraph">
                  <wp:posOffset>14605</wp:posOffset>
                </wp:positionV>
                <wp:extent cx="2377440" cy="457200"/>
                <wp:effectExtent l="0" t="0" r="22860" b="1905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w="9525">
                          <a:solidFill>
                            <a:srgbClr val="000000"/>
                          </a:solidFill>
                          <a:miter lim="800000"/>
                          <a:headEnd/>
                          <a:tailEnd/>
                        </a:ln>
                      </wps:spPr>
                      <wps:txbx>
                        <w:txbxContent>
                          <w:p w14:paraId="73372578" w14:textId="1087A986" w:rsidR="00A65407" w:rsidRPr="004A7140" w:rsidRDefault="00A65407" w:rsidP="00AF4FD1">
                            <w:pPr>
                              <w:rPr>
                                <w:b/>
                                <w:lang w:val="it-IT"/>
                              </w:rPr>
                            </w:pPr>
                            <w:r w:rsidRPr="004A7140">
                              <w:rPr>
                                <w:b/>
                                <w:lang w:val="it-IT"/>
                              </w:rPr>
                              <w:t>COMUNICAZIONE D'INFORTUNIO</w:t>
                            </w:r>
                          </w:p>
                          <w:p w14:paraId="7CA2BC4E" w14:textId="77777777" w:rsidR="00A65407" w:rsidRPr="004A7140" w:rsidRDefault="00A65407" w:rsidP="004A7140">
                            <w:pPr>
                              <w:rPr>
                                <w:b/>
                                <w:lang w:val="it-IT"/>
                              </w:rPr>
                            </w:pPr>
                            <w:r w:rsidRPr="004A7140">
                              <w:rPr>
                                <w:b/>
                                <w:lang w:val="it-IT"/>
                              </w:rPr>
                              <w:t>O “NEAR MISS”</w:t>
                            </w:r>
                          </w:p>
                          <w:p w14:paraId="0A1EEDDB" w14:textId="77777777" w:rsidR="00A65407" w:rsidRPr="004A7140" w:rsidRDefault="00A65407" w:rsidP="004A7140">
                            <w:pPr>
                              <w:rPr>
                                <w:b/>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29D1" id="Text Box 13" o:spid="_x0000_s1036" type="#_x0000_t202" style="position:absolute;left:0;text-align:left;margin-left:187.3pt;margin-top:1.15pt;width:187.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U8KQIAAFoEAAAOAAAAZHJzL2Uyb0RvYy54bWysVNtu2zAMfR+wfxD0vjhJk7U14hRdugwD&#10;ugvQ7gNkWbaFyaJGKbGzrx8lp2l2exnmB0EUqUPyHMqrm6EzbK/Qa7AFn02mnCkrodK2KfiXx+2r&#10;K858ELYSBqwq+EF5frN++WLVu1zNoQVTKWQEYn3eu4K3Ibg8y7xsVSf8BJyy5KwBOxHIxCarUPSE&#10;3plsPp2+znrAyiFI5T2d3o1Ovk74da1k+FTXXgVmCk61hbRiWsu4ZuuVyBsUrtXyWIb4hyo6oS0l&#10;PUHdiSDYDvVvUJ2WCB7qMJHQZVDXWqrUA3Uzm/7SzUMrnEq9EDnenWjy/w9Wftx/RqYr0u6CMys6&#10;0uhRDYG9gYHREfHTO59T2IOjwDDQOcWmXr27B/nVMwubVthG3SJC3ypRUX2zeDM7uzri+AhS9h+g&#10;ojxiFyABDTV2kTyigxE66XQ4aRNrkXQ4v7i8XCzIJcm3WF6S+CmFyJ9uO/ThnYKOxU3BkbRP6GJ/&#10;70OsRuRPITGZB6OrrTYmGdiUG4NsL2hOtuk7ov8UZizrC369nC9HAv4KMU3fnyA6HWjgje4KfnUK&#10;Enmk7a2t0jgGoc24p5KNPfIYqRtJDEM5jJIlCiLJJVQHYhZhHHB6kLRpAb9z1tNwF9x/2wlUnJn3&#10;ltS5niUqQzISmZzhuac89wgrCarggbNxuwnjC9o51E1LmcZ5sHBLitY6kf1c1bF+GuCkwfGxxRdy&#10;bqeo51/C+gcAAAD//wMAUEsDBBQABgAIAAAAIQBvBuB+3gAAAAgBAAAPAAAAZHJzL2Rvd25yZXYu&#10;eG1sTI/BTsMwEETvSPyDtUhcEHVooqQNcSqEBIIbFARXN94mEfE62G4a/p7tCW47mtHsm2oz20FM&#10;6EPvSMHNIgGB1DjTU6vg/e3hegUiRE1GD45QwQ8G2NTnZ5UujTvSK07b2AouoVBqBV2MYyllaDq0&#10;OizciMTe3nmrI0vfSuP1kcvtIJdJkkure+IPnR7xvsPma3uwClbZ0/QZntOXjybfD+t4VUyP316p&#10;y4v57hZExDn+heGEz+hQM9POHcgEMShIiyznqIJlCoL9Ilvztt3pSEHWlfw/oP4FAAD//wMAUEsB&#10;Ai0AFAAGAAgAAAAhALaDOJL+AAAA4QEAABMAAAAAAAAAAAAAAAAAAAAAAFtDb250ZW50X1R5cGVz&#10;XS54bWxQSwECLQAUAAYACAAAACEAOP0h/9YAAACUAQAACwAAAAAAAAAAAAAAAAAvAQAAX3JlbHMv&#10;LnJlbHNQSwECLQAUAAYACAAAACEAw2HlPCkCAABaBAAADgAAAAAAAAAAAAAAAAAuAgAAZHJzL2Uy&#10;b0RvYy54bWxQSwECLQAUAAYACAAAACEAbwbgft4AAAAIAQAADwAAAAAAAAAAAAAAAACDBAAAZHJz&#10;L2Rvd25yZXYueG1sUEsFBgAAAAAEAAQA8wAAAI4FAAAAAA==&#10;" o:allowincell="f">
                <v:textbox>
                  <w:txbxContent>
                    <w:p w14:paraId="73372578" w14:textId="1087A986" w:rsidR="00A65407" w:rsidRPr="004A7140" w:rsidRDefault="00A65407" w:rsidP="00AF4FD1">
                      <w:pPr>
                        <w:rPr>
                          <w:b/>
                          <w:lang w:val="it-IT"/>
                        </w:rPr>
                      </w:pPr>
                      <w:r w:rsidRPr="004A7140">
                        <w:rPr>
                          <w:b/>
                          <w:lang w:val="it-IT"/>
                        </w:rPr>
                        <w:t>COMUNICAZIONE D'INFORTUNIO</w:t>
                      </w:r>
                    </w:p>
                    <w:p w14:paraId="7CA2BC4E" w14:textId="77777777" w:rsidR="00A65407" w:rsidRPr="004A7140" w:rsidRDefault="00A65407" w:rsidP="004A7140">
                      <w:pPr>
                        <w:rPr>
                          <w:b/>
                          <w:lang w:val="it-IT"/>
                        </w:rPr>
                      </w:pPr>
                      <w:r w:rsidRPr="004A7140">
                        <w:rPr>
                          <w:b/>
                          <w:lang w:val="it-IT"/>
                        </w:rPr>
                        <w:t>O “NEAR MISS”</w:t>
                      </w:r>
                    </w:p>
                    <w:p w14:paraId="0A1EEDDB" w14:textId="77777777" w:rsidR="00A65407" w:rsidRPr="004A7140" w:rsidRDefault="00A65407" w:rsidP="004A7140">
                      <w:pPr>
                        <w:rPr>
                          <w:b/>
                          <w:lang w:val="it-IT"/>
                        </w:rPr>
                      </w:pPr>
                    </w:p>
                  </w:txbxContent>
                </v:textbox>
                <w10:wrap type="topAndBottom"/>
              </v:shape>
            </w:pict>
          </mc:Fallback>
        </mc:AlternateContent>
      </w:r>
      <w:r w:rsidR="00AF4FD1"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60288" behindDoc="0" locked="0" layoutInCell="0" allowOverlap="1" wp14:anchorId="7A06D271" wp14:editId="2DF2E992">
                <wp:simplePos x="0" y="0"/>
                <wp:positionH relativeFrom="column">
                  <wp:posOffset>4765675</wp:posOffset>
                </wp:positionH>
                <wp:positionV relativeFrom="paragraph">
                  <wp:posOffset>14605</wp:posOffset>
                </wp:positionV>
                <wp:extent cx="1920240" cy="457200"/>
                <wp:effectExtent l="0" t="0" r="22860" b="1905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57200"/>
                        </a:xfrm>
                        <a:prstGeom prst="rect">
                          <a:avLst/>
                        </a:prstGeom>
                        <a:solidFill>
                          <a:srgbClr val="FFFFFF"/>
                        </a:solidFill>
                        <a:ln w="9525">
                          <a:solidFill>
                            <a:srgbClr val="000000"/>
                          </a:solidFill>
                          <a:miter lim="800000"/>
                          <a:headEnd/>
                          <a:tailEnd/>
                        </a:ln>
                      </wps:spPr>
                      <wps:txbx>
                        <w:txbxContent>
                          <w:p w14:paraId="72B22343" w14:textId="77777777" w:rsidR="00A65407" w:rsidRDefault="00A65407" w:rsidP="004A7140">
                            <w:pPr>
                              <w:jc w:val="center"/>
                              <w:rPr>
                                <w:b/>
                              </w:rPr>
                            </w:pPr>
                            <w:r>
                              <w:rPr>
                                <w:b/>
                              </w:rPr>
                              <w:t>SETTORE</w:t>
                            </w:r>
                          </w:p>
                          <w:p w14:paraId="36FFC49D" w14:textId="77777777" w:rsidR="00A65407" w:rsidRDefault="00A65407" w:rsidP="004A7140">
                            <w:pPr>
                              <w:rPr>
                                <w:b/>
                                <w:sz w:val="10"/>
                              </w:rPr>
                            </w:pPr>
                          </w:p>
                          <w:p w14:paraId="0D269DDE" w14:textId="77777777" w:rsidR="00A65407" w:rsidRDefault="00A65407" w:rsidP="004A714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6D271" id="Text Box 14" o:spid="_x0000_s1037" type="#_x0000_t202" style="position:absolute;left:0;text-align:left;margin-left:375.25pt;margin-top:1.15pt;width:151.2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gCKAIAAFoEAAAOAAAAZHJzL2Uyb0RvYy54bWysVNtu2zAMfR+wfxD0vtgJkq0x4hRdugwD&#10;um5Auw9QZNkWJosapcTOvn6UnKbZ7WWYHwRJpA7Jc0ivrofOsINCr8GWfDrJOVNWQqVtU/Ivj9tX&#10;V5z5IGwlDFhV8qPy/Hr98sWqd4WaQQumUsgIxPqidyVvQ3BFlnnZqk74CThlyVgDdiLQEZusQtET&#10;emeyWZ6/znrAyiFI5T3d3o5Gvk74da1k+FTXXgVmSk65hbRiWndxzdYrUTQoXKvlKQ3xD1l0QlsK&#10;eoa6FUGwPerfoDotETzUYSKhy6CutVSpBqpmmv9SzUMrnEq1EDnenWny/w9W3h8+I9MVaTfnzIqO&#10;NHpUQ2BvYWB0Rfz0zhfk9uDIMQx0T76pVu/uQH71zMKmFbZRN4jQt0pUlN80vswuno44PoLs+o9Q&#10;URyxD5CAhhq7SB7RwQiddDqetYm5yBhyOctnczJJss0Xb0j8FEIUT68d+vBeQcfipuRI2id0cbjz&#10;IWYjiieXGMyD0dVWG5MO2Ow2BtlBUJ9s03dC/8nNWNaXfLmYLUYC/gqRp+9PEJ0O1PBGdyW/OjuJ&#10;ItL2zlapHYPQZtxTysaeeIzUjSSGYTeMkiWWI8k7qI7ELMLY4DSQtGkBv3PWU3OX3H/bC1ScmQ+W&#10;1FlO55HKkA6JTM7w0rK7tAgrCarkgbNxuwnjBO0d6qalSGM/WLghRWudyH7O6pQ/NXDS4DRscUIu&#10;z8nr+Zew/gEAAP//AwBQSwMEFAAGAAgAAAAhAG5YUvPfAAAACQEAAA8AAABkcnMvZG93bnJldi54&#10;bWxMj8tOwzAQRfdI/IM1SGwQtUmaPkKcCiGBYAcFwdaNp0mEPQ62m4a/x13BcnSu7j1TbSZr2Ig+&#10;9I4k3MwEMKTG6Z5aCe9vD9crYCEq0so4Qgk/GGBTn59VqtTuSK84bmPLUgmFUknoYhxKzkPToVVh&#10;5gakxPbOWxXT6VuuvTqmcmt4JsSCW9VTWujUgPcdNl/bg5Wwmj+Nn+E5f/loFnuzjlfL8fHbS3l5&#10;Md3dAos4xb8wnPSTOtTJaecOpAMzEpaFKFJUQpYDO3FRZGtgu0TmOfC64v8/qH8BAAD//wMAUEsB&#10;Ai0AFAAGAAgAAAAhALaDOJL+AAAA4QEAABMAAAAAAAAAAAAAAAAAAAAAAFtDb250ZW50X1R5cGVz&#10;XS54bWxQSwECLQAUAAYACAAAACEAOP0h/9YAAACUAQAACwAAAAAAAAAAAAAAAAAvAQAAX3JlbHMv&#10;LnJlbHNQSwECLQAUAAYACAAAACEA6wZ4AigCAABaBAAADgAAAAAAAAAAAAAAAAAuAgAAZHJzL2Uy&#10;b0RvYy54bWxQSwECLQAUAAYACAAAACEAblhS898AAAAJAQAADwAAAAAAAAAAAAAAAACCBAAAZHJz&#10;L2Rvd25yZXYueG1sUEsFBgAAAAAEAAQA8wAAAI4FAAAAAA==&#10;" o:allowincell="f">
                <v:textbox>
                  <w:txbxContent>
                    <w:p w14:paraId="72B22343" w14:textId="77777777" w:rsidR="00A65407" w:rsidRDefault="00A65407" w:rsidP="004A7140">
                      <w:pPr>
                        <w:jc w:val="center"/>
                        <w:rPr>
                          <w:b/>
                        </w:rPr>
                      </w:pPr>
                      <w:r>
                        <w:rPr>
                          <w:b/>
                        </w:rPr>
                        <w:t>SETTORE</w:t>
                      </w:r>
                    </w:p>
                    <w:p w14:paraId="36FFC49D" w14:textId="77777777" w:rsidR="00A65407" w:rsidRDefault="00A65407" w:rsidP="004A7140">
                      <w:pPr>
                        <w:rPr>
                          <w:b/>
                          <w:sz w:val="10"/>
                        </w:rPr>
                      </w:pPr>
                    </w:p>
                    <w:p w14:paraId="0D269DDE" w14:textId="77777777" w:rsidR="00A65407" w:rsidRDefault="00A65407" w:rsidP="004A7140">
                      <w:r>
                        <w:t>…………………………………...</w:t>
                      </w:r>
                    </w:p>
                  </w:txbxContent>
                </v:textbox>
                <w10:wrap type="topAndBottom"/>
              </v:shape>
            </w:pict>
          </mc:Fallback>
        </mc:AlternateContent>
      </w:r>
    </w:p>
    <w:p w14:paraId="070416D6" w14:textId="6C7A4520" w:rsidR="0008498E" w:rsidRPr="00695E02" w:rsidRDefault="00DF5692" w:rsidP="003279D8">
      <w:pPr>
        <w:spacing w:before="240" w:after="0" w:line="240" w:lineRule="auto"/>
        <w:ind w:left="142" w:right="168"/>
        <w:contextualSpacing/>
        <w:mirrorIndents/>
        <w:jc w:val="both"/>
        <w:rPr>
          <w:rFonts w:ascii="Times New Roman" w:eastAsia="Times New Roman" w:hAnsi="Times New Roman" w:cs="Times New Roman"/>
          <w:sz w:val="24"/>
          <w:szCs w:val="24"/>
          <w:lang w:val="it-IT" w:eastAsia="it-IT"/>
        </w:rPr>
      </w:pPr>
      <w:r w:rsidRPr="00695E02">
        <w:rPr>
          <w:rFonts w:ascii="Times New Roman" w:eastAsia="Times New Roman" w:hAnsi="Times New Roman" w:cs="Times New Roman"/>
          <w:noProof/>
          <w:sz w:val="24"/>
          <w:szCs w:val="24"/>
          <w:lang w:val="it-IT" w:eastAsia="it-IT"/>
        </w:rPr>
        <w:lastRenderedPageBreak/>
        <mc:AlternateContent>
          <mc:Choice Requires="wps">
            <w:drawing>
              <wp:anchor distT="0" distB="0" distL="114300" distR="114300" simplePos="0" relativeHeight="251677696" behindDoc="0" locked="0" layoutInCell="0" allowOverlap="1" wp14:anchorId="10032862" wp14:editId="3742B8D2">
                <wp:simplePos x="0" y="0"/>
                <wp:positionH relativeFrom="column">
                  <wp:posOffset>3848100</wp:posOffset>
                </wp:positionH>
                <wp:positionV relativeFrom="paragraph">
                  <wp:posOffset>6221095</wp:posOffset>
                </wp:positionV>
                <wp:extent cx="2859405" cy="820420"/>
                <wp:effectExtent l="0" t="0" r="17145" b="17780"/>
                <wp:wrapTopAndBottom/>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820420"/>
                        </a:xfrm>
                        <a:prstGeom prst="rect">
                          <a:avLst/>
                        </a:prstGeom>
                        <a:solidFill>
                          <a:srgbClr val="FFFFFF"/>
                        </a:solidFill>
                        <a:ln w="9525">
                          <a:solidFill>
                            <a:srgbClr val="000000"/>
                          </a:solidFill>
                          <a:miter lim="800000"/>
                          <a:headEnd/>
                          <a:tailEnd/>
                        </a:ln>
                      </wps:spPr>
                      <wps:txbx>
                        <w:txbxContent>
                          <w:p w14:paraId="10EAADB1" w14:textId="77777777" w:rsidR="00A65407" w:rsidRDefault="00A65407" w:rsidP="004A7140">
                            <w:pPr>
                              <w:jc w:val="center"/>
                              <w:rPr>
                                <w:b/>
                              </w:rPr>
                            </w:pPr>
                            <w:r>
                              <w:rPr>
                                <w:b/>
                              </w:rPr>
                              <w:t>RISERVATO</w:t>
                            </w:r>
                          </w:p>
                          <w:p w14:paraId="161615ED" w14:textId="77777777" w:rsidR="00A65407" w:rsidRDefault="00A65407" w:rsidP="004A7140">
                            <w:pPr>
                              <w:jc w:val="center"/>
                              <w:rPr>
                                <w:b/>
                              </w:rPr>
                            </w:pPr>
                            <w:proofErr w:type="spellStart"/>
                            <w:r>
                              <w:rPr>
                                <w:b/>
                              </w:rPr>
                              <w:t>Ufficio</w:t>
                            </w:r>
                            <w:proofErr w:type="spellEnd"/>
                            <w:r>
                              <w:rPr>
                                <w:b/>
                              </w:rPr>
                              <w:t xml:space="preserve"> </w:t>
                            </w:r>
                            <w:proofErr w:type="gramStart"/>
                            <w:r>
                              <w:rPr>
                                <w:b/>
                              </w:rPr>
                              <w:t>del</w:t>
                            </w:r>
                            <w:proofErr w:type="gramEnd"/>
                            <w:r>
                              <w:rPr>
                                <w:b/>
                              </w:rPr>
                              <w:t xml:space="preserve"> </w:t>
                            </w:r>
                            <w:proofErr w:type="spellStart"/>
                            <w:r>
                              <w:rPr>
                                <w:b/>
                              </w:rPr>
                              <w:t>Personale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32862" id="Text Box 11" o:spid="_x0000_s1038" type="#_x0000_t202" style="position:absolute;left:0;text-align:left;margin-left:303pt;margin-top:489.85pt;width:225.15pt;height:6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neLwIAAFoEAAAOAAAAZHJzL2Uyb0RvYy54bWysVNuO2yAQfa/Uf0C8N3aspN1YcVbbbFNV&#10;2l6k3X4AxthGBYYCiZ1+fQecpOntpaofEDDDmZlzZry+HbUiB+G8BFPR+SynRBgOjTRdRT8/7V7c&#10;UOIDMw1TYERFj8LT283zZ+vBlqKAHlQjHEEQ48vBVrQPwZZZ5nkvNPMzsMKgsQWnWcCj67LGsQHR&#10;tcqKPH+ZDeAa64AL7/H2fjLSTcJvW8HDx7b1IhBVUcwtpNWltY5rtlmzsnPM9pKf0mD/kIVm0mDQ&#10;C9Q9C4zsnfwNSkvuwEMbZhx0Bm0ruUg1YDXz/JdqHntmRaoFyfH2QpP/f7D8w+GTI7JB7eaUGKZR&#10;oycxBvIaRoJXyM9gfYlujxYdw4j36Jtq9fYB+BdPDGx7Zjpx5xwMvWAN5pdeZldPJxwfQerhPTQY&#10;h+0DJKCxdTqSh3QQREedjhdtYi4cL4ub5WqRLynhaLsp8kWRxMtYeX5tnQ9vBWgSNxV1qH1CZ4cH&#10;H7AOdD27xGAelGx2Uql0cF29VY4cGPbJLn2xdHzyk5syZKjoalksJwL+CpGn708QWgZseCU1VnFx&#10;YmWk7Y1pUjsGJtW0x/jKYBqRx0jdRGIY63GSrDjrU0NzRGYdTA2OA4mbHtw3SgZs7or6r3vmBCXq&#10;nUF1VvPFIk5DOiyWr5BL4q4t9bWFGY5QFQ2UTNttmCZob53seow09YOBO1S0lYnsmPKU1Sl/bOBE&#10;6GnY4oRcn5PXj1/C5jsAAAD//wMAUEsDBBQABgAIAAAAIQDErbzb4gAAAA0BAAAPAAAAZHJzL2Rv&#10;d25yZXYueG1sTI/NTsMwEITvSLyDtUhcELVLwfkhToWQQHCDguDqxtskIl4H203D2+Oe4DarGc1+&#10;U61nO7AJfegdKVguBDCkxpmeWgXvbw+XObAQNRk9OEIFPxhgXZ+eVLo07kCvOG1iy1IJhVIr6GIc&#10;S85D06HVYeFGpOTtnLc6ptO33Hh9SOV24FdCSG51T+lDp0e877D52uytgvz6afoMz6uXj0buhiJe&#10;ZNPjt1fq/Gy+uwUWcY5/YTjiJ3SoE9PW7ckENiiQQqYtUUGRFRmwY0LcyBWwbVJLkRfA64r/X1H/&#10;AgAA//8DAFBLAQItABQABgAIAAAAIQC2gziS/gAAAOEBAAATAAAAAAAAAAAAAAAAAAAAAABbQ29u&#10;dGVudF9UeXBlc10ueG1sUEsBAi0AFAAGAAgAAAAhADj9If/WAAAAlAEAAAsAAAAAAAAAAAAAAAAA&#10;LwEAAF9yZWxzLy5yZWxzUEsBAi0AFAAGAAgAAAAhALRMyd4vAgAAWgQAAA4AAAAAAAAAAAAAAAAA&#10;LgIAAGRycy9lMm9Eb2MueG1sUEsBAi0AFAAGAAgAAAAhAMStvNviAAAADQEAAA8AAAAAAAAAAAAA&#10;AAAAiQQAAGRycy9kb3ducmV2LnhtbFBLBQYAAAAABAAEAPMAAACYBQAAAAA=&#10;" o:allowincell="f">
                <v:textbox>
                  <w:txbxContent>
                    <w:p w14:paraId="10EAADB1" w14:textId="77777777" w:rsidR="00A65407" w:rsidRDefault="00A65407" w:rsidP="004A7140">
                      <w:pPr>
                        <w:jc w:val="center"/>
                        <w:rPr>
                          <w:b/>
                        </w:rPr>
                      </w:pPr>
                      <w:r>
                        <w:rPr>
                          <w:b/>
                        </w:rPr>
                        <w:t>RISERVATO</w:t>
                      </w:r>
                    </w:p>
                    <w:p w14:paraId="161615ED" w14:textId="77777777" w:rsidR="00A65407" w:rsidRDefault="00A65407" w:rsidP="004A7140">
                      <w:pPr>
                        <w:jc w:val="center"/>
                        <w:rPr>
                          <w:b/>
                        </w:rPr>
                      </w:pPr>
                      <w:proofErr w:type="spellStart"/>
                      <w:r>
                        <w:rPr>
                          <w:b/>
                        </w:rPr>
                        <w:t>Ufficio</w:t>
                      </w:r>
                      <w:proofErr w:type="spellEnd"/>
                      <w:r>
                        <w:rPr>
                          <w:b/>
                        </w:rPr>
                        <w:t xml:space="preserve"> </w:t>
                      </w:r>
                      <w:proofErr w:type="gramStart"/>
                      <w:r>
                        <w:rPr>
                          <w:b/>
                        </w:rPr>
                        <w:t>del</w:t>
                      </w:r>
                      <w:proofErr w:type="gramEnd"/>
                      <w:r>
                        <w:rPr>
                          <w:b/>
                        </w:rPr>
                        <w:t xml:space="preserve"> </w:t>
                      </w:r>
                      <w:proofErr w:type="spellStart"/>
                      <w:r>
                        <w:rPr>
                          <w:b/>
                        </w:rPr>
                        <w:t>Personale</w:t>
                      </w:r>
                      <w:proofErr w:type="spellEnd"/>
                    </w:p>
                  </w:txbxContent>
                </v:textbox>
                <w10:wrap type="topAndBottom"/>
              </v:shape>
            </w:pict>
          </mc:Fallback>
        </mc:AlternateContent>
      </w:r>
      <w:r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6672" behindDoc="0" locked="0" layoutInCell="0" allowOverlap="1" wp14:anchorId="6430E1DC" wp14:editId="4A200122">
                <wp:simplePos x="0" y="0"/>
                <wp:positionH relativeFrom="column">
                  <wp:posOffset>95249</wp:posOffset>
                </wp:positionH>
                <wp:positionV relativeFrom="paragraph">
                  <wp:posOffset>6224270</wp:posOffset>
                </wp:positionV>
                <wp:extent cx="3754755" cy="817880"/>
                <wp:effectExtent l="0" t="0" r="17145" b="2032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4755" cy="817880"/>
                        </a:xfrm>
                        <a:prstGeom prst="rect">
                          <a:avLst/>
                        </a:prstGeom>
                        <a:solidFill>
                          <a:srgbClr val="FFFFFF"/>
                        </a:solidFill>
                        <a:ln w="9525">
                          <a:solidFill>
                            <a:srgbClr val="000000"/>
                          </a:solidFill>
                          <a:miter lim="800000"/>
                          <a:headEnd/>
                          <a:tailEnd/>
                        </a:ln>
                      </wps:spPr>
                      <wps:txbx>
                        <w:txbxContent>
                          <w:p w14:paraId="5BD13A00" w14:textId="77777777" w:rsidR="00A65407" w:rsidRDefault="00A65407" w:rsidP="004A7140">
                            <w:r>
                              <w:t>Note:</w:t>
                            </w:r>
                          </w:p>
                          <w:p w14:paraId="30A4350C" w14:textId="77777777" w:rsidR="00A65407" w:rsidRDefault="00A65407" w:rsidP="004A7140">
                            <w:pPr>
                              <w:rPr>
                                <w:sz w:val="28"/>
                              </w:rPr>
                            </w:pPr>
                            <w:r>
                              <w:rPr>
                                <w:sz w:val="28"/>
                              </w:rPr>
                              <w:t>……………………………………………………</w:t>
                            </w:r>
                          </w:p>
                          <w:p w14:paraId="2693E7F3" w14:textId="77777777" w:rsidR="00A65407" w:rsidRDefault="00A65407" w:rsidP="004A7140">
                            <w:pPr>
                              <w:rPr>
                                <w:sz w:val="28"/>
                              </w:rPr>
                            </w:pPr>
                            <w:r>
                              <w:rPr>
                                <w:sz w:val="28"/>
                              </w:rPr>
                              <w:t>……………………………………………………</w:t>
                            </w:r>
                          </w:p>
                          <w:p w14:paraId="13361FE9" w14:textId="77777777" w:rsidR="00A65407" w:rsidRDefault="00A65407" w:rsidP="004A7140">
                            <w:pPr>
                              <w:rPr>
                                <w:sz w:val="28"/>
                              </w:rPr>
                            </w:pPr>
                            <w:r>
                              <w:rPr>
                                <w:sz w:val="28"/>
                              </w:rPr>
                              <w:t>……………………………………………………</w:t>
                            </w:r>
                          </w:p>
                          <w:p w14:paraId="1E72DDD3" w14:textId="77777777" w:rsidR="00A65407" w:rsidRDefault="00A65407" w:rsidP="004A7140">
                            <w:pPr>
                              <w:rPr>
                                <w:sz w:val="28"/>
                              </w:rPr>
                            </w:pPr>
                            <w:r>
                              <w:rPr>
                                <w:sz w:val="28"/>
                              </w:rPr>
                              <w:t>……………………………………………………</w:t>
                            </w:r>
                          </w:p>
                          <w:p w14:paraId="37B4B9A0" w14:textId="77777777" w:rsidR="00A65407" w:rsidRDefault="00A65407" w:rsidP="004A7140">
                            <w:pPr>
                              <w:rPr>
                                <w:sz w:val="28"/>
                              </w:rPr>
                            </w:pPr>
                            <w:r>
                              <w:rPr>
                                <w:sz w:val="28"/>
                              </w:rPr>
                              <w:t>……………………………………………………</w:t>
                            </w:r>
                          </w:p>
                          <w:p w14:paraId="2B41FE07" w14:textId="77777777" w:rsidR="00A65407" w:rsidRDefault="00A65407" w:rsidP="004A7140">
                            <w:pPr>
                              <w:rPr>
                                <w:sz w:val="28"/>
                              </w:rPr>
                            </w:pPr>
                          </w:p>
                          <w:p w14:paraId="1DBB1049" w14:textId="77777777" w:rsidR="00A65407" w:rsidRDefault="00A65407" w:rsidP="004A7140">
                            <w:r>
                              <w:t>Firma:</w:t>
                            </w:r>
                          </w:p>
                          <w:p w14:paraId="2C6C8DC6" w14:textId="77777777" w:rsidR="00A65407" w:rsidRDefault="00A65407" w:rsidP="004A7140"/>
                          <w:p w14:paraId="5B87A2D2" w14:textId="77777777" w:rsidR="00A65407" w:rsidRDefault="00A65407" w:rsidP="004A714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0E1DC" id="Text Box 10" o:spid="_x0000_s1039" type="#_x0000_t202" style="position:absolute;left:0;text-align:left;margin-left:7.5pt;margin-top:490.1pt;width:295.65pt;height:6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7KLgIAAFoEAAAOAAAAZHJzL2Uyb0RvYy54bWysVNtu2zAMfR+wfxD0vjhJ4yU14hRdugwD&#10;ugvQ7gNkWbaFSaImKbG7ry8lJ1nQbS/D/CCIInV0eEh6fTNoRQ7CeQmmpLPJlBJhONTStCX99rh7&#10;s6LEB2ZqpsCIkj4JT282r1+te1uIOXSgauEIghhf9LakXQi2yDLPO6GZn4AVBp0NOM0Cmq7Nasd6&#10;RNcqm0+nb7MeXG0dcOE9nt6NTrpJ+E0jePjSNF4EokqK3EJaXVqruGabNStax2wn+ZEG+wcWmkmD&#10;j56h7lhgZO/kb1BacgcemjDhoDNoGslFygGzmU1fZPPQMStSLiiOt2eZ/P+D5Z8PXx2RNdYO5TFM&#10;Y40exRDIOxgIHqE+vfUFhj1YDAwDnmNsytXbe+DfPTGw7Zhpxa1z0HeC1chvFm9mF1dHHB9Bqv4T&#10;1PgO2wdIQEPjdBQP5SCIjkSezrWJXDgeXi3zxTLPKeHoW82Wq1Uil7HidNs6Hz4I0CRuSuqw9gmd&#10;He59iGxYcQqJj3lQst5JpZLh2mqrHDkw7JNd+lICL8KUIX1Jr/N5PgrwV4hp+v4EoWXAhldSYxbn&#10;IFZE2d6bOrVjYFKNe6SszFHHKN0oYhiqYSzZ1ak+FdRPqKyDscFxIHHTgftJSY/NXVL/Y8+coER9&#10;NFid69liEachGYt8OUfDXXqqSw8zHKFKGigZt9swTtDeOtl2+NLYDwZusaKNTGLH0o+sjvyxgVMN&#10;jsMWJ+TSTlG/fgmbZwAAAP//AwBQSwMEFAAGAAgAAAAhAPDxS/bgAAAACwEAAA8AAABkcnMvZG93&#10;bnJldi54bWxMj8FOwzAQRO9I/IO1SFxQa7eFkIQ4FUIC0Ru0CK5u7CYR9jrYbhr+nuUEx9GMZt5U&#10;68lZNpoQe48SFnMBzGDjdY+thLfd4ywHFpNCraxHI+HbRFjX52eVKrU/4asZt6llVIKxVBK6lIaS&#10;89h0xqk494NB8g4+OJVIhpbroE5U7ixfCpFxp3qkhU4N5qEzzef26CTk18/jR9ysXt6b7GCLdHU7&#10;Pn0FKS8vpvs7YMlM6S8Mv/iEDjUx7f0RdWSW9A1dSRKKXCyBUSAT2QrYnpyFKATwuuL/P9Q/AAAA&#10;//8DAFBLAQItABQABgAIAAAAIQC2gziS/gAAAOEBAAATAAAAAAAAAAAAAAAAAAAAAABbQ29udGVu&#10;dF9UeXBlc10ueG1sUEsBAi0AFAAGAAgAAAAhADj9If/WAAAAlAEAAAsAAAAAAAAAAAAAAAAALwEA&#10;AF9yZWxzLy5yZWxzUEsBAi0AFAAGAAgAAAAhAI4ivsouAgAAWgQAAA4AAAAAAAAAAAAAAAAALgIA&#10;AGRycy9lMm9Eb2MueG1sUEsBAi0AFAAGAAgAAAAhAPDxS/bgAAAACwEAAA8AAAAAAAAAAAAAAAAA&#10;iAQAAGRycy9kb3ducmV2LnhtbFBLBQYAAAAABAAEAPMAAACVBQAAAAA=&#10;" o:allowincell="f">
                <v:textbox>
                  <w:txbxContent>
                    <w:p w14:paraId="5BD13A00" w14:textId="77777777" w:rsidR="00A65407" w:rsidRDefault="00A65407" w:rsidP="004A7140">
                      <w:r>
                        <w:t>Note:</w:t>
                      </w:r>
                    </w:p>
                    <w:p w14:paraId="30A4350C" w14:textId="77777777" w:rsidR="00A65407" w:rsidRDefault="00A65407" w:rsidP="004A7140">
                      <w:pPr>
                        <w:rPr>
                          <w:sz w:val="28"/>
                        </w:rPr>
                      </w:pPr>
                      <w:r>
                        <w:rPr>
                          <w:sz w:val="28"/>
                        </w:rPr>
                        <w:t>……………………………………………………</w:t>
                      </w:r>
                    </w:p>
                    <w:p w14:paraId="2693E7F3" w14:textId="77777777" w:rsidR="00A65407" w:rsidRDefault="00A65407" w:rsidP="004A7140">
                      <w:pPr>
                        <w:rPr>
                          <w:sz w:val="28"/>
                        </w:rPr>
                      </w:pPr>
                      <w:r>
                        <w:rPr>
                          <w:sz w:val="28"/>
                        </w:rPr>
                        <w:t>……………………………………………………</w:t>
                      </w:r>
                    </w:p>
                    <w:p w14:paraId="13361FE9" w14:textId="77777777" w:rsidR="00A65407" w:rsidRDefault="00A65407" w:rsidP="004A7140">
                      <w:pPr>
                        <w:rPr>
                          <w:sz w:val="28"/>
                        </w:rPr>
                      </w:pPr>
                      <w:r>
                        <w:rPr>
                          <w:sz w:val="28"/>
                        </w:rPr>
                        <w:t>……………………………………………………</w:t>
                      </w:r>
                    </w:p>
                    <w:p w14:paraId="1E72DDD3" w14:textId="77777777" w:rsidR="00A65407" w:rsidRDefault="00A65407" w:rsidP="004A7140">
                      <w:pPr>
                        <w:rPr>
                          <w:sz w:val="28"/>
                        </w:rPr>
                      </w:pPr>
                      <w:r>
                        <w:rPr>
                          <w:sz w:val="28"/>
                        </w:rPr>
                        <w:t>……………………………………………………</w:t>
                      </w:r>
                    </w:p>
                    <w:p w14:paraId="37B4B9A0" w14:textId="77777777" w:rsidR="00A65407" w:rsidRDefault="00A65407" w:rsidP="004A7140">
                      <w:pPr>
                        <w:rPr>
                          <w:sz w:val="28"/>
                        </w:rPr>
                      </w:pPr>
                      <w:r>
                        <w:rPr>
                          <w:sz w:val="28"/>
                        </w:rPr>
                        <w:t>……………………………………………………</w:t>
                      </w:r>
                    </w:p>
                    <w:p w14:paraId="2B41FE07" w14:textId="77777777" w:rsidR="00A65407" w:rsidRDefault="00A65407" w:rsidP="004A7140">
                      <w:pPr>
                        <w:rPr>
                          <w:sz w:val="28"/>
                        </w:rPr>
                      </w:pPr>
                    </w:p>
                    <w:p w14:paraId="1DBB1049" w14:textId="77777777" w:rsidR="00A65407" w:rsidRDefault="00A65407" w:rsidP="004A7140">
                      <w:r>
                        <w:t>Firma:</w:t>
                      </w:r>
                    </w:p>
                    <w:p w14:paraId="2C6C8DC6" w14:textId="77777777" w:rsidR="00A65407" w:rsidRDefault="00A65407" w:rsidP="004A7140"/>
                    <w:p w14:paraId="5B87A2D2" w14:textId="77777777" w:rsidR="00A65407" w:rsidRDefault="00A65407" w:rsidP="004A7140">
                      <w:r>
                        <w:t>………………………………………….</w:t>
                      </w:r>
                    </w:p>
                  </w:txbxContent>
                </v:textbox>
                <w10:wrap type="topAndBottom"/>
              </v:shape>
            </w:pict>
          </mc:Fallback>
        </mc:AlternateContent>
      </w:r>
      <w:r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4624" behindDoc="0" locked="0" layoutInCell="0" allowOverlap="1" wp14:anchorId="69E20306" wp14:editId="6D0AE27E">
                <wp:simplePos x="0" y="0"/>
                <wp:positionH relativeFrom="column">
                  <wp:posOffset>94615</wp:posOffset>
                </wp:positionH>
                <wp:positionV relativeFrom="paragraph">
                  <wp:posOffset>5039995</wp:posOffset>
                </wp:positionV>
                <wp:extent cx="6612255" cy="1190625"/>
                <wp:effectExtent l="0" t="0" r="17145" b="285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1190625"/>
                        </a:xfrm>
                        <a:prstGeom prst="rect">
                          <a:avLst/>
                        </a:prstGeom>
                        <a:solidFill>
                          <a:srgbClr val="FFFFFF"/>
                        </a:solidFill>
                        <a:ln w="9525">
                          <a:solidFill>
                            <a:srgbClr val="000000"/>
                          </a:solidFill>
                          <a:miter lim="800000"/>
                          <a:headEnd/>
                          <a:tailEnd/>
                        </a:ln>
                      </wps:spPr>
                      <wps:txbx>
                        <w:txbxContent>
                          <w:p w14:paraId="7C09A126" w14:textId="6797D5AB" w:rsidR="00A65407" w:rsidRPr="004A7140" w:rsidRDefault="00A65407" w:rsidP="003B0813">
                            <w:pPr>
                              <w:tabs>
                                <w:tab w:val="left" w:pos="4536"/>
                              </w:tabs>
                              <w:rPr>
                                <w:lang w:val="it-IT"/>
                              </w:rPr>
                            </w:pPr>
                            <w:r>
                              <w:tab/>
                            </w:r>
                            <w:r>
                              <w:sym w:font="Wingdings" w:char="F0A1"/>
                            </w:r>
                            <w:r w:rsidRPr="004A7140">
                              <w:rPr>
                                <w:lang w:val="it-IT"/>
                              </w:rPr>
                              <w:t xml:space="preserve"> dipendente dal fattore umano</w:t>
                            </w:r>
                            <w:r w:rsidRPr="004A7140">
                              <w:rPr>
                                <w:lang w:val="it-IT"/>
                              </w:rPr>
                              <w:tab/>
                              <w:t>soggettiva</w:t>
                            </w:r>
                          </w:p>
                          <w:p w14:paraId="187829C4" w14:textId="77777777" w:rsidR="00A65407" w:rsidRPr="004A7140" w:rsidRDefault="00A65407" w:rsidP="004A7140">
                            <w:pPr>
                              <w:tabs>
                                <w:tab w:val="left" w:pos="4536"/>
                              </w:tabs>
                              <w:spacing w:line="360" w:lineRule="auto"/>
                              <w:rPr>
                                <w:sz w:val="18"/>
                                <w:lang w:val="it-IT"/>
                              </w:rPr>
                            </w:pPr>
                            <w:r w:rsidRPr="004A7140">
                              <w:rPr>
                                <w:lang w:val="it-IT"/>
                              </w:rPr>
                              <w:tab/>
                            </w:r>
                            <w:r>
                              <w:sym w:font="Wingdings" w:char="F0A1"/>
                            </w:r>
                            <w:r w:rsidRPr="004A7140">
                              <w:rPr>
                                <w:lang w:val="it-IT"/>
                              </w:rPr>
                              <w:t xml:space="preserve"> </w:t>
                            </w:r>
                            <w:r w:rsidRPr="004A7140">
                              <w:rPr>
                                <w:sz w:val="18"/>
                                <w:lang w:val="it-IT"/>
                              </w:rPr>
                              <w:t>dipendente dal fattore tecnico</w:t>
                            </w:r>
                            <w:r w:rsidRPr="004A7140">
                              <w:rPr>
                                <w:sz w:val="18"/>
                                <w:lang w:val="it-IT"/>
                              </w:rPr>
                              <w:tab/>
                            </w:r>
                            <w:r w:rsidRPr="004A7140">
                              <w:rPr>
                                <w:sz w:val="18"/>
                                <w:lang w:val="it-IT"/>
                              </w:rPr>
                              <w:tab/>
                              <w:t xml:space="preserve">oggettiva </w:t>
                            </w:r>
                            <w:r w:rsidRPr="004A7140">
                              <w:rPr>
                                <w:sz w:val="18"/>
                                <w:lang w:val="it-IT"/>
                              </w:rPr>
                              <w:tab/>
                            </w:r>
                          </w:p>
                          <w:p w14:paraId="54E71174" w14:textId="77777777" w:rsidR="00A65407" w:rsidRDefault="00A65407" w:rsidP="004A7140">
                            <w:pPr>
                              <w:tabs>
                                <w:tab w:val="left" w:pos="4536"/>
                              </w:tabs>
                              <w:spacing w:line="360" w:lineRule="auto"/>
                            </w:pPr>
                            <w:r w:rsidRPr="004A7140">
                              <w:rPr>
                                <w:lang w:val="it-IT"/>
                              </w:rPr>
                              <w:tab/>
                            </w:r>
                            <w:r>
                              <w:sym w:font="Wingdings" w:char="F0A1"/>
                            </w:r>
                            <w:r>
                              <w:t xml:space="preserve"> </w:t>
                            </w:r>
                            <w:proofErr w:type="spellStart"/>
                            <w:proofErr w:type="gramStart"/>
                            <w:r>
                              <w:t>imprevedibile</w:t>
                            </w:r>
                            <w:proofErr w:type="spellEnd"/>
                            <w:proofErr w:type="gramEnd"/>
                            <w:r>
                              <w:tab/>
                            </w:r>
                            <w:r>
                              <w:tab/>
                            </w:r>
                            <w:r>
                              <w:tab/>
                            </w:r>
                            <w:proofErr w:type="spellStart"/>
                            <w:r>
                              <w:t>accidentale</w:t>
                            </w:r>
                            <w:proofErr w:type="spellEnd"/>
                          </w:p>
                          <w:p w14:paraId="3F957365" w14:textId="77777777" w:rsidR="00A65407" w:rsidRDefault="00A65407" w:rsidP="004A7140"/>
                          <w:p w14:paraId="6378C4E1" w14:textId="77777777" w:rsidR="00A65407" w:rsidRDefault="00A65407" w:rsidP="004A7140">
                            <w:r>
                              <w:tab/>
                            </w:r>
                            <w:r>
                              <w:tab/>
                            </w:r>
                            <w:r>
                              <w:tab/>
                            </w:r>
                            <w:r>
                              <w:tab/>
                            </w:r>
                            <w:r>
                              <w:tab/>
                            </w:r>
                            <w:r>
                              <w:tab/>
                              <w:t>Firma: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20306" id="Text Box 8" o:spid="_x0000_s1040" type="#_x0000_t202" style="position:absolute;left:0;text-align:left;margin-left:7.45pt;margin-top:396.85pt;width:520.65pt;height:9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PLAIAAFkEAAAOAAAAZHJzL2Uyb0RvYy54bWysVNuO2yAQfa/Uf0C8N74oSTdWnNU221SV&#10;thdptx+AMY5RgaFAYm+/vgPOZtOL+lDVD4iB4czMOTNeX49akaNwXoKpaTHLKRGGQyvNvqZfHnav&#10;rijxgZmWKTCipo/C0+vNyxfrwVaihB5UKxxBEOOrwda0D8FWWeZ5LzTzM7DC4GUHTrOApttnrWMD&#10;omuVlXm+zAZwrXXAhfd4ejtd0k3C7zrBw6eu8yIQVVPMLaTVpbWJa7ZZs2rvmO0lP6XB/iELzaTB&#10;oGeoWxYYOTj5G5SW3IGHLsw46Ay6TnKRasBqivyXau57ZkWqBcnx9kyT/3+w/OPxsyOyrSkKZZhG&#10;iR7EGMgbGMlVZGewvkKne4tuYcRjVDlV6u0d8K+eGNj2zOzFjXMw9IK1mF0RX2YXTyccH0Ga4QO0&#10;GIYdAiSgsXM6UodkEERHlR7PysRUOB4ul0VZLhaUcLwrilW+LBcpBquenlvnwzsBmsRNTR1Kn+DZ&#10;8c6HmA6rnlxiNA9KtjupVDLcvtkqR44M22SXvhP6T27KkKGmqwXG/jtEnr4/QWgZsN+V1Ej42YlV&#10;kbe3pk3dGJhU0x5TVuZEZORuYjGMzZgUK+YxQmS5gfYRqXUw9TfOI256cN8pGbC3a+q/HZgTlKj3&#10;BuVZFfN5HIZkzBevSzTc5U1zecMMR6iaBkqm7TZMA3SwTu57jDQ1hIEblLSTieznrE75Y/8mDU6z&#10;Fgfk0k5ez3+EzQ8AAAD//wMAUEsDBBQABgAIAAAAIQChmgiF4AAAAAsBAAAPAAAAZHJzL2Rvd25y&#10;ZXYueG1sTI/LTsMwEEX3SPyDNUhsEHWalryIUyEkEOygINi68TSJsMfBdtPw97grWF7N0b1n6s1s&#10;NJvQ+cGSgOUiAYbUWjVQJ+D97eG6AOaDJCW1JRTwgx42zflZLStlj/SK0zZ0LJaQr6SAPoSx4ty3&#10;PRrpF3ZEire9dUaGGF3HlZPHWG40T5Mk40YOFBd6OeJ9j+3X9mAEFOun6dM/r14+2myvy3CVT4/f&#10;TojLi/nuFljAOfzBcNKP6tBEp509kPJMx7wuIykgL1c5sBOQ3GQpsJ2AslimwJua//+h+QUAAP//&#10;AwBQSwECLQAUAAYACAAAACEAtoM4kv4AAADhAQAAEwAAAAAAAAAAAAAAAAAAAAAAW0NvbnRlbnRf&#10;VHlwZXNdLnhtbFBLAQItABQABgAIAAAAIQA4/SH/1gAAAJQBAAALAAAAAAAAAAAAAAAAAC8BAABf&#10;cmVscy8ucmVsc1BLAQItABQABgAIAAAAIQB+ktxPLAIAAFkEAAAOAAAAAAAAAAAAAAAAAC4CAABk&#10;cnMvZTJvRG9jLnhtbFBLAQItABQABgAIAAAAIQChmgiF4AAAAAsBAAAPAAAAAAAAAAAAAAAAAIYE&#10;AABkcnMvZG93bnJldi54bWxQSwUGAAAAAAQABADzAAAAkwUAAAAA&#10;" o:allowincell="f">
                <v:textbox>
                  <w:txbxContent>
                    <w:p w14:paraId="7C09A126" w14:textId="6797D5AB" w:rsidR="00A65407" w:rsidRPr="004A7140" w:rsidRDefault="00A65407" w:rsidP="003B0813">
                      <w:pPr>
                        <w:tabs>
                          <w:tab w:val="left" w:pos="4536"/>
                        </w:tabs>
                        <w:rPr>
                          <w:lang w:val="it-IT"/>
                        </w:rPr>
                      </w:pPr>
                      <w:r>
                        <w:tab/>
                      </w:r>
                      <w:r>
                        <w:sym w:font="Wingdings" w:char="F0A1"/>
                      </w:r>
                      <w:r w:rsidRPr="004A7140">
                        <w:rPr>
                          <w:lang w:val="it-IT"/>
                        </w:rPr>
                        <w:t xml:space="preserve"> dipendente dal fattore umano</w:t>
                      </w:r>
                      <w:r w:rsidRPr="004A7140">
                        <w:rPr>
                          <w:lang w:val="it-IT"/>
                        </w:rPr>
                        <w:tab/>
                        <w:t>soggettiva</w:t>
                      </w:r>
                    </w:p>
                    <w:p w14:paraId="187829C4" w14:textId="77777777" w:rsidR="00A65407" w:rsidRPr="004A7140" w:rsidRDefault="00A65407" w:rsidP="004A7140">
                      <w:pPr>
                        <w:tabs>
                          <w:tab w:val="left" w:pos="4536"/>
                        </w:tabs>
                        <w:spacing w:line="360" w:lineRule="auto"/>
                        <w:rPr>
                          <w:sz w:val="18"/>
                          <w:lang w:val="it-IT"/>
                        </w:rPr>
                      </w:pPr>
                      <w:r w:rsidRPr="004A7140">
                        <w:rPr>
                          <w:lang w:val="it-IT"/>
                        </w:rPr>
                        <w:tab/>
                      </w:r>
                      <w:r>
                        <w:sym w:font="Wingdings" w:char="F0A1"/>
                      </w:r>
                      <w:r w:rsidRPr="004A7140">
                        <w:rPr>
                          <w:lang w:val="it-IT"/>
                        </w:rPr>
                        <w:t xml:space="preserve"> </w:t>
                      </w:r>
                      <w:r w:rsidRPr="004A7140">
                        <w:rPr>
                          <w:sz w:val="18"/>
                          <w:lang w:val="it-IT"/>
                        </w:rPr>
                        <w:t>dipendente dal fattore tecnico</w:t>
                      </w:r>
                      <w:r w:rsidRPr="004A7140">
                        <w:rPr>
                          <w:sz w:val="18"/>
                          <w:lang w:val="it-IT"/>
                        </w:rPr>
                        <w:tab/>
                      </w:r>
                      <w:r w:rsidRPr="004A7140">
                        <w:rPr>
                          <w:sz w:val="18"/>
                          <w:lang w:val="it-IT"/>
                        </w:rPr>
                        <w:tab/>
                        <w:t xml:space="preserve">oggettiva </w:t>
                      </w:r>
                      <w:r w:rsidRPr="004A7140">
                        <w:rPr>
                          <w:sz w:val="18"/>
                          <w:lang w:val="it-IT"/>
                        </w:rPr>
                        <w:tab/>
                      </w:r>
                    </w:p>
                    <w:p w14:paraId="54E71174" w14:textId="77777777" w:rsidR="00A65407" w:rsidRDefault="00A65407" w:rsidP="004A7140">
                      <w:pPr>
                        <w:tabs>
                          <w:tab w:val="left" w:pos="4536"/>
                        </w:tabs>
                        <w:spacing w:line="360" w:lineRule="auto"/>
                      </w:pPr>
                      <w:r w:rsidRPr="004A7140">
                        <w:rPr>
                          <w:lang w:val="it-IT"/>
                        </w:rPr>
                        <w:tab/>
                      </w:r>
                      <w:r>
                        <w:sym w:font="Wingdings" w:char="F0A1"/>
                      </w:r>
                      <w:r>
                        <w:t xml:space="preserve"> </w:t>
                      </w:r>
                      <w:proofErr w:type="spellStart"/>
                      <w:proofErr w:type="gramStart"/>
                      <w:r>
                        <w:t>imprevedibile</w:t>
                      </w:r>
                      <w:proofErr w:type="spellEnd"/>
                      <w:proofErr w:type="gramEnd"/>
                      <w:r>
                        <w:tab/>
                      </w:r>
                      <w:r>
                        <w:tab/>
                      </w:r>
                      <w:r>
                        <w:tab/>
                      </w:r>
                      <w:proofErr w:type="spellStart"/>
                      <w:r>
                        <w:t>accidentale</w:t>
                      </w:r>
                      <w:proofErr w:type="spellEnd"/>
                    </w:p>
                    <w:p w14:paraId="3F957365" w14:textId="77777777" w:rsidR="00A65407" w:rsidRDefault="00A65407" w:rsidP="004A7140"/>
                    <w:p w14:paraId="6378C4E1" w14:textId="77777777" w:rsidR="00A65407" w:rsidRDefault="00A65407" w:rsidP="004A7140">
                      <w:r>
                        <w:tab/>
                      </w:r>
                      <w:r>
                        <w:tab/>
                      </w:r>
                      <w:r>
                        <w:tab/>
                      </w:r>
                      <w:r>
                        <w:tab/>
                      </w:r>
                      <w:r>
                        <w:tab/>
                      </w:r>
                      <w:r>
                        <w:tab/>
                        <w:t>Firma: …………………………………………………….</w:t>
                      </w:r>
                    </w:p>
                  </w:txbxContent>
                </v:textbox>
                <w10:wrap type="topAndBottom"/>
              </v:shape>
            </w:pict>
          </mc:Fallback>
        </mc:AlternateContent>
      </w:r>
      <w:r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3600" behindDoc="0" locked="0" layoutInCell="0" allowOverlap="1" wp14:anchorId="6A851F00" wp14:editId="2CC7E5AE">
                <wp:simplePos x="0" y="0"/>
                <wp:positionH relativeFrom="column">
                  <wp:posOffset>94615</wp:posOffset>
                </wp:positionH>
                <wp:positionV relativeFrom="paragraph">
                  <wp:posOffset>296545</wp:posOffset>
                </wp:positionV>
                <wp:extent cx="6612255" cy="4754880"/>
                <wp:effectExtent l="0" t="0" r="17145" b="26670"/>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4754880"/>
                        </a:xfrm>
                        <a:prstGeom prst="rect">
                          <a:avLst/>
                        </a:prstGeom>
                        <a:solidFill>
                          <a:srgbClr val="FFFFFF"/>
                        </a:solidFill>
                        <a:ln w="9525">
                          <a:solidFill>
                            <a:srgbClr val="000000"/>
                          </a:solidFill>
                          <a:miter lim="800000"/>
                          <a:headEnd/>
                          <a:tailEnd/>
                        </a:ln>
                      </wps:spPr>
                      <wps:txbx>
                        <w:txbxContent>
                          <w:p w14:paraId="43AAFC72" w14:textId="77777777" w:rsidR="00A65407" w:rsidRPr="004A7140" w:rsidRDefault="00A65407" w:rsidP="004A7140">
                            <w:pPr>
                              <w:jc w:val="center"/>
                              <w:rPr>
                                <w:b/>
                                <w:lang w:val="it-IT"/>
                              </w:rPr>
                            </w:pPr>
                            <w:r w:rsidRPr="004A7140">
                              <w:rPr>
                                <w:b/>
                                <w:lang w:val="it-IT"/>
                              </w:rPr>
                              <w:t>CAUSA DELL'INFORTUNIO</w:t>
                            </w:r>
                          </w:p>
                          <w:p w14:paraId="0E3EF65C"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Scivolamento/</w:t>
                            </w:r>
                            <w:proofErr w:type="spellStart"/>
                            <w:r w:rsidRPr="004A7140">
                              <w:rPr>
                                <w:sz w:val="18"/>
                                <w:lang w:val="it-IT"/>
                              </w:rPr>
                              <w:t>incespicamento</w:t>
                            </w:r>
                            <w:proofErr w:type="spellEnd"/>
                            <w:r w:rsidRPr="004A7140">
                              <w:rPr>
                                <w:sz w:val="18"/>
                                <w:lang w:val="it-IT"/>
                              </w:rPr>
                              <w:t xml:space="preserve"> su pavimento o scale </w:t>
                            </w:r>
                            <w:r w:rsidRPr="004A7140">
                              <w:rPr>
                                <w:sz w:val="18"/>
                                <w:lang w:val="it-IT"/>
                              </w:rPr>
                              <w:tab/>
                            </w:r>
                            <w:r>
                              <w:sym w:font="Wingdings" w:char="F0A1"/>
                            </w:r>
                            <w:r w:rsidRPr="004A7140">
                              <w:rPr>
                                <w:lang w:val="it-IT"/>
                              </w:rPr>
                              <w:t xml:space="preserve"> </w:t>
                            </w:r>
                            <w:r w:rsidRPr="004A7140">
                              <w:rPr>
                                <w:sz w:val="18"/>
                                <w:lang w:val="it-IT"/>
                              </w:rPr>
                              <w:t>Radiazioni non ionizzanti e laser</w:t>
                            </w:r>
                          </w:p>
                          <w:p w14:paraId="207DD5F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Sprofondamento in buchi, scavi, tombini, ecc. </w:t>
                            </w:r>
                            <w:r w:rsidRPr="004A7140">
                              <w:rPr>
                                <w:sz w:val="18"/>
                                <w:lang w:val="it-IT"/>
                              </w:rPr>
                              <w:tab/>
                            </w:r>
                            <w:r>
                              <w:sym w:font="Wingdings" w:char="F0A1"/>
                            </w:r>
                            <w:r w:rsidRPr="004A7140">
                              <w:rPr>
                                <w:lang w:val="it-IT"/>
                              </w:rPr>
                              <w:t xml:space="preserve"> </w:t>
                            </w:r>
                            <w:r w:rsidRPr="004A7140">
                              <w:rPr>
                                <w:sz w:val="18"/>
                                <w:lang w:val="it-IT"/>
                              </w:rPr>
                              <w:t>Incendio/esplosioni</w:t>
                            </w:r>
                          </w:p>
                          <w:p w14:paraId="1685C3C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Caduta dall'alto (da scale, impalcature, ecc.) </w:t>
                            </w:r>
                            <w:r w:rsidRPr="004A7140">
                              <w:rPr>
                                <w:sz w:val="18"/>
                                <w:lang w:val="it-IT"/>
                              </w:rPr>
                              <w:tab/>
                            </w:r>
                            <w:r>
                              <w:sym w:font="Wingdings" w:char="F0A1"/>
                            </w:r>
                            <w:r w:rsidRPr="004A7140">
                              <w:rPr>
                                <w:lang w:val="it-IT"/>
                              </w:rPr>
                              <w:t xml:space="preserve"> </w:t>
                            </w:r>
                            <w:r w:rsidRPr="004A7140">
                              <w:rPr>
                                <w:sz w:val="18"/>
                                <w:lang w:val="it-IT"/>
                              </w:rPr>
                              <w:t>Scoppi/proiezione di oggetti</w:t>
                            </w:r>
                          </w:p>
                          <w:p w14:paraId="24B3ECAE"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Incidente in itinere (caduta da moto, incidente </w:t>
                            </w:r>
                            <w:proofErr w:type="spellStart"/>
                            <w:r w:rsidRPr="004A7140">
                              <w:rPr>
                                <w:sz w:val="18"/>
                                <w:lang w:val="it-IT"/>
                              </w:rPr>
                              <w:t>automob</w:t>
                            </w:r>
                            <w:proofErr w:type="spellEnd"/>
                            <w:r w:rsidRPr="004A7140">
                              <w:rPr>
                                <w:sz w:val="18"/>
                                <w:lang w:val="it-IT"/>
                              </w:rPr>
                              <w:t xml:space="preserve">.) </w:t>
                            </w:r>
                            <w:r w:rsidRPr="004A7140">
                              <w:rPr>
                                <w:sz w:val="18"/>
                                <w:lang w:val="it-IT"/>
                              </w:rPr>
                              <w:tab/>
                            </w:r>
                            <w:r>
                              <w:sym w:font="Wingdings" w:char="F0A1"/>
                            </w:r>
                            <w:r w:rsidRPr="004A7140">
                              <w:rPr>
                                <w:lang w:val="it-IT"/>
                              </w:rPr>
                              <w:t xml:space="preserve"> </w:t>
                            </w:r>
                            <w:r w:rsidRPr="004A7140">
                              <w:rPr>
                                <w:sz w:val="18"/>
                                <w:lang w:val="it-IT"/>
                              </w:rPr>
                              <w:t>Contatto con materiali ad alta temperatura</w:t>
                            </w:r>
                          </w:p>
                          <w:p w14:paraId="258B84B6"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Investimento da parte di rotabili </w:t>
                            </w:r>
                            <w:r w:rsidRPr="004A7140">
                              <w:rPr>
                                <w:sz w:val="18"/>
                                <w:lang w:val="it-IT"/>
                              </w:rPr>
                              <w:tab/>
                            </w:r>
                            <w:r>
                              <w:sym w:font="Wingdings" w:char="F0A1"/>
                            </w:r>
                            <w:r w:rsidRPr="004A7140">
                              <w:rPr>
                                <w:lang w:val="it-IT"/>
                              </w:rPr>
                              <w:t xml:space="preserve"> </w:t>
                            </w:r>
                            <w:r w:rsidRPr="004A7140">
                              <w:rPr>
                                <w:sz w:val="18"/>
                                <w:lang w:val="it-IT"/>
                              </w:rPr>
                              <w:t>Contatto con materiali a bassa temperatura</w:t>
                            </w:r>
                          </w:p>
                          <w:p w14:paraId="746F081D"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Lesioni da taglio (taglierina, attrezzi manuali, ecc.) </w:t>
                            </w:r>
                            <w:r w:rsidRPr="004A7140">
                              <w:rPr>
                                <w:sz w:val="18"/>
                                <w:lang w:val="it-IT"/>
                              </w:rPr>
                              <w:tab/>
                            </w:r>
                            <w:r>
                              <w:sym w:font="Wingdings" w:char="F0A1"/>
                            </w:r>
                            <w:r w:rsidRPr="004A7140">
                              <w:rPr>
                                <w:lang w:val="it-IT"/>
                              </w:rPr>
                              <w:t xml:space="preserve"> </w:t>
                            </w:r>
                            <w:r w:rsidRPr="004A7140">
                              <w:rPr>
                                <w:sz w:val="18"/>
                                <w:lang w:val="it-IT"/>
                              </w:rPr>
                              <w:t>Inalazione prodotti chimici/biologici pericolosi o cancerogeni</w:t>
                            </w:r>
                          </w:p>
                          <w:p w14:paraId="6297441C"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Maneggio/calpestamento di oggetti taglienti o pungenti </w:t>
                            </w:r>
                            <w:r w:rsidRPr="004A7140">
                              <w:rPr>
                                <w:sz w:val="18"/>
                                <w:lang w:val="it-IT"/>
                              </w:rPr>
                              <w:tab/>
                            </w:r>
                            <w:r>
                              <w:sym w:font="Wingdings" w:char="F0A1"/>
                            </w:r>
                            <w:r w:rsidRPr="004A7140">
                              <w:rPr>
                                <w:lang w:val="it-IT"/>
                              </w:rPr>
                              <w:t xml:space="preserve"> </w:t>
                            </w:r>
                            <w:r w:rsidRPr="004A7140">
                              <w:rPr>
                                <w:sz w:val="18"/>
                                <w:lang w:val="it-IT"/>
                              </w:rPr>
                              <w:t>Contatto prodotti chimici/biologici pericolosi o cancerogeni</w:t>
                            </w:r>
                          </w:p>
                          <w:p w14:paraId="601CBE83"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Lesioni causate da macchine utensili </w:t>
                            </w:r>
                            <w:r w:rsidRPr="004A7140">
                              <w:rPr>
                                <w:sz w:val="18"/>
                                <w:lang w:val="it-IT"/>
                              </w:rPr>
                              <w:tab/>
                            </w:r>
                            <w:r>
                              <w:sym w:font="Wingdings" w:char="F0A1"/>
                            </w:r>
                            <w:r w:rsidRPr="004A7140">
                              <w:rPr>
                                <w:lang w:val="it-IT"/>
                              </w:rPr>
                              <w:t xml:space="preserve"> </w:t>
                            </w:r>
                            <w:r w:rsidRPr="004A7140">
                              <w:rPr>
                                <w:sz w:val="18"/>
                                <w:lang w:val="it-IT"/>
                              </w:rPr>
                              <w:t>Ingestione prodotti chimici/biologici pericolosi o cancerogeni</w:t>
                            </w:r>
                          </w:p>
                          <w:p w14:paraId="49C5875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Urto contro materiali ed oggetti </w:t>
                            </w:r>
                            <w:r w:rsidRPr="004A7140">
                              <w:rPr>
                                <w:sz w:val="18"/>
                                <w:lang w:val="it-IT"/>
                              </w:rPr>
                              <w:tab/>
                            </w:r>
                            <w:r>
                              <w:sym w:font="Wingdings" w:char="F0A1"/>
                            </w:r>
                            <w:r w:rsidRPr="004A7140">
                              <w:rPr>
                                <w:lang w:val="it-IT"/>
                              </w:rPr>
                              <w:t xml:space="preserve"> </w:t>
                            </w:r>
                            <w:r w:rsidRPr="004A7140">
                              <w:rPr>
                                <w:sz w:val="18"/>
                                <w:lang w:val="it-IT"/>
                              </w:rPr>
                              <w:t>Lavoro non autorizzato</w:t>
                            </w:r>
                          </w:p>
                          <w:p w14:paraId="39E6406B"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Macchine in moto </w:t>
                            </w:r>
                            <w:r w:rsidRPr="004A7140">
                              <w:rPr>
                                <w:sz w:val="18"/>
                                <w:lang w:val="it-IT"/>
                              </w:rPr>
                              <w:tab/>
                            </w:r>
                            <w:r>
                              <w:sym w:font="Wingdings" w:char="F0A1"/>
                            </w:r>
                            <w:r w:rsidRPr="004A7140">
                              <w:rPr>
                                <w:lang w:val="it-IT"/>
                              </w:rPr>
                              <w:t xml:space="preserve"> </w:t>
                            </w:r>
                            <w:r w:rsidRPr="004A7140">
                              <w:rPr>
                                <w:sz w:val="18"/>
                                <w:lang w:val="it-IT"/>
                              </w:rPr>
                              <w:t xml:space="preserve">Misure prevenzione e </w:t>
                            </w:r>
                            <w:proofErr w:type="spellStart"/>
                            <w:r w:rsidRPr="004A7140">
                              <w:rPr>
                                <w:sz w:val="18"/>
                                <w:lang w:val="it-IT"/>
                              </w:rPr>
                              <w:t>protez</w:t>
                            </w:r>
                            <w:proofErr w:type="spellEnd"/>
                            <w:r w:rsidRPr="004A7140">
                              <w:rPr>
                                <w:sz w:val="18"/>
                                <w:lang w:val="it-IT"/>
                              </w:rPr>
                              <w:t>. collettiva non adatte o mancanti</w:t>
                            </w:r>
                          </w:p>
                          <w:p w14:paraId="51420F9A"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Caduta di carichi sfuggiti dalle mani</w:t>
                            </w:r>
                            <w:r w:rsidRPr="004A7140">
                              <w:rPr>
                                <w:sz w:val="18"/>
                                <w:lang w:val="it-IT"/>
                              </w:rPr>
                              <w:tab/>
                            </w:r>
                            <w:r>
                              <w:sym w:font="Wingdings" w:char="F0A1"/>
                            </w:r>
                            <w:r w:rsidRPr="004A7140">
                              <w:rPr>
                                <w:lang w:val="it-IT"/>
                              </w:rPr>
                              <w:t xml:space="preserve"> </w:t>
                            </w:r>
                            <w:r w:rsidRPr="004A7140">
                              <w:rPr>
                                <w:sz w:val="18"/>
                                <w:lang w:val="it-IT"/>
                              </w:rPr>
                              <w:t xml:space="preserve">Misure prevenzione e </w:t>
                            </w:r>
                            <w:proofErr w:type="spellStart"/>
                            <w:r w:rsidRPr="004A7140">
                              <w:rPr>
                                <w:sz w:val="18"/>
                                <w:lang w:val="it-IT"/>
                              </w:rPr>
                              <w:t>protez.individuale</w:t>
                            </w:r>
                            <w:proofErr w:type="spellEnd"/>
                            <w:r w:rsidRPr="004A7140">
                              <w:rPr>
                                <w:sz w:val="18"/>
                                <w:lang w:val="it-IT"/>
                              </w:rPr>
                              <w:t xml:space="preserve"> non adatte o mancanti</w:t>
                            </w:r>
                          </w:p>
                          <w:p w14:paraId="6E5D72C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Caduta di materiali in genere/crolli </w:t>
                            </w:r>
                            <w:r w:rsidRPr="004A7140">
                              <w:rPr>
                                <w:sz w:val="18"/>
                                <w:lang w:val="it-IT"/>
                              </w:rPr>
                              <w:tab/>
                            </w:r>
                            <w:r>
                              <w:sym w:font="Wingdings" w:char="F0A1"/>
                            </w:r>
                            <w:r w:rsidRPr="004A7140">
                              <w:rPr>
                                <w:lang w:val="it-IT"/>
                              </w:rPr>
                              <w:t xml:space="preserve"> </w:t>
                            </w:r>
                            <w:r w:rsidRPr="004A7140">
                              <w:rPr>
                                <w:sz w:val="18"/>
                                <w:lang w:val="it-IT"/>
                              </w:rPr>
                              <w:t xml:space="preserve">Misure </w:t>
                            </w:r>
                            <w:proofErr w:type="spellStart"/>
                            <w:r w:rsidRPr="004A7140">
                              <w:rPr>
                                <w:sz w:val="18"/>
                                <w:lang w:val="it-IT"/>
                              </w:rPr>
                              <w:t>prevenz.e</w:t>
                            </w:r>
                            <w:proofErr w:type="spellEnd"/>
                            <w:r w:rsidRPr="004A7140">
                              <w:rPr>
                                <w:sz w:val="18"/>
                                <w:lang w:val="it-IT"/>
                              </w:rPr>
                              <w:t xml:space="preserve"> </w:t>
                            </w:r>
                            <w:proofErr w:type="spellStart"/>
                            <w:r w:rsidRPr="004A7140">
                              <w:rPr>
                                <w:sz w:val="18"/>
                                <w:lang w:val="it-IT"/>
                              </w:rPr>
                              <w:t>prot</w:t>
                            </w:r>
                            <w:proofErr w:type="spellEnd"/>
                            <w:r w:rsidRPr="004A7140">
                              <w:rPr>
                                <w:sz w:val="18"/>
                                <w:lang w:val="it-IT"/>
                              </w:rPr>
                              <w:t>. esistenti ma non adottate/viste/applicate</w:t>
                            </w:r>
                          </w:p>
                          <w:p w14:paraId="1208B1A8"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Movimenti non coordinati </w:t>
                            </w:r>
                            <w:r w:rsidRPr="004A7140">
                              <w:rPr>
                                <w:sz w:val="18"/>
                                <w:lang w:val="it-IT"/>
                              </w:rPr>
                              <w:tab/>
                            </w:r>
                            <w:r>
                              <w:sym w:font="Wingdings" w:char="F0A1"/>
                            </w:r>
                            <w:r w:rsidRPr="004A7140">
                              <w:rPr>
                                <w:lang w:val="it-IT"/>
                              </w:rPr>
                              <w:t xml:space="preserve"> </w:t>
                            </w:r>
                            <w:r w:rsidRPr="004A7140">
                              <w:rPr>
                                <w:sz w:val="18"/>
                                <w:lang w:val="it-IT"/>
                              </w:rPr>
                              <w:t>Formazione/informazione scarsa o insufficiente</w:t>
                            </w:r>
                          </w:p>
                          <w:p w14:paraId="7294359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Sforzi da movimentazione manuale di carichi </w:t>
                            </w:r>
                            <w:r w:rsidRPr="004A7140">
                              <w:rPr>
                                <w:sz w:val="18"/>
                                <w:lang w:val="it-IT"/>
                              </w:rPr>
                              <w:tab/>
                            </w:r>
                            <w:r>
                              <w:sym w:font="Wingdings" w:char="F0A1"/>
                            </w:r>
                            <w:r w:rsidRPr="004A7140">
                              <w:rPr>
                                <w:lang w:val="it-IT"/>
                              </w:rPr>
                              <w:t xml:space="preserve"> </w:t>
                            </w:r>
                            <w:r w:rsidRPr="004A7140">
                              <w:rPr>
                                <w:sz w:val="18"/>
                                <w:lang w:val="it-IT"/>
                              </w:rPr>
                              <w:t>Abbigliamento pericoloso</w:t>
                            </w:r>
                          </w:p>
                          <w:p w14:paraId="3AD917EF"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Manutenzione su apparecchi o parti in movimento </w:t>
                            </w:r>
                            <w:r w:rsidRPr="004A7140">
                              <w:rPr>
                                <w:sz w:val="18"/>
                                <w:lang w:val="it-IT"/>
                              </w:rPr>
                              <w:tab/>
                            </w:r>
                            <w:r>
                              <w:sym w:font="Wingdings" w:char="F0A1"/>
                            </w:r>
                            <w:r w:rsidRPr="004A7140">
                              <w:rPr>
                                <w:lang w:val="it-IT"/>
                              </w:rPr>
                              <w:t xml:space="preserve"> </w:t>
                            </w:r>
                            <w:r w:rsidRPr="004A7140">
                              <w:rPr>
                                <w:sz w:val="18"/>
                                <w:lang w:val="it-IT"/>
                              </w:rPr>
                              <w:t>Illuminazione scarsa</w:t>
                            </w:r>
                          </w:p>
                          <w:p w14:paraId="3577EE4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Manutenzione su apparecchi/impianti sotto tensione </w:t>
                            </w:r>
                            <w:r w:rsidRPr="004A7140">
                              <w:rPr>
                                <w:sz w:val="18"/>
                                <w:lang w:val="it-IT"/>
                              </w:rPr>
                              <w:tab/>
                            </w:r>
                            <w:r>
                              <w:sym w:font="Wingdings" w:char="F0A1"/>
                            </w:r>
                            <w:r w:rsidRPr="004A7140">
                              <w:rPr>
                                <w:lang w:val="it-IT"/>
                              </w:rPr>
                              <w:t xml:space="preserve"> </w:t>
                            </w:r>
                            <w:r w:rsidRPr="004A7140">
                              <w:rPr>
                                <w:sz w:val="18"/>
                                <w:lang w:val="it-IT"/>
                              </w:rPr>
                              <w:t>Agenti atmosferici avversi</w:t>
                            </w:r>
                          </w:p>
                          <w:p w14:paraId="54FD44C7"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Corrente elettrica</w:t>
                            </w:r>
                            <w:r w:rsidRPr="004A7140">
                              <w:rPr>
                                <w:sz w:val="18"/>
                                <w:lang w:val="it-IT"/>
                              </w:rPr>
                              <w:tab/>
                            </w:r>
                            <w:r>
                              <w:sym w:font="Wingdings" w:char="F0A1"/>
                            </w:r>
                            <w:r w:rsidRPr="004A7140">
                              <w:rPr>
                                <w:lang w:val="it-IT"/>
                              </w:rPr>
                              <w:t xml:space="preserve"> </w:t>
                            </w:r>
                            <w:r w:rsidRPr="004A7140">
                              <w:rPr>
                                <w:sz w:val="18"/>
                                <w:lang w:val="it-IT"/>
                              </w:rPr>
                              <w:t>Distrazione</w:t>
                            </w:r>
                          </w:p>
                          <w:p w14:paraId="13447377"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Campi magnetici</w:t>
                            </w:r>
                            <w:r w:rsidRPr="004A7140">
                              <w:rPr>
                                <w:sz w:val="18"/>
                                <w:lang w:val="it-IT"/>
                              </w:rPr>
                              <w:tab/>
                            </w:r>
                            <w:r>
                              <w:sym w:font="Wingdings" w:char="F0A1"/>
                            </w:r>
                            <w:r w:rsidRPr="004A7140">
                              <w:rPr>
                                <w:lang w:val="it-IT"/>
                              </w:rPr>
                              <w:t xml:space="preserve"> </w:t>
                            </w:r>
                            <w:r w:rsidRPr="004A7140">
                              <w:rPr>
                                <w:sz w:val="18"/>
                                <w:lang w:val="it-IT"/>
                              </w:rPr>
                              <w:t>Altro</w:t>
                            </w:r>
                          </w:p>
                          <w:p w14:paraId="440E68A8" w14:textId="77777777" w:rsidR="00A65407" w:rsidRDefault="00A65407" w:rsidP="004A7140">
                            <w:pPr>
                              <w:tabs>
                                <w:tab w:val="left" w:pos="4536"/>
                              </w:tabs>
                              <w:spacing w:line="360" w:lineRule="auto"/>
                            </w:pPr>
                            <w:r w:rsidRPr="004A7140">
                              <w:rPr>
                                <w:sz w:val="18"/>
                                <w:lang w:val="it-IT"/>
                              </w:rPr>
                              <w:tab/>
                            </w:r>
                            <w:r>
                              <w:rPr>
                                <w:sz w:val="28"/>
                              </w:rPr>
                              <w:t>…………………………………………....</w:t>
                            </w:r>
                          </w:p>
                          <w:p w14:paraId="77D1D95B" w14:textId="77777777" w:rsidR="00A65407" w:rsidRDefault="00A65407" w:rsidP="004A7140">
                            <w:pPr>
                              <w:tabs>
                                <w:tab w:val="left" w:pos="4536"/>
                              </w:tabs>
                              <w:spacing w:line="360" w:lineRule="auto"/>
                            </w:pPr>
                          </w:p>
                          <w:p w14:paraId="488C8094" w14:textId="77777777" w:rsidR="00A65407" w:rsidRDefault="00A65407" w:rsidP="004A7140">
                            <w:pPr>
                              <w:tabs>
                                <w:tab w:val="left" w:pos="4536"/>
                              </w:tabs>
                              <w:spacing w:line="360" w:lineRule="auto"/>
                            </w:pPr>
                          </w:p>
                          <w:p w14:paraId="512D85CE" w14:textId="77777777" w:rsidR="00A65407" w:rsidRDefault="00A65407" w:rsidP="004A7140">
                            <w:pPr>
                              <w:tabs>
                                <w:tab w:val="left" w:pos="4536"/>
                              </w:tabs>
                            </w:pPr>
                          </w:p>
                          <w:p w14:paraId="5A731A15" w14:textId="77777777" w:rsidR="00A65407" w:rsidRDefault="00A65407" w:rsidP="004A7140">
                            <w:pPr>
                              <w:tabs>
                                <w:tab w:val="left" w:pos="4536"/>
                              </w:tabs>
                            </w:pPr>
                          </w:p>
                          <w:p w14:paraId="0CBC8733" w14:textId="77777777" w:rsidR="00A65407" w:rsidRDefault="00A65407" w:rsidP="004A7140">
                            <w:pPr>
                              <w:tabs>
                                <w:tab w:val="left" w:pos="4536"/>
                              </w:tabs>
                            </w:pPr>
                          </w:p>
                          <w:p w14:paraId="379B74C3" w14:textId="77777777" w:rsidR="00A65407" w:rsidRDefault="00A65407" w:rsidP="004A7140">
                            <w:pPr>
                              <w:tabs>
                                <w:tab w:val="left" w:pos="4536"/>
                              </w:tabs>
                            </w:pPr>
                          </w:p>
                          <w:p w14:paraId="61DB3062" w14:textId="77777777" w:rsidR="00A65407" w:rsidRDefault="00A65407" w:rsidP="004A7140">
                            <w:pPr>
                              <w:tabs>
                                <w:tab w:val="left" w:pos="4536"/>
                              </w:tabs>
                            </w:pPr>
                          </w:p>
                          <w:p w14:paraId="30DC0DBF" w14:textId="77777777" w:rsidR="00A65407" w:rsidRDefault="00A65407" w:rsidP="004A7140">
                            <w:pPr>
                              <w:tabs>
                                <w:tab w:val="left" w:pos="4536"/>
                              </w:tabs>
                            </w:pPr>
                          </w:p>
                          <w:p w14:paraId="050832AE" w14:textId="77777777" w:rsidR="00A65407" w:rsidRDefault="00A65407" w:rsidP="004A7140">
                            <w:pPr>
                              <w:tabs>
                                <w:tab w:val="left" w:pos="4536"/>
                              </w:tabs>
                            </w:pPr>
                          </w:p>
                          <w:p w14:paraId="268CEBF8" w14:textId="77777777" w:rsidR="00A65407" w:rsidRDefault="00A65407" w:rsidP="004A7140">
                            <w:pPr>
                              <w:tabs>
                                <w:tab w:val="left" w:pos="4536"/>
                              </w:tabs>
                            </w:pPr>
                          </w:p>
                          <w:p w14:paraId="074549C3" w14:textId="77777777" w:rsidR="00A65407" w:rsidRDefault="00A65407" w:rsidP="004A7140">
                            <w:pPr>
                              <w:tabs>
                                <w:tab w:val="left" w:pos="4536"/>
                              </w:tabs>
                            </w:pPr>
                          </w:p>
                          <w:p w14:paraId="082B67F4" w14:textId="77777777" w:rsidR="00A65407" w:rsidRDefault="00A65407" w:rsidP="004A7140">
                            <w:pPr>
                              <w:tabs>
                                <w:tab w:val="left" w:pos="4536"/>
                              </w:tabs>
                            </w:pPr>
                          </w:p>
                          <w:p w14:paraId="043FB244" w14:textId="77777777" w:rsidR="00A65407" w:rsidRDefault="00A65407" w:rsidP="004A7140">
                            <w:pPr>
                              <w:tabs>
                                <w:tab w:val="left" w:pos="4536"/>
                              </w:tabs>
                            </w:pPr>
                          </w:p>
                          <w:p w14:paraId="1AA69E24" w14:textId="77777777" w:rsidR="00A65407" w:rsidRDefault="00A65407" w:rsidP="004A7140">
                            <w:pPr>
                              <w:tabs>
                                <w:tab w:val="left" w:pos="4536"/>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51F00" id="Text Box 12" o:spid="_x0000_s1041" type="#_x0000_t202" style="position:absolute;left:0;text-align:left;margin-left:7.45pt;margin-top:23.35pt;width:520.65pt;height:37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fLLwIAAFsEAAAOAAAAZHJzL2Uyb0RvYy54bWysVNuO2yAQfa/Uf0C8N06sOJu14qy22aaq&#10;tL1Iu/0AjHGMCgwFEjv9+g44SaNt+1LVD4hhhsPMOTNe3Q1akYNwXoKp6GwypUQYDo00u4p+fd6+&#10;WVLiAzMNU2BERY/C07v161er3pYihw5UIxxBEOPL3la0C8GWWeZ5JzTzE7DCoLMFp1lA0+2yxrEe&#10;0bXK8ul0kfXgGuuAC+/x9GF00nXCb1vBw+e29SIQVVHMLaTVpbWOa7ZesXLnmO0kP6XB/iELzaTB&#10;Ry9QDywwsnfyNygtuQMPbZhw0Bm0reQi1YDVzKYvqnnqmBWpFiTH2wtN/v/B8k+HL47IBrXLKTFM&#10;o0bPYgjkLQwEj5Cf3voSw54sBoYBzzE21ertI/BvnhjYdMzsxL1z0HeCNZjfLN7Mrq6OOD6C1P1H&#10;aPAdtg+QgIbW6Uge0kEQHXU6XrSJuXA8XCxmeV4UlHD0zW+K+XKZ1MtYeb5unQ/vBWgSNxV1KH6C&#10;Z4dHH2I6rDyHxNc8KNlspVLJcLt6oxw5MGyUbfpSBS/ClCF9RW+LvBgZ+CvENH1/gtAyYMcrqSu6&#10;vASxMvL2zjSpHwOTatxjysqciIzcjSyGoR5GzYqzQDU0R6TWwdjhOJG46cD9oKTH7q6o/75nTlCi&#10;PhiU53Y2n8dxSMa8uMnRcNee+trDDEeoigZKxu0mjCO0t07uOnxpbAgD9yhpKxPZUfsxq1P+2MFJ&#10;g9O0xRG5tlPUr3/C+icAAAD//wMAUEsDBBQABgAIAAAAIQD+aUpP3wAAAAoBAAAPAAAAZHJzL2Rv&#10;d25yZXYueG1sTI/NTsMwEITvSLyDtUhcEHUo+WlCnAohgegNCoKrG2+TCHsdbDcNb497guNoRjPf&#10;1OvZaDah84MlATeLBBhSa9VAnYD3t8frFTAfJCmpLaGAH/Swbs7Palkpe6RXnLahY7GEfCUF9CGM&#10;Fee+7dFIv7AjUvT21hkZonQdV04eY7nRfJkkOTdyoLjQyxEfemy/tgcjYJU+T59+c/vy0eZ7XYar&#10;Ynr6dkJcXsz3d8ACzuEvDCf8iA5NZNrZAynPdNRpGZMC0rwAdvKTLF8C2wkoyiwD3tT8/4XmFwAA&#10;//8DAFBLAQItABQABgAIAAAAIQC2gziS/gAAAOEBAAATAAAAAAAAAAAAAAAAAAAAAABbQ29udGVu&#10;dF9UeXBlc10ueG1sUEsBAi0AFAAGAAgAAAAhADj9If/WAAAAlAEAAAsAAAAAAAAAAAAAAAAALwEA&#10;AF9yZWxzLy5yZWxzUEsBAi0AFAAGAAgAAAAhAOS258svAgAAWwQAAA4AAAAAAAAAAAAAAAAALgIA&#10;AGRycy9lMm9Eb2MueG1sUEsBAi0AFAAGAAgAAAAhAP5pSk/fAAAACgEAAA8AAAAAAAAAAAAAAAAA&#10;iQQAAGRycy9kb3ducmV2LnhtbFBLBQYAAAAABAAEAPMAAACVBQAAAAA=&#10;" o:allowincell="f">
                <v:textbox>
                  <w:txbxContent>
                    <w:p w14:paraId="43AAFC72" w14:textId="77777777" w:rsidR="00A65407" w:rsidRPr="004A7140" w:rsidRDefault="00A65407" w:rsidP="004A7140">
                      <w:pPr>
                        <w:jc w:val="center"/>
                        <w:rPr>
                          <w:b/>
                          <w:lang w:val="it-IT"/>
                        </w:rPr>
                      </w:pPr>
                      <w:r w:rsidRPr="004A7140">
                        <w:rPr>
                          <w:b/>
                          <w:lang w:val="it-IT"/>
                        </w:rPr>
                        <w:t>CAUSA DELL'INFORTUNIO</w:t>
                      </w:r>
                    </w:p>
                    <w:p w14:paraId="0E3EF65C"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Scivolamento/</w:t>
                      </w:r>
                      <w:proofErr w:type="spellStart"/>
                      <w:r w:rsidRPr="004A7140">
                        <w:rPr>
                          <w:sz w:val="18"/>
                          <w:lang w:val="it-IT"/>
                        </w:rPr>
                        <w:t>incespicamento</w:t>
                      </w:r>
                      <w:proofErr w:type="spellEnd"/>
                      <w:r w:rsidRPr="004A7140">
                        <w:rPr>
                          <w:sz w:val="18"/>
                          <w:lang w:val="it-IT"/>
                        </w:rPr>
                        <w:t xml:space="preserve"> su pavimento o scale </w:t>
                      </w:r>
                      <w:r w:rsidRPr="004A7140">
                        <w:rPr>
                          <w:sz w:val="18"/>
                          <w:lang w:val="it-IT"/>
                        </w:rPr>
                        <w:tab/>
                      </w:r>
                      <w:r>
                        <w:sym w:font="Wingdings" w:char="F0A1"/>
                      </w:r>
                      <w:r w:rsidRPr="004A7140">
                        <w:rPr>
                          <w:lang w:val="it-IT"/>
                        </w:rPr>
                        <w:t xml:space="preserve"> </w:t>
                      </w:r>
                      <w:r w:rsidRPr="004A7140">
                        <w:rPr>
                          <w:sz w:val="18"/>
                          <w:lang w:val="it-IT"/>
                        </w:rPr>
                        <w:t>Radiazioni non ionizzanti e laser</w:t>
                      </w:r>
                    </w:p>
                    <w:p w14:paraId="207DD5F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Sprofondamento in buchi, scavi, tombini, ecc. </w:t>
                      </w:r>
                      <w:r w:rsidRPr="004A7140">
                        <w:rPr>
                          <w:sz w:val="18"/>
                          <w:lang w:val="it-IT"/>
                        </w:rPr>
                        <w:tab/>
                      </w:r>
                      <w:r>
                        <w:sym w:font="Wingdings" w:char="F0A1"/>
                      </w:r>
                      <w:r w:rsidRPr="004A7140">
                        <w:rPr>
                          <w:lang w:val="it-IT"/>
                        </w:rPr>
                        <w:t xml:space="preserve"> </w:t>
                      </w:r>
                      <w:r w:rsidRPr="004A7140">
                        <w:rPr>
                          <w:sz w:val="18"/>
                          <w:lang w:val="it-IT"/>
                        </w:rPr>
                        <w:t>Incendio/esplosioni</w:t>
                      </w:r>
                    </w:p>
                    <w:p w14:paraId="1685C3C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Caduta dall'alto (da scale, impalcature, ecc.) </w:t>
                      </w:r>
                      <w:r w:rsidRPr="004A7140">
                        <w:rPr>
                          <w:sz w:val="18"/>
                          <w:lang w:val="it-IT"/>
                        </w:rPr>
                        <w:tab/>
                      </w:r>
                      <w:r>
                        <w:sym w:font="Wingdings" w:char="F0A1"/>
                      </w:r>
                      <w:r w:rsidRPr="004A7140">
                        <w:rPr>
                          <w:lang w:val="it-IT"/>
                        </w:rPr>
                        <w:t xml:space="preserve"> </w:t>
                      </w:r>
                      <w:r w:rsidRPr="004A7140">
                        <w:rPr>
                          <w:sz w:val="18"/>
                          <w:lang w:val="it-IT"/>
                        </w:rPr>
                        <w:t>Scoppi/proiezione di oggetti</w:t>
                      </w:r>
                    </w:p>
                    <w:p w14:paraId="24B3ECAE"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Incidente in itinere (caduta da moto, incidente </w:t>
                      </w:r>
                      <w:proofErr w:type="spellStart"/>
                      <w:r w:rsidRPr="004A7140">
                        <w:rPr>
                          <w:sz w:val="18"/>
                          <w:lang w:val="it-IT"/>
                        </w:rPr>
                        <w:t>automob</w:t>
                      </w:r>
                      <w:proofErr w:type="spellEnd"/>
                      <w:r w:rsidRPr="004A7140">
                        <w:rPr>
                          <w:sz w:val="18"/>
                          <w:lang w:val="it-IT"/>
                        </w:rPr>
                        <w:t xml:space="preserve">.) </w:t>
                      </w:r>
                      <w:r w:rsidRPr="004A7140">
                        <w:rPr>
                          <w:sz w:val="18"/>
                          <w:lang w:val="it-IT"/>
                        </w:rPr>
                        <w:tab/>
                      </w:r>
                      <w:r>
                        <w:sym w:font="Wingdings" w:char="F0A1"/>
                      </w:r>
                      <w:r w:rsidRPr="004A7140">
                        <w:rPr>
                          <w:lang w:val="it-IT"/>
                        </w:rPr>
                        <w:t xml:space="preserve"> </w:t>
                      </w:r>
                      <w:r w:rsidRPr="004A7140">
                        <w:rPr>
                          <w:sz w:val="18"/>
                          <w:lang w:val="it-IT"/>
                        </w:rPr>
                        <w:t>Contatto con materiali ad alta temperatura</w:t>
                      </w:r>
                    </w:p>
                    <w:p w14:paraId="258B84B6"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Investimento da parte di rotabili </w:t>
                      </w:r>
                      <w:r w:rsidRPr="004A7140">
                        <w:rPr>
                          <w:sz w:val="18"/>
                          <w:lang w:val="it-IT"/>
                        </w:rPr>
                        <w:tab/>
                      </w:r>
                      <w:r>
                        <w:sym w:font="Wingdings" w:char="F0A1"/>
                      </w:r>
                      <w:r w:rsidRPr="004A7140">
                        <w:rPr>
                          <w:lang w:val="it-IT"/>
                        </w:rPr>
                        <w:t xml:space="preserve"> </w:t>
                      </w:r>
                      <w:r w:rsidRPr="004A7140">
                        <w:rPr>
                          <w:sz w:val="18"/>
                          <w:lang w:val="it-IT"/>
                        </w:rPr>
                        <w:t>Contatto con materiali a bassa temperatura</w:t>
                      </w:r>
                    </w:p>
                    <w:p w14:paraId="746F081D"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Lesioni da taglio (taglierina, attrezzi manuali, ecc.) </w:t>
                      </w:r>
                      <w:r w:rsidRPr="004A7140">
                        <w:rPr>
                          <w:sz w:val="18"/>
                          <w:lang w:val="it-IT"/>
                        </w:rPr>
                        <w:tab/>
                      </w:r>
                      <w:r>
                        <w:sym w:font="Wingdings" w:char="F0A1"/>
                      </w:r>
                      <w:r w:rsidRPr="004A7140">
                        <w:rPr>
                          <w:lang w:val="it-IT"/>
                        </w:rPr>
                        <w:t xml:space="preserve"> </w:t>
                      </w:r>
                      <w:r w:rsidRPr="004A7140">
                        <w:rPr>
                          <w:sz w:val="18"/>
                          <w:lang w:val="it-IT"/>
                        </w:rPr>
                        <w:t>Inalazione prodotti chimici/biologici pericolosi o cancerogeni</w:t>
                      </w:r>
                    </w:p>
                    <w:p w14:paraId="6297441C"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Maneggio/calpestamento di oggetti taglienti o pungenti </w:t>
                      </w:r>
                      <w:r w:rsidRPr="004A7140">
                        <w:rPr>
                          <w:sz w:val="18"/>
                          <w:lang w:val="it-IT"/>
                        </w:rPr>
                        <w:tab/>
                      </w:r>
                      <w:r>
                        <w:sym w:font="Wingdings" w:char="F0A1"/>
                      </w:r>
                      <w:r w:rsidRPr="004A7140">
                        <w:rPr>
                          <w:lang w:val="it-IT"/>
                        </w:rPr>
                        <w:t xml:space="preserve"> </w:t>
                      </w:r>
                      <w:r w:rsidRPr="004A7140">
                        <w:rPr>
                          <w:sz w:val="18"/>
                          <w:lang w:val="it-IT"/>
                        </w:rPr>
                        <w:t>Contatto prodotti chimici/biologici pericolosi o cancerogeni</w:t>
                      </w:r>
                    </w:p>
                    <w:p w14:paraId="601CBE83"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Lesioni causate da macchine utensili </w:t>
                      </w:r>
                      <w:r w:rsidRPr="004A7140">
                        <w:rPr>
                          <w:sz w:val="18"/>
                          <w:lang w:val="it-IT"/>
                        </w:rPr>
                        <w:tab/>
                      </w:r>
                      <w:r>
                        <w:sym w:font="Wingdings" w:char="F0A1"/>
                      </w:r>
                      <w:r w:rsidRPr="004A7140">
                        <w:rPr>
                          <w:lang w:val="it-IT"/>
                        </w:rPr>
                        <w:t xml:space="preserve"> </w:t>
                      </w:r>
                      <w:r w:rsidRPr="004A7140">
                        <w:rPr>
                          <w:sz w:val="18"/>
                          <w:lang w:val="it-IT"/>
                        </w:rPr>
                        <w:t>Ingestione prodotti chimici/biologici pericolosi o cancerogeni</w:t>
                      </w:r>
                    </w:p>
                    <w:p w14:paraId="49C5875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Urto contro materiali ed oggetti </w:t>
                      </w:r>
                      <w:r w:rsidRPr="004A7140">
                        <w:rPr>
                          <w:sz w:val="18"/>
                          <w:lang w:val="it-IT"/>
                        </w:rPr>
                        <w:tab/>
                      </w:r>
                      <w:r>
                        <w:sym w:font="Wingdings" w:char="F0A1"/>
                      </w:r>
                      <w:r w:rsidRPr="004A7140">
                        <w:rPr>
                          <w:lang w:val="it-IT"/>
                        </w:rPr>
                        <w:t xml:space="preserve"> </w:t>
                      </w:r>
                      <w:r w:rsidRPr="004A7140">
                        <w:rPr>
                          <w:sz w:val="18"/>
                          <w:lang w:val="it-IT"/>
                        </w:rPr>
                        <w:t>Lavoro non autorizzato</w:t>
                      </w:r>
                    </w:p>
                    <w:p w14:paraId="39E6406B"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Macchine in moto </w:t>
                      </w:r>
                      <w:r w:rsidRPr="004A7140">
                        <w:rPr>
                          <w:sz w:val="18"/>
                          <w:lang w:val="it-IT"/>
                        </w:rPr>
                        <w:tab/>
                      </w:r>
                      <w:r>
                        <w:sym w:font="Wingdings" w:char="F0A1"/>
                      </w:r>
                      <w:r w:rsidRPr="004A7140">
                        <w:rPr>
                          <w:lang w:val="it-IT"/>
                        </w:rPr>
                        <w:t xml:space="preserve"> </w:t>
                      </w:r>
                      <w:r w:rsidRPr="004A7140">
                        <w:rPr>
                          <w:sz w:val="18"/>
                          <w:lang w:val="it-IT"/>
                        </w:rPr>
                        <w:t xml:space="preserve">Misure prevenzione e </w:t>
                      </w:r>
                      <w:proofErr w:type="spellStart"/>
                      <w:r w:rsidRPr="004A7140">
                        <w:rPr>
                          <w:sz w:val="18"/>
                          <w:lang w:val="it-IT"/>
                        </w:rPr>
                        <w:t>protez</w:t>
                      </w:r>
                      <w:proofErr w:type="spellEnd"/>
                      <w:r w:rsidRPr="004A7140">
                        <w:rPr>
                          <w:sz w:val="18"/>
                          <w:lang w:val="it-IT"/>
                        </w:rPr>
                        <w:t>. collettiva non adatte o mancanti</w:t>
                      </w:r>
                    </w:p>
                    <w:p w14:paraId="51420F9A"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Caduta di carichi sfuggiti dalle mani</w:t>
                      </w:r>
                      <w:r w:rsidRPr="004A7140">
                        <w:rPr>
                          <w:sz w:val="18"/>
                          <w:lang w:val="it-IT"/>
                        </w:rPr>
                        <w:tab/>
                      </w:r>
                      <w:r>
                        <w:sym w:font="Wingdings" w:char="F0A1"/>
                      </w:r>
                      <w:r w:rsidRPr="004A7140">
                        <w:rPr>
                          <w:lang w:val="it-IT"/>
                        </w:rPr>
                        <w:t xml:space="preserve"> </w:t>
                      </w:r>
                      <w:r w:rsidRPr="004A7140">
                        <w:rPr>
                          <w:sz w:val="18"/>
                          <w:lang w:val="it-IT"/>
                        </w:rPr>
                        <w:t xml:space="preserve">Misure prevenzione e </w:t>
                      </w:r>
                      <w:proofErr w:type="spellStart"/>
                      <w:r w:rsidRPr="004A7140">
                        <w:rPr>
                          <w:sz w:val="18"/>
                          <w:lang w:val="it-IT"/>
                        </w:rPr>
                        <w:t>protez.individuale</w:t>
                      </w:r>
                      <w:proofErr w:type="spellEnd"/>
                      <w:r w:rsidRPr="004A7140">
                        <w:rPr>
                          <w:sz w:val="18"/>
                          <w:lang w:val="it-IT"/>
                        </w:rPr>
                        <w:t xml:space="preserve"> non adatte o mancanti</w:t>
                      </w:r>
                    </w:p>
                    <w:p w14:paraId="6E5D72C4"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Caduta di materiali in genere/crolli </w:t>
                      </w:r>
                      <w:r w:rsidRPr="004A7140">
                        <w:rPr>
                          <w:sz w:val="18"/>
                          <w:lang w:val="it-IT"/>
                        </w:rPr>
                        <w:tab/>
                      </w:r>
                      <w:r>
                        <w:sym w:font="Wingdings" w:char="F0A1"/>
                      </w:r>
                      <w:r w:rsidRPr="004A7140">
                        <w:rPr>
                          <w:lang w:val="it-IT"/>
                        </w:rPr>
                        <w:t xml:space="preserve"> </w:t>
                      </w:r>
                      <w:r w:rsidRPr="004A7140">
                        <w:rPr>
                          <w:sz w:val="18"/>
                          <w:lang w:val="it-IT"/>
                        </w:rPr>
                        <w:t xml:space="preserve">Misure </w:t>
                      </w:r>
                      <w:proofErr w:type="spellStart"/>
                      <w:r w:rsidRPr="004A7140">
                        <w:rPr>
                          <w:sz w:val="18"/>
                          <w:lang w:val="it-IT"/>
                        </w:rPr>
                        <w:t>prevenz.e</w:t>
                      </w:r>
                      <w:proofErr w:type="spellEnd"/>
                      <w:r w:rsidRPr="004A7140">
                        <w:rPr>
                          <w:sz w:val="18"/>
                          <w:lang w:val="it-IT"/>
                        </w:rPr>
                        <w:t xml:space="preserve"> </w:t>
                      </w:r>
                      <w:proofErr w:type="spellStart"/>
                      <w:r w:rsidRPr="004A7140">
                        <w:rPr>
                          <w:sz w:val="18"/>
                          <w:lang w:val="it-IT"/>
                        </w:rPr>
                        <w:t>prot</w:t>
                      </w:r>
                      <w:proofErr w:type="spellEnd"/>
                      <w:r w:rsidRPr="004A7140">
                        <w:rPr>
                          <w:sz w:val="18"/>
                          <w:lang w:val="it-IT"/>
                        </w:rPr>
                        <w:t>. esistenti ma non adottate/viste/applicate</w:t>
                      </w:r>
                    </w:p>
                    <w:p w14:paraId="1208B1A8"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Movimenti non coordinati </w:t>
                      </w:r>
                      <w:r w:rsidRPr="004A7140">
                        <w:rPr>
                          <w:sz w:val="18"/>
                          <w:lang w:val="it-IT"/>
                        </w:rPr>
                        <w:tab/>
                      </w:r>
                      <w:r>
                        <w:sym w:font="Wingdings" w:char="F0A1"/>
                      </w:r>
                      <w:r w:rsidRPr="004A7140">
                        <w:rPr>
                          <w:lang w:val="it-IT"/>
                        </w:rPr>
                        <w:t xml:space="preserve"> </w:t>
                      </w:r>
                      <w:r w:rsidRPr="004A7140">
                        <w:rPr>
                          <w:sz w:val="18"/>
                          <w:lang w:val="it-IT"/>
                        </w:rPr>
                        <w:t>Formazione/informazione scarsa o insufficiente</w:t>
                      </w:r>
                    </w:p>
                    <w:p w14:paraId="7294359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Sforzi da movimentazione manuale di carichi </w:t>
                      </w:r>
                      <w:r w:rsidRPr="004A7140">
                        <w:rPr>
                          <w:sz w:val="18"/>
                          <w:lang w:val="it-IT"/>
                        </w:rPr>
                        <w:tab/>
                      </w:r>
                      <w:r>
                        <w:sym w:font="Wingdings" w:char="F0A1"/>
                      </w:r>
                      <w:r w:rsidRPr="004A7140">
                        <w:rPr>
                          <w:lang w:val="it-IT"/>
                        </w:rPr>
                        <w:t xml:space="preserve"> </w:t>
                      </w:r>
                      <w:r w:rsidRPr="004A7140">
                        <w:rPr>
                          <w:sz w:val="18"/>
                          <w:lang w:val="it-IT"/>
                        </w:rPr>
                        <w:t>Abbigliamento pericoloso</w:t>
                      </w:r>
                    </w:p>
                    <w:p w14:paraId="3AD917EF" w14:textId="77777777" w:rsidR="00A65407" w:rsidRPr="004A7140" w:rsidRDefault="00A65407" w:rsidP="004A7140">
                      <w:pPr>
                        <w:tabs>
                          <w:tab w:val="left" w:pos="4536"/>
                        </w:tabs>
                        <w:spacing w:line="360" w:lineRule="auto"/>
                        <w:rPr>
                          <w:sz w:val="18"/>
                          <w:lang w:val="it-IT"/>
                        </w:rPr>
                      </w:pPr>
                      <w:r>
                        <w:sym w:font="Wingdings" w:char="F0A1"/>
                      </w:r>
                      <w:r w:rsidRPr="004A7140">
                        <w:rPr>
                          <w:lang w:val="it-IT"/>
                        </w:rPr>
                        <w:t xml:space="preserve"> </w:t>
                      </w:r>
                      <w:r w:rsidRPr="004A7140">
                        <w:rPr>
                          <w:sz w:val="18"/>
                          <w:lang w:val="it-IT"/>
                        </w:rPr>
                        <w:t xml:space="preserve">Manutenzione su apparecchi o parti in movimento </w:t>
                      </w:r>
                      <w:r w:rsidRPr="004A7140">
                        <w:rPr>
                          <w:sz w:val="18"/>
                          <w:lang w:val="it-IT"/>
                        </w:rPr>
                        <w:tab/>
                      </w:r>
                      <w:r>
                        <w:sym w:font="Wingdings" w:char="F0A1"/>
                      </w:r>
                      <w:r w:rsidRPr="004A7140">
                        <w:rPr>
                          <w:lang w:val="it-IT"/>
                        </w:rPr>
                        <w:t xml:space="preserve"> </w:t>
                      </w:r>
                      <w:r w:rsidRPr="004A7140">
                        <w:rPr>
                          <w:sz w:val="18"/>
                          <w:lang w:val="it-IT"/>
                        </w:rPr>
                        <w:t>Illuminazione scarsa</w:t>
                      </w:r>
                    </w:p>
                    <w:p w14:paraId="3577EE49"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 xml:space="preserve">Manutenzione su apparecchi/impianti sotto tensione </w:t>
                      </w:r>
                      <w:r w:rsidRPr="004A7140">
                        <w:rPr>
                          <w:sz w:val="18"/>
                          <w:lang w:val="it-IT"/>
                        </w:rPr>
                        <w:tab/>
                      </w:r>
                      <w:r>
                        <w:sym w:font="Wingdings" w:char="F0A1"/>
                      </w:r>
                      <w:r w:rsidRPr="004A7140">
                        <w:rPr>
                          <w:lang w:val="it-IT"/>
                        </w:rPr>
                        <w:t xml:space="preserve"> </w:t>
                      </w:r>
                      <w:r w:rsidRPr="004A7140">
                        <w:rPr>
                          <w:sz w:val="18"/>
                          <w:lang w:val="it-IT"/>
                        </w:rPr>
                        <w:t>Agenti atmosferici avversi</w:t>
                      </w:r>
                    </w:p>
                    <w:p w14:paraId="54FD44C7"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Corrente elettrica</w:t>
                      </w:r>
                      <w:r w:rsidRPr="004A7140">
                        <w:rPr>
                          <w:sz w:val="18"/>
                          <w:lang w:val="it-IT"/>
                        </w:rPr>
                        <w:tab/>
                      </w:r>
                      <w:r>
                        <w:sym w:font="Wingdings" w:char="F0A1"/>
                      </w:r>
                      <w:r w:rsidRPr="004A7140">
                        <w:rPr>
                          <w:lang w:val="it-IT"/>
                        </w:rPr>
                        <w:t xml:space="preserve"> </w:t>
                      </w:r>
                      <w:r w:rsidRPr="004A7140">
                        <w:rPr>
                          <w:sz w:val="18"/>
                          <w:lang w:val="it-IT"/>
                        </w:rPr>
                        <w:t>Distrazione</w:t>
                      </w:r>
                    </w:p>
                    <w:p w14:paraId="13447377" w14:textId="77777777" w:rsidR="00A65407" w:rsidRPr="004A7140" w:rsidRDefault="00A65407" w:rsidP="004A7140">
                      <w:pPr>
                        <w:tabs>
                          <w:tab w:val="left" w:pos="4536"/>
                        </w:tabs>
                        <w:spacing w:line="360" w:lineRule="auto"/>
                        <w:rPr>
                          <w:lang w:val="it-IT"/>
                        </w:rPr>
                      </w:pPr>
                      <w:r>
                        <w:sym w:font="Wingdings" w:char="F0A1"/>
                      </w:r>
                      <w:r w:rsidRPr="004A7140">
                        <w:rPr>
                          <w:lang w:val="it-IT"/>
                        </w:rPr>
                        <w:t xml:space="preserve"> </w:t>
                      </w:r>
                      <w:r w:rsidRPr="004A7140">
                        <w:rPr>
                          <w:sz w:val="18"/>
                          <w:lang w:val="it-IT"/>
                        </w:rPr>
                        <w:t>Campi magnetici</w:t>
                      </w:r>
                      <w:r w:rsidRPr="004A7140">
                        <w:rPr>
                          <w:sz w:val="18"/>
                          <w:lang w:val="it-IT"/>
                        </w:rPr>
                        <w:tab/>
                      </w:r>
                      <w:r>
                        <w:sym w:font="Wingdings" w:char="F0A1"/>
                      </w:r>
                      <w:r w:rsidRPr="004A7140">
                        <w:rPr>
                          <w:lang w:val="it-IT"/>
                        </w:rPr>
                        <w:t xml:space="preserve"> </w:t>
                      </w:r>
                      <w:r w:rsidRPr="004A7140">
                        <w:rPr>
                          <w:sz w:val="18"/>
                          <w:lang w:val="it-IT"/>
                        </w:rPr>
                        <w:t>Altro</w:t>
                      </w:r>
                    </w:p>
                    <w:p w14:paraId="440E68A8" w14:textId="77777777" w:rsidR="00A65407" w:rsidRDefault="00A65407" w:rsidP="004A7140">
                      <w:pPr>
                        <w:tabs>
                          <w:tab w:val="left" w:pos="4536"/>
                        </w:tabs>
                        <w:spacing w:line="360" w:lineRule="auto"/>
                      </w:pPr>
                      <w:r w:rsidRPr="004A7140">
                        <w:rPr>
                          <w:sz w:val="18"/>
                          <w:lang w:val="it-IT"/>
                        </w:rPr>
                        <w:tab/>
                      </w:r>
                      <w:r>
                        <w:rPr>
                          <w:sz w:val="28"/>
                        </w:rPr>
                        <w:t>…………………………………………....</w:t>
                      </w:r>
                    </w:p>
                    <w:p w14:paraId="77D1D95B" w14:textId="77777777" w:rsidR="00A65407" w:rsidRDefault="00A65407" w:rsidP="004A7140">
                      <w:pPr>
                        <w:tabs>
                          <w:tab w:val="left" w:pos="4536"/>
                        </w:tabs>
                        <w:spacing w:line="360" w:lineRule="auto"/>
                      </w:pPr>
                    </w:p>
                    <w:p w14:paraId="488C8094" w14:textId="77777777" w:rsidR="00A65407" w:rsidRDefault="00A65407" w:rsidP="004A7140">
                      <w:pPr>
                        <w:tabs>
                          <w:tab w:val="left" w:pos="4536"/>
                        </w:tabs>
                        <w:spacing w:line="360" w:lineRule="auto"/>
                      </w:pPr>
                    </w:p>
                    <w:p w14:paraId="512D85CE" w14:textId="77777777" w:rsidR="00A65407" w:rsidRDefault="00A65407" w:rsidP="004A7140">
                      <w:pPr>
                        <w:tabs>
                          <w:tab w:val="left" w:pos="4536"/>
                        </w:tabs>
                      </w:pPr>
                    </w:p>
                    <w:p w14:paraId="5A731A15" w14:textId="77777777" w:rsidR="00A65407" w:rsidRDefault="00A65407" w:rsidP="004A7140">
                      <w:pPr>
                        <w:tabs>
                          <w:tab w:val="left" w:pos="4536"/>
                        </w:tabs>
                      </w:pPr>
                    </w:p>
                    <w:p w14:paraId="0CBC8733" w14:textId="77777777" w:rsidR="00A65407" w:rsidRDefault="00A65407" w:rsidP="004A7140">
                      <w:pPr>
                        <w:tabs>
                          <w:tab w:val="left" w:pos="4536"/>
                        </w:tabs>
                      </w:pPr>
                    </w:p>
                    <w:p w14:paraId="379B74C3" w14:textId="77777777" w:rsidR="00A65407" w:rsidRDefault="00A65407" w:rsidP="004A7140">
                      <w:pPr>
                        <w:tabs>
                          <w:tab w:val="left" w:pos="4536"/>
                        </w:tabs>
                      </w:pPr>
                    </w:p>
                    <w:p w14:paraId="61DB3062" w14:textId="77777777" w:rsidR="00A65407" w:rsidRDefault="00A65407" w:rsidP="004A7140">
                      <w:pPr>
                        <w:tabs>
                          <w:tab w:val="left" w:pos="4536"/>
                        </w:tabs>
                      </w:pPr>
                    </w:p>
                    <w:p w14:paraId="30DC0DBF" w14:textId="77777777" w:rsidR="00A65407" w:rsidRDefault="00A65407" w:rsidP="004A7140">
                      <w:pPr>
                        <w:tabs>
                          <w:tab w:val="left" w:pos="4536"/>
                        </w:tabs>
                      </w:pPr>
                    </w:p>
                    <w:p w14:paraId="050832AE" w14:textId="77777777" w:rsidR="00A65407" w:rsidRDefault="00A65407" w:rsidP="004A7140">
                      <w:pPr>
                        <w:tabs>
                          <w:tab w:val="left" w:pos="4536"/>
                        </w:tabs>
                      </w:pPr>
                    </w:p>
                    <w:p w14:paraId="268CEBF8" w14:textId="77777777" w:rsidR="00A65407" w:rsidRDefault="00A65407" w:rsidP="004A7140">
                      <w:pPr>
                        <w:tabs>
                          <w:tab w:val="left" w:pos="4536"/>
                        </w:tabs>
                      </w:pPr>
                    </w:p>
                    <w:p w14:paraId="074549C3" w14:textId="77777777" w:rsidR="00A65407" w:rsidRDefault="00A65407" w:rsidP="004A7140">
                      <w:pPr>
                        <w:tabs>
                          <w:tab w:val="left" w:pos="4536"/>
                        </w:tabs>
                      </w:pPr>
                    </w:p>
                    <w:p w14:paraId="082B67F4" w14:textId="77777777" w:rsidR="00A65407" w:rsidRDefault="00A65407" w:rsidP="004A7140">
                      <w:pPr>
                        <w:tabs>
                          <w:tab w:val="left" w:pos="4536"/>
                        </w:tabs>
                      </w:pPr>
                    </w:p>
                    <w:p w14:paraId="043FB244" w14:textId="77777777" w:rsidR="00A65407" w:rsidRDefault="00A65407" w:rsidP="004A7140">
                      <w:pPr>
                        <w:tabs>
                          <w:tab w:val="left" w:pos="4536"/>
                        </w:tabs>
                      </w:pPr>
                    </w:p>
                    <w:p w14:paraId="1AA69E24" w14:textId="77777777" w:rsidR="00A65407" w:rsidRDefault="00A65407" w:rsidP="004A7140">
                      <w:pPr>
                        <w:tabs>
                          <w:tab w:val="left" w:pos="4536"/>
                        </w:tabs>
                      </w:pPr>
                    </w:p>
                  </w:txbxContent>
                </v:textbox>
                <w10:wrap type="topAndBottom"/>
              </v:shape>
            </w:pict>
          </mc:Fallback>
        </mc:AlternateContent>
      </w:r>
      <w:r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2576" behindDoc="0" locked="0" layoutInCell="0" allowOverlap="1" wp14:anchorId="1E9AEA0E" wp14:editId="29BAD3C3">
                <wp:simplePos x="0" y="0"/>
                <wp:positionH relativeFrom="column">
                  <wp:posOffset>94615</wp:posOffset>
                </wp:positionH>
                <wp:positionV relativeFrom="paragraph">
                  <wp:posOffset>10795</wp:posOffset>
                </wp:positionV>
                <wp:extent cx="6612255" cy="287020"/>
                <wp:effectExtent l="0" t="0" r="17145" b="1778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255" cy="287020"/>
                        </a:xfrm>
                        <a:prstGeom prst="rect">
                          <a:avLst/>
                        </a:prstGeom>
                        <a:solidFill>
                          <a:srgbClr val="FFFFFF"/>
                        </a:solidFill>
                        <a:ln w="9525">
                          <a:solidFill>
                            <a:srgbClr val="000000"/>
                          </a:solidFill>
                          <a:miter lim="800000"/>
                          <a:headEnd/>
                          <a:tailEnd/>
                        </a:ln>
                      </wps:spPr>
                      <wps:txbx>
                        <w:txbxContent>
                          <w:p w14:paraId="64C0F0E7" w14:textId="77777777" w:rsidR="00A65407" w:rsidRPr="004A7140" w:rsidRDefault="00A65407" w:rsidP="004A7140">
                            <w:pPr>
                              <w:jc w:val="center"/>
                              <w:rPr>
                                <w:b/>
                                <w:lang w:val="it-IT"/>
                              </w:rPr>
                            </w:pPr>
                            <w:r w:rsidRPr="004A7140">
                              <w:rPr>
                                <w:b/>
                                <w:lang w:val="it-IT"/>
                              </w:rPr>
                              <w:t>PARTE RISERVATA AL SERVIZIO DI PREVENZIONE E PROTEZIONE AZIENDALE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AEA0E" id="Text Box 7" o:spid="_x0000_s1042" type="#_x0000_t202" style="position:absolute;left:0;text-align:left;margin-left:7.45pt;margin-top:.85pt;width:520.6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eLgIAAFgEAAAOAAAAZHJzL2Uyb0RvYy54bWysVNuO2yAQfa/Uf0C8N74ot7XWWW2zTVVp&#10;e5F2+wEYYxsVMxRI7PTrO+AkjbbtS1U/IGCGMzPnzPj2buwVOQjrJOiSZrOUEqE51FK3Jf36vHuz&#10;psR5pmumQIuSHoWjd5vXr24HU4gcOlC1sARBtCsGU9LOe1MkieOd6JmbgREajQ3Ynnk82japLRsQ&#10;vVdJnqbLZABbGwtcOIe3D5ORbiJ+0wjuPzeNE56okmJuPq42rlVYk80tK1rLTCf5KQ32D1n0TGoM&#10;eoF6YJ6RvZW/QfWSW3DQ+BmHPoGmkVzEGrCaLH1RzVPHjIi1IDnOXGhy/w+Wfzp8sUTWJV1RolmP&#10;Ej2L0ZO3MJJVYGcwrkCnJ4NufsRrVDlW6swj8G+OaNh2TLfi3loYOsFqzC4LL5OrpxOOCyDV8BFq&#10;DMP2HiLQ2Ng+UIdkEERHlY4XZUIqHC+XyyzPFwtKONry9SrNo3QJK86vjXX+vYCehE1JLSof0dnh&#10;0fmQDSvOLiGYAyXrnVQqHmxbbZUlB4ZdsotfLOCFm9JkKOnNIl9MBPwVIo3fnyB66bHdlexLur44&#10;sSLQ9k7XsRk9k2raY8pKn3gM1E0k+rEao2DZ8qxPBfURmbUwtTeOI246sD8oGbC1S+q+75kVlKgP&#10;GtW5yebzMAvxMF+skEtiry3VtYVpjlAl9ZRM262f5mdvrGw7jDT1g4Z7VLSRkewg/ZTVKX9s36jB&#10;adTCfFyfo9evH8LmJwAAAP//AwBQSwMEFAAGAAgAAAAhANF4/oLeAAAACAEAAA8AAABkcnMvZG93&#10;bnJldi54bWxMj8FOwzAQRO9I/IO1SFwQdSghbUKcCiGB4AZtBVc33iYR8TrYbhr+nu0JTqvRjGbf&#10;lKvJ9mJEHzpHCm5mCQik2pmOGgXbzdP1EkSImozuHaGCHwywqs7PSl0Yd6R3HNexEVxCodAK2hiH&#10;QspQt2h1mLkBib2981ZHlr6Rxusjl9tezpMkk1Z3xB9aPeBji/XX+mAVLNOX8TO83r591Nm+z+PV&#10;Ynz+9kpdXkwP9yAiTvEvDCd8RoeKmXbuQCaInnWac5LvAsTJTu6yOYidgjTLQVal/D+g+gUAAP//&#10;AwBQSwECLQAUAAYACAAAACEAtoM4kv4AAADhAQAAEwAAAAAAAAAAAAAAAAAAAAAAW0NvbnRlbnRf&#10;VHlwZXNdLnhtbFBLAQItABQABgAIAAAAIQA4/SH/1gAAAJQBAAALAAAAAAAAAAAAAAAAAC8BAABf&#10;cmVscy8ucmVsc1BLAQItABQABgAIAAAAIQBW/dGeLgIAAFgEAAAOAAAAAAAAAAAAAAAAAC4CAABk&#10;cnMvZTJvRG9jLnhtbFBLAQItABQABgAIAAAAIQDReP6C3gAAAAgBAAAPAAAAAAAAAAAAAAAAAIgE&#10;AABkcnMvZG93bnJldi54bWxQSwUGAAAAAAQABADzAAAAkwUAAAAA&#10;" o:allowincell="f">
                <v:textbox>
                  <w:txbxContent>
                    <w:p w14:paraId="64C0F0E7" w14:textId="77777777" w:rsidR="00A65407" w:rsidRPr="004A7140" w:rsidRDefault="00A65407" w:rsidP="004A7140">
                      <w:pPr>
                        <w:jc w:val="center"/>
                        <w:rPr>
                          <w:b/>
                          <w:lang w:val="it-IT"/>
                        </w:rPr>
                      </w:pPr>
                      <w:r w:rsidRPr="004A7140">
                        <w:rPr>
                          <w:b/>
                          <w:lang w:val="it-IT"/>
                        </w:rPr>
                        <w:t>PARTE RISERVATA AL SERVIZIO DI PREVENZIONE E PROTEZIONE AZIENDALE</w:t>
                      </w:r>
                    </w:p>
                  </w:txbxContent>
                </v:textbox>
                <w10:wrap type="topAndBottom"/>
              </v:shape>
            </w:pict>
          </mc:Fallback>
        </mc:AlternateContent>
      </w:r>
      <w:r w:rsidR="004A7140" w:rsidRPr="00695E02">
        <w:rPr>
          <w:rFonts w:ascii="Times New Roman" w:eastAsia="Times New Roman" w:hAnsi="Times New Roman" w:cs="Times New Roman"/>
          <w:noProof/>
          <w:sz w:val="24"/>
          <w:szCs w:val="24"/>
          <w:lang w:val="it-IT" w:eastAsia="it-IT"/>
        </w:rPr>
        <mc:AlternateContent>
          <mc:Choice Requires="wps">
            <w:drawing>
              <wp:anchor distT="0" distB="0" distL="114300" distR="114300" simplePos="0" relativeHeight="251675648" behindDoc="0" locked="0" layoutInCell="0" allowOverlap="1" wp14:anchorId="42559FD8" wp14:editId="74A6430B">
                <wp:simplePos x="0" y="0"/>
                <wp:positionH relativeFrom="column">
                  <wp:posOffset>468630</wp:posOffset>
                </wp:positionH>
                <wp:positionV relativeFrom="paragraph">
                  <wp:posOffset>5775325</wp:posOffset>
                </wp:positionV>
                <wp:extent cx="1645920" cy="457200"/>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37D54" w14:textId="77777777" w:rsidR="00A65407" w:rsidRDefault="00A65407" w:rsidP="004A7140">
                            <w:pPr>
                              <w:rPr>
                                <w:b/>
                              </w:rPr>
                            </w:pPr>
                            <w:r>
                              <w:rPr>
                                <w:b/>
                              </w:rPr>
                              <w:t>CIRCOSTANZA DETERMINANTE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59FD8" id="Text Box 9" o:spid="_x0000_s1043" type="#_x0000_t202" style="position:absolute;left:0;text-align:left;margin-left:36.9pt;margin-top:454.75pt;width:129.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FgwIAABc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GC&#10;Es06pOhBDp5cw0CK0J3euBKd7g26+QF/I8uxUmfugH92RMNNw/RWvrIW+kYygdll4WRydnTEcQFk&#10;078DgWHYzkMEGmrbhdZhMwiiI0uPJ2ZCKjyEnOezYoomjrZ8tkDqYwhWHk8b6/wbCR0Ji4paZD6i&#10;s/2d8yEbVh5dQjAHrRJr1bZxY7ebm9aSPUOVrONzQH/m1urgrCEcGxHHP5gkxgi2kG5k/VuRTfP0&#10;elpM1vPlYpKv89mkWKTLSZoV18U8zYv8dv09JJjlZaOEkPpOaXlUYJb/HcOHWRi1EzVIemRyNp2N&#10;FP2xyDQ+vyuyUx4HslVdRZcnJ1YGYl9rgWWz0jPVjuvkefqxy9iD4zd2JcogMD9qwA+bIeotW4Tw&#10;QSMbEI8oDAvIG1KMtwkuGrBfKelxMivqvuyYlZS0bzWKq8jyPIxy3EQtUGLPLZtzC9McoSrqKRmX&#10;N34c/52xattgpFHOGl6hIGsVtfKU1UHGOH2xqMNNEcb7fB+9nu6z1Q8AAAD//wMAUEsDBBQABgAI&#10;AAAAIQBV71Oz3wAAAAoBAAAPAAAAZHJzL2Rvd25yZXYueG1sTI/BTsMwEETvSPyDtZW4IOqUkKYJ&#10;cSpAAnFt6Qc48TaJGq+j2G3Sv2c50ePsjGbfFNvZ9uKCo+8cKVgtIxBItTMdNQoOP59PGxA+aDK6&#10;d4QKruhhW97fFTo3bqIdXvahEVxCPtcK2hCGXEpft2i1X7oBib2jG60OLMdGmlFPXG57+RxFa2l1&#10;R/yh1QN+tFif9mer4Pg9PSbZVH2FQ7p7Wb/rLq3cVamHxfz2CiLgHP7D8IfP6FAyU+XOZLzoFaQx&#10;kwcFWZQlIDgQxzGPq/iyWSUgy0LeTih/AQAA//8DAFBLAQItABQABgAIAAAAIQC2gziS/gAAAOEB&#10;AAATAAAAAAAAAAAAAAAAAAAAAABbQ29udGVudF9UeXBlc10ueG1sUEsBAi0AFAAGAAgAAAAhADj9&#10;If/WAAAAlAEAAAsAAAAAAAAAAAAAAAAALwEAAF9yZWxzLy5yZWxzUEsBAi0AFAAGAAgAAAAhABM4&#10;f8WDAgAAFwUAAA4AAAAAAAAAAAAAAAAALgIAAGRycy9lMm9Eb2MueG1sUEsBAi0AFAAGAAgAAAAh&#10;AFXvU7PfAAAACgEAAA8AAAAAAAAAAAAAAAAA3QQAAGRycy9kb3ducmV2LnhtbFBLBQYAAAAABAAE&#10;APMAAADpBQAAAAA=&#10;" o:allowincell="f" stroked="f">
                <v:textbox>
                  <w:txbxContent>
                    <w:p w14:paraId="6CA37D54" w14:textId="77777777" w:rsidR="00A65407" w:rsidRDefault="00A65407" w:rsidP="004A7140">
                      <w:pPr>
                        <w:rPr>
                          <w:b/>
                        </w:rPr>
                      </w:pPr>
                      <w:r>
                        <w:rPr>
                          <w:b/>
                        </w:rPr>
                        <w:t>CIRCOSTANZA DETERMINANTE</w:t>
                      </w:r>
                    </w:p>
                  </w:txbxContent>
                </v:textbox>
                <w10:wrap type="topAndBottom"/>
              </v:shape>
            </w:pict>
          </mc:Fallback>
        </mc:AlternateContent>
      </w:r>
    </w:p>
    <w:sectPr w:rsidR="0008498E" w:rsidRPr="00695E02" w:rsidSect="009315E0">
      <w:headerReference w:type="even" r:id="rId30"/>
      <w:headerReference w:type="default" r:id="rId31"/>
      <w:footerReference w:type="even" r:id="rId32"/>
      <w:footerReference w:type="default" r:id="rId33"/>
      <w:headerReference w:type="first" r:id="rId34"/>
      <w:footerReference w:type="first" r:id="rId3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BFA38" w14:textId="77777777" w:rsidR="00A65407" w:rsidRDefault="00A65407" w:rsidP="006A47E6">
      <w:pPr>
        <w:spacing w:after="0" w:line="240" w:lineRule="auto"/>
      </w:pPr>
      <w:r>
        <w:separator/>
      </w:r>
    </w:p>
  </w:endnote>
  <w:endnote w:type="continuationSeparator" w:id="0">
    <w:p w14:paraId="194274E1" w14:textId="77777777" w:rsidR="00A65407" w:rsidRDefault="00A65407" w:rsidP="006A4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Times-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Ashley Inline">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CF033" w14:textId="77777777" w:rsidR="00A65407" w:rsidRDefault="00A6540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9" w:type="dxa"/>
      <w:jc w:val="center"/>
      <w:tblLayout w:type="fixed"/>
      <w:tblCellMar>
        <w:left w:w="60" w:type="dxa"/>
        <w:right w:w="60" w:type="dxa"/>
      </w:tblCellMar>
      <w:tblLook w:val="0000" w:firstRow="0" w:lastRow="0" w:firstColumn="0" w:lastColumn="0" w:noHBand="0" w:noVBand="0"/>
    </w:tblPr>
    <w:tblGrid>
      <w:gridCol w:w="3479"/>
      <w:gridCol w:w="3480"/>
      <w:gridCol w:w="3480"/>
    </w:tblGrid>
    <w:tr w:rsidR="00A65407" w:rsidRPr="00565113" w14:paraId="08AE9EF0" w14:textId="77777777" w:rsidTr="007B6C09">
      <w:trPr>
        <w:cantSplit/>
        <w:jc w:val="center"/>
      </w:trPr>
      <w:tc>
        <w:tcPr>
          <w:tcW w:w="10439" w:type="dxa"/>
          <w:gridSpan w:val="3"/>
          <w:tcBorders>
            <w:top w:val="single" w:sz="8" w:space="0" w:color="auto"/>
            <w:left w:val="single" w:sz="8" w:space="0" w:color="auto"/>
            <w:bottom w:val="single" w:sz="8" w:space="0" w:color="auto"/>
            <w:right w:val="single" w:sz="8" w:space="0" w:color="auto"/>
          </w:tcBorders>
          <w:shd w:val="clear" w:color="auto" w:fill="000080"/>
          <w:vAlign w:val="center"/>
        </w:tcPr>
        <w:p w14:paraId="1213479A" w14:textId="146B3CAC" w:rsidR="00A65407" w:rsidRPr="001669DB" w:rsidRDefault="00A65407" w:rsidP="00565113">
          <w:pPr>
            <w:spacing w:before="56" w:after="56" w:line="240" w:lineRule="auto"/>
            <w:jc w:val="center"/>
            <w:rPr>
              <w:rFonts w:ascii="Times New Roman" w:eastAsia="Times New Roman" w:hAnsi="Times New Roman" w:cs="Times New Roman"/>
              <w:b/>
              <w:sz w:val="20"/>
              <w:szCs w:val="20"/>
              <w:lang w:val="it-IT" w:eastAsia="it-IT"/>
            </w:rPr>
          </w:pPr>
          <w:r>
            <w:rPr>
              <w:rFonts w:ascii="Times New Roman" w:eastAsia="Times New Roman" w:hAnsi="Times New Roman" w:cs="Times New Roman"/>
              <w:b/>
              <w:sz w:val="20"/>
              <w:szCs w:val="20"/>
              <w:lang w:val="it-IT" w:eastAsia="it-IT"/>
            </w:rPr>
            <w:t>DVR.09C17.MAN.EMG-</w:t>
          </w:r>
          <w:r>
            <w:rPr>
              <w:rFonts w:ascii="Times New Roman" w:eastAsia="Times New Roman" w:hAnsi="Times New Roman" w:cs="Times New Roman"/>
              <w:b/>
              <w:color w:val="FFFFFF"/>
              <w:sz w:val="20"/>
              <w:szCs w:val="20"/>
              <w:lang w:val="it-IT" w:eastAsia="it-IT"/>
            </w:rPr>
            <w:t>Piano Gestione Emergenza</w:t>
          </w:r>
        </w:p>
      </w:tc>
    </w:tr>
    <w:tr w:rsidR="00A65407" w:rsidRPr="006A47E6" w14:paraId="53825369" w14:textId="77777777" w:rsidTr="007B6C09">
      <w:trPr>
        <w:cantSplit/>
        <w:jc w:val="center"/>
      </w:trPr>
      <w:tc>
        <w:tcPr>
          <w:tcW w:w="10439" w:type="dxa"/>
          <w:gridSpan w:val="3"/>
          <w:tcBorders>
            <w:top w:val="single" w:sz="8" w:space="0" w:color="auto"/>
            <w:left w:val="single" w:sz="8" w:space="0" w:color="auto"/>
            <w:bottom w:val="single" w:sz="8" w:space="0" w:color="auto"/>
            <w:right w:val="single" w:sz="8" w:space="0" w:color="auto"/>
          </w:tcBorders>
          <w:shd w:val="clear" w:color="auto" w:fill="000080"/>
          <w:vAlign w:val="center"/>
        </w:tcPr>
        <w:p w14:paraId="2E14154F" w14:textId="2B9C621D" w:rsidR="00A65407" w:rsidRPr="006A47E6" w:rsidRDefault="00A65407" w:rsidP="006A47E6">
          <w:pPr>
            <w:spacing w:after="0" w:line="240" w:lineRule="auto"/>
            <w:jc w:val="center"/>
            <w:rPr>
              <w:rFonts w:ascii="Times New Roman" w:eastAsia="Times New Roman" w:hAnsi="Times New Roman" w:cs="Times New Roman"/>
              <w:b/>
              <w:color w:val="FFFFFF"/>
              <w:sz w:val="20"/>
              <w:szCs w:val="20"/>
              <w:lang w:val="it-IT" w:eastAsia="it-IT"/>
            </w:rPr>
          </w:pPr>
          <w:r w:rsidRPr="006A47E6">
            <w:rPr>
              <w:rFonts w:ascii="Times New Roman" w:eastAsia="Times New Roman" w:hAnsi="Times New Roman" w:cs="Times New Roman"/>
              <w:b/>
              <w:color w:val="FFFFFF"/>
              <w:sz w:val="20"/>
              <w:szCs w:val="20"/>
              <w:lang w:val="it-IT"/>
            </w:rPr>
            <w:t>Tel.: 040/3787-739 - e-mail: safety</w:t>
          </w:r>
          <w:r>
            <w:rPr>
              <w:rFonts w:ascii="Times New Roman" w:eastAsia="Times New Roman" w:hAnsi="Times New Roman" w:cs="Times New Roman"/>
              <w:b/>
              <w:color w:val="FFFFFF"/>
              <w:sz w:val="20"/>
              <w:szCs w:val="20"/>
              <w:lang w:val="it-IT"/>
            </w:rPr>
            <w:t>@sissa</w:t>
          </w:r>
          <w:r w:rsidRPr="006A47E6">
            <w:rPr>
              <w:rFonts w:ascii="Times New Roman" w:eastAsia="Times New Roman" w:hAnsi="Times New Roman" w:cs="Times New Roman"/>
              <w:b/>
              <w:color w:val="FFFFFF"/>
              <w:sz w:val="20"/>
              <w:szCs w:val="20"/>
              <w:lang w:val="it-IT"/>
            </w:rPr>
            <w:t xml:space="preserve">.it - </w:t>
          </w:r>
          <w:r>
            <w:rPr>
              <w:rFonts w:ascii="Times New Roman" w:eastAsia="Times New Roman" w:hAnsi="Times New Roman" w:cs="Times New Roman"/>
              <w:b/>
              <w:color w:val="FFFFFF"/>
              <w:sz w:val="20"/>
              <w:szCs w:val="20"/>
              <w:lang w:val="it-IT"/>
            </w:rPr>
            <w:t>www.sissa</w:t>
          </w:r>
          <w:r w:rsidRPr="006A47E6">
            <w:rPr>
              <w:rFonts w:ascii="Times New Roman" w:eastAsia="Times New Roman" w:hAnsi="Times New Roman" w:cs="Times New Roman"/>
              <w:b/>
              <w:color w:val="FFFFFF"/>
              <w:sz w:val="20"/>
              <w:szCs w:val="20"/>
              <w:lang w:val="it-IT"/>
            </w:rPr>
            <w:t>.it/safety</w:t>
          </w:r>
        </w:p>
      </w:tc>
    </w:tr>
    <w:tr w:rsidR="00A65407" w:rsidRPr="006A47E6" w14:paraId="487C6E96" w14:textId="77777777" w:rsidTr="007B6C09">
      <w:trPr>
        <w:cantSplit/>
        <w:jc w:val="center"/>
      </w:trPr>
      <w:tc>
        <w:tcPr>
          <w:tcW w:w="3479" w:type="dxa"/>
          <w:tcBorders>
            <w:top w:val="single" w:sz="8" w:space="0" w:color="auto"/>
            <w:left w:val="single" w:sz="8" w:space="0" w:color="auto"/>
            <w:bottom w:val="single" w:sz="8" w:space="0" w:color="auto"/>
            <w:right w:val="single" w:sz="8" w:space="0" w:color="auto"/>
          </w:tcBorders>
          <w:shd w:val="clear" w:color="auto" w:fill="FFFFFF"/>
        </w:tcPr>
        <w:p w14:paraId="49C6C992" w14:textId="77777777" w:rsidR="00A65407" w:rsidRPr="006A47E6" w:rsidRDefault="00A65407" w:rsidP="006A47E6">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proofErr w:type="spellStart"/>
          <w:r w:rsidRPr="006A47E6">
            <w:rPr>
              <w:rFonts w:ascii="Times New Roman" w:eastAsia="Times New Roman" w:hAnsi="Times New Roman" w:cs="Times New Roman"/>
              <w:b/>
              <w:bCs/>
              <w:sz w:val="20"/>
              <w:szCs w:val="20"/>
              <w:lang w:val="it-IT" w:eastAsia="it-IT"/>
            </w:rPr>
            <w:t>Written</w:t>
          </w:r>
          <w:proofErr w:type="spellEnd"/>
          <w:r w:rsidRPr="006A47E6">
            <w:rPr>
              <w:rFonts w:ascii="Times New Roman" w:eastAsia="Times New Roman" w:hAnsi="Times New Roman" w:cs="Times New Roman"/>
              <w:b/>
              <w:bCs/>
              <w:sz w:val="20"/>
              <w:szCs w:val="20"/>
              <w:lang w:val="it-IT" w:eastAsia="it-IT"/>
            </w:rPr>
            <w:t xml:space="preserve"> by</w:t>
          </w:r>
        </w:p>
      </w:tc>
      <w:tc>
        <w:tcPr>
          <w:tcW w:w="3480" w:type="dxa"/>
          <w:tcBorders>
            <w:top w:val="single" w:sz="8" w:space="0" w:color="auto"/>
            <w:left w:val="single" w:sz="8" w:space="0" w:color="auto"/>
            <w:bottom w:val="single" w:sz="8" w:space="0" w:color="auto"/>
            <w:right w:val="single" w:sz="8" w:space="0" w:color="auto"/>
          </w:tcBorders>
          <w:shd w:val="clear" w:color="auto" w:fill="FFFFFF"/>
        </w:tcPr>
        <w:p w14:paraId="6A2FCB7D" w14:textId="77777777" w:rsidR="00A65407" w:rsidRPr="006A47E6" w:rsidRDefault="00A65407" w:rsidP="006A47E6">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proofErr w:type="spellStart"/>
          <w:r w:rsidRPr="006A47E6">
            <w:rPr>
              <w:rFonts w:ascii="Times New Roman" w:eastAsia="Times New Roman" w:hAnsi="Times New Roman" w:cs="Times New Roman"/>
              <w:b/>
              <w:bCs/>
              <w:sz w:val="20"/>
              <w:szCs w:val="20"/>
              <w:lang w:val="it-IT" w:eastAsia="it-IT"/>
            </w:rPr>
            <w:t>Controlled</w:t>
          </w:r>
          <w:proofErr w:type="spellEnd"/>
          <w:r w:rsidRPr="006A47E6">
            <w:rPr>
              <w:rFonts w:ascii="Times New Roman" w:eastAsia="Times New Roman" w:hAnsi="Times New Roman" w:cs="Times New Roman"/>
              <w:b/>
              <w:bCs/>
              <w:sz w:val="20"/>
              <w:szCs w:val="20"/>
              <w:lang w:val="it-IT" w:eastAsia="it-IT"/>
            </w:rPr>
            <w:t xml:space="preserve"> by</w:t>
          </w:r>
        </w:p>
      </w:tc>
      <w:tc>
        <w:tcPr>
          <w:tcW w:w="3480" w:type="dxa"/>
          <w:tcBorders>
            <w:top w:val="single" w:sz="8" w:space="0" w:color="auto"/>
            <w:left w:val="single" w:sz="8" w:space="0" w:color="auto"/>
            <w:bottom w:val="single" w:sz="8" w:space="0" w:color="auto"/>
            <w:right w:val="single" w:sz="8" w:space="0" w:color="auto"/>
          </w:tcBorders>
          <w:shd w:val="clear" w:color="auto" w:fill="FFFFFF"/>
        </w:tcPr>
        <w:p w14:paraId="469E785D" w14:textId="77777777" w:rsidR="00A65407" w:rsidRPr="006A47E6" w:rsidRDefault="00A65407" w:rsidP="006A47E6">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proofErr w:type="spellStart"/>
          <w:r w:rsidRPr="006A47E6">
            <w:rPr>
              <w:rFonts w:ascii="Times New Roman" w:eastAsia="Times New Roman" w:hAnsi="Times New Roman" w:cs="Times New Roman"/>
              <w:b/>
              <w:bCs/>
              <w:sz w:val="20"/>
              <w:szCs w:val="20"/>
              <w:lang w:val="it-IT" w:eastAsia="it-IT"/>
            </w:rPr>
            <w:t>Approved</w:t>
          </w:r>
          <w:proofErr w:type="spellEnd"/>
          <w:r w:rsidRPr="006A47E6">
            <w:rPr>
              <w:rFonts w:ascii="Times New Roman" w:eastAsia="Times New Roman" w:hAnsi="Times New Roman" w:cs="Times New Roman"/>
              <w:b/>
              <w:bCs/>
              <w:sz w:val="20"/>
              <w:szCs w:val="20"/>
              <w:lang w:val="it-IT" w:eastAsia="it-IT"/>
            </w:rPr>
            <w:t xml:space="preserve"> by</w:t>
          </w:r>
        </w:p>
      </w:tc>
    </w:tr>
    <w:tr w:rsidR="00A65407" w:rsidRPr="006A47E6" w14:paraId="57D8ED28" w14:textId="77777777" w:rsidTr="007B6C09">
      <w:trPr>
        <w:cantSplit/>
        <w:jc w:val="center"/>
      </w:trPr>
      <w:tc>
        <w:tcPr>
          <w:tcW w:w="3479" w:type="dxa"/>
          <w:tcBorders>
            <w:top w:val="single" w:sz="8" w:space="0" w:color="auto"/>
            <w:left w:val="single" w:sz="8" w:space="0" w:color="auto"/>
            <w:bottom w:val="single" w:sz="8" w:space="0" w:color="auto"/>
            <w:right w:val="single" w:sz="8" w:space="0" w:color="auto"/>
          </w:tcBorders>
          <w:shd w:val="clear" w:color="auto" w:fill="FFFFFF"/>
        </w:tcPr>
        <w:p w14:paraId="68AB526C" w14:textId="77777777" w:rsidR="00A65407" w:rsidRPr="006A47E6" w:rsidRDefault="00A65407" w:rsidP="006A47E6">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r w:rsidRPr="006A47E6">
            <w:rPr>
              <w:rFonts w:ascii="Times New Roman" w:eastAsia="Times New Roman" w:hAnsi="Times New Roman" w:cs="Times New Roman"/>
              <w:b/>
              <w:bCs/>
              <w:sz w:val="20"/>
              <w:szCs w:val="20"/>
              <w:lang w:val="it-IT" w:eastAsia="it-IT"/>
            </w:rPr>
            <w:t>BIGIARINI TULLIO</w:t>
          </w:r>
        </w:p>
      </w:tc>
      <w:tc>
        <w:tcPr>
          <w:tcW w:w="3480" w:type="dxa"/>
          <w:tcBorders>
            <w:top w:val="single" w:sz="8" w:space="0" w:color="auto"/>
            <w:left w:val="single" w:sz="8" w:space="0" w:color="auto"/>
            <w:bottom w:val="single" w:sz="8" w:space="0" w:color="auto"/>
            <w:right w:val="single" w:sz="8" w:space="0" w:color="auto"/>
          </w:tcBorders>
          <w:shd w:val="clear" w:color="auto" w:fill="FFFFFF"/>
        </w:tcPr>
        <w:p w14:paraId="0F85E296" w14:textId="77777777" w:rsidR="00A65407" w:rsidRPr="006A47E6" w:rsidRDefault="00A65407" w:rsidP="006A47E6">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r>
            <w:rPr>
              <w:rFonts w:ascii="Times New Roman" w:eastAsia="Times New Roman" w:hAnsi="Times New Roman" w:cs="Times New Roman"/>
              <w:b/>
              <w:bCs/>
              <w:sz w:val="20"/>
              <w:szCs w:val="20"/>
              <w:lang w:val="it-IT" w:eastAsia="it-IT"/>
            </w:rPr>
            <w:t>SPP</w:t>
          </w:r>
        </w:p>
      </w:tc>
      <w:tc>
        <w:tcPr>
          <w:tcW w:w="3480" w:type="dxa"/>
          <w:tcBorders>
            <w:top w:val="single" w:sz="8" w:space="0" w:color="auto"/>
            <w:left w:val="single" w:sz="8" w:space="0" w:color="auto"/>
            <w:bottom w:val="single" w:sz="8" w:space="0" w:color="auto"/>
            <w:right w:val="single" w:sz="8" w:space="0" w:color="auto"/>
          </w:tcBorders>
          <w:shd w:val="clear" w:color="auto" w:fill="FFFFFF"/>
        </w:tcPr>
        <w:p w14:paraId="1E5256CE" w14:textId="77777777" w:rsidR="00A65407" w:rsidRPr="006A47E6" w:rsidRDefault="00A65407" w:rsidP="007B6C09">
          <w:pPr>
            <w:tabs>
              <w:tab w:val="center" w:pos="4819"/>
              <w:tab w:val="right" w:pos="9638"/>
            </w:tabs>
            <w:spacing w:after="0" w:line="240" w:lineRule="auto"/>
            <w:jc w:val="center"/>
            <w:rPr>
              <w:rFonts w:ascii="Times New Roman" w:eastAsia="Times New Roman" w:hAnsi="Times New Roman" w:cs="Times New Roman"/>
              <w:b/>
              <w:bCs/>
              <w:sz w:val="20"/>
              <w:szCs w:val="20"/>
              <w:lang w:val="it-IT" w:eastAsia="it-IT"/>
            </w:rPr>
          </w:pPr>
          <w:r>
            <w:rPr>
              <w:rFonts w:ascii="Times New Roman" w:eastAsia="Times New Roman" w:hAnsi="Times New Roman" w:cs="Times New Roman"/>
              <w:b/>
              <w:bCs/>
              <w:sz w:val="20"/>
              <w:szCs w:val="20"/>
              <w:lang w:val="it-IT" w:eastAsia="it-IT"/>
            </w:rPr>
            <w:t>DL</w:t>
          </w:r>
        </w:p>
      </w:tc>
    </w:tr>
  </w:tbl>
  <w:p w14:paraId="380F0CF2" w14:textId="77777777" w:rsidR="00A65407" w:rsidRDefault="00A65407" w:rsidP="006A47E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C27A" w14:textId="77777777" w:rsidR="00A65407" w:rsidRDefault="00A6540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A3657C" w14:textId="77777777" w:rsidR="00A65407" w:rsidRDefault="00A65407" w:rsidP="006A47E6">
      <w:pPr>
        <w:spacing w:after="0" w:line="240" w:lineRule="auto"/>
      </w:pPr>
      <w:r>
        <w:separator/>
      </w:r>
    </w:p>
  </w:footnote>
  <w:footnote w:type="continuationSeparator" w:id="0">
    <w:p w14:paraId="24DE11C9" w14:textId="77777777" w:rsidR="00A65407" w:rsidRDefault="00A65407" w:rsidP="006A4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D350B" w14:textId="77777777" w:rsidR="00A65407" w:rsidRDefault="00A6540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9" w:type="dxa"/>
      <w:jc w:val="center"/>
      <w:tblLayout w:type="fixed"/>
      <w:tblCellMar>
        <w:left w:w="60" w:type="dxa"/>
        <w:right w:w="60" w:type="dxa"/>
      </w:tblCellMar>
      <w:tblLook w:val="0000" w:firstRow="0" w:lastRow="0" w:firstColumn="0" w:lastColumn="0" w:noHBand="0" w:noVBand="0"/>
    </w:tblPr>
    <w:tblGrid>
      <w:gridCol w:w="2802"/>
      <w:gridCol w:w="4608"/>
      <w:gridCol w:w="3029"/>
    </w:tblGrid>
    <w:tr w:rsidR="00A65407" w:rsidRPr="00565113" w14:paraId="72038334" w14:textId="77777777" w:rsidTr="007B6C09">
      <w:trPr>
        <w:cantSplit/>
        <w:trHeight w:val="758"/>
        <w:jc w:val="center"/>
      </w:trPr>
      <w:tc>
        <w:tcPr>
          <w:tcW w:w="2802" w:type="dxa"/>
          <w:vMerge w:val="restart"/>
          <w:tcBorders>
            <w:top w:val="single" w:sz="8" w:space="0" w:color="auto"/>
            <w:left w:val="single" w:sz="8" w:space="0" w:color="auto"/>
            <w:right w:val="single" w:sz="8" w:space="0" w:color="auto"/>
          </w:tcBorders>
          <w:vAlign w:val="center"/>
        </w:tcPr>
        <w:p w14:paraId="5805F77B" w14:textId="77777777" w:rsidR="00A65407" w:rsidRPr="006A47E6" w:rsidRDefault="00A65407" w:rsidP="006A47E6">
          <w:pPr>
            <w:spacing w:after="0" w:line="240" w:lineRule="auto"/>
            <w:jc w:val="center"/>
            <w:rPr>
              <w:rFonts w:ascii="Times New Roman" w:eastAsia="Times New Roman" w:hAnsi="Times New Roman" w:cs="Times New Roman"/>
              <w:sz w:val="16"/>
              <w:szCs w:val="20"/>
              <w:lang w:val="it-IT" w:eastAsia="it-IT"/>
            </w:rPr>
          </w:pPr>
          <w:r w:rsidRPr="006A47E6">
            <w:rPr>
              <w:rFonts w:ascii="Times New Roman" w:eastAsia="Times New Roman" w:hAnsi="Times New Roman" w:cs="Times New Roman"/>
              <w:noProof/>
              <w:sz w:val="24"/>
              <w:szCs w:val="24"/>
              <w:u w:val="single"/>
              <w:lang w:val="it-IT" w:eastAsia="it-IT"/>
            </w:rPr>
            <w:drawing>
              <wp:inline distT="0" distB="0" distL="0" distR="0" wp14:anchorId="3E0A7513" wp14:editId="323A2E0C">
                <wp:extent cx="676275" cy="542925"/>
                <wp:effectExtent l="19050" t="0" r="9525" b="0"/>
                <wp:docPr id="20" name="Picture 4" descr="logosi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issa"/>
                        <pic:cNvPicPr>
                          <a:picLocks noChangeAspect="1" noChangeArrowheads="1"/>
                        </pic:cNvPicPr>
                      </pic:nvPicPr>
                      <pic:blipFill>
                        <a:blip r:embed="rId1" cstate="print"/>
                        <a:srcRect/>
                        <a:stretch>
                          <a:fillRect/>
                        </a:stretch>
                      </pic:blipFill>
                      <pic:spPr bwMode="auto">
                        <a:xfrm>
                          <a:off x="0" y="0"/>
                          <a:ext cx="676275" cy="542925"/>
                        </a:xfrm>
                        <a:prstGeom prst="rect">
                          <a:avLst/>
                        </a:prstGeom>
                        <a:noFill/>
                        <a:ln w="9525">
                          <a:noFill/>
                          <a:miter lim="800000"/>
                          <a:headEnd/>
                          <a:tailEnd/>
                        </a:ln>
                      </pic:spPr>
                    </pic:pic>
                  </a:graphicData>
                </a:graphic>
              </wp:inline>
            </w:drawing>
          </w:r>
        </w:p>
        <w:p w14:paraId="77F41DBF" w14:textId="77777777" w:rsidR="00A65407" w:rsidRPr="006A47E6" w:rsidRDefault="00A65407" w:rsidP="006A47E6">
          <w:pPr>
            <w:spacing w:after="0" w:line="240" w:lineRule="auto"/>
            <w:jc w:val="center"/>
            <w:rPr>
              <w:rFonts w:ascii="Times New Roman" w:eastAsia="Times New Roman" w:hAnsi="Times New Roman" w:cs="Times New Roman"/>
              <w:sz w:val="16"/>
              <w:szCs w:val="20"/>
              <w:lang w:val="it-IT" w:eastAsia="it-IT"/>
            </w:rPr>
          </w:pPr>
          <w:proofErr w:type="spellStart"/>
          <w:r w:rsidRPr="006A47E6">
            <w:rPr>
              <w:rFonts w:ascii="Times New Roman" w:eastAsia="Times New Roman" w:hAnsi="Times New Roman" w:cs="Times New Roman"/>
              <w:sz w:val="16"/>
              <w:szCs w:val="20"/>
              <w:lang w:val="it-IT" w:eastAsia="it-IT"/>
            </w:rPr>
            <w:t>Health</w:t>
          </w:r>
          <w:proofErr w:type="spellEnd"/>
          <w:r w:rsidRPr="006A47E6">
            <w:rPr>
              <w:rFonts w:ascii="Times New Roman" w:eastAsia="Times New Roman" w:hAnsi="Times New Roman" w:cs="Times New Roman"/>
              <w:sz w:val="16"/>
              <w:szCs w:val="20"/>
              <w:lang w:val="it-IT" w:eastAsia="it-IT"/>
            </w:rPr>
            <w:t xml:space="preserve"> and </w:t>
          </w:r>
          <w:proofErr w:type="spellStart"/>
          <w:r w:rsidRPr="006A47E6">
            <w:rPr>
              <w:rFonts w:ascii="Times New Roman" w:eastAsia="Times New Roman" w:hAnsi="Times New Roman" w:cs="Times New Roman"/>
              <w:sz w:val="16"/>
              <w:szCs w:val="20"/>
              <w:lang w:val="it-IT" w:eastAsia="it-IT"/>
            </w:rPr>
            <w:t>Safety</w:t>
          </w:r>
          <w:proofErr w:type="spellEnd"/>
          <w:r w:rsidRPr="006A47E6">
            <w:rPr>
              <w:rFonts w:ascii="Times New Roman" w:eastAsia="Times New Roman" w:hAnsi="Times New Roman" w:cs="Times New Roman"/>
              <w:sz w:val="16"/>
              <w:szCs w:val="20"/>
              <w:lang w:val="it-IT" w:eastAsia="it-IT"/>
            </w:rPr>
            <w:t xml:space="preserve"> Services</w:t>
          </w:r>
        </w:p>
      </w:tc>
      <w:tc>
        <w:tcPr>
          <w:tcW w:w="4608"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6B261016" w14:textId="39197166" w:rsidR="00A65407" w:rsidRPr="006A47E6" w:rsidRDefault="00A65407" w:rsidP="006A47E6">
          <w:pPr>
            <w:spacing w:after="0" w:line="240" w:lineRule="auto"/>
            <w:jc w:val="center"/>
            <w:rPr>
              <w:rFonts w:ascii="Times New Roman" w:eastAsia="Times New Roman" w:hAnsi="Times New Roman" w:cs="Times New Roman"/>
              <w:b/>
              <w:bCs/>
              <w:sz w:val="28"/>
              <w:szCs w:val="28"/>
              <w:lang w:val="it-IT" w:eastAsia="it-IT"/>
            </w:rPr>
          </w:pPr>
          <w:r>
            <w:rPr>
              <w:rFonts w:ascii="Times New Roman" w:eastAsia="Times New Roman" w:hAnsi="Times New Roman" w:cs="Times New Roman"/>
              <w:b/>
              <w:bCs/>
              <w:sz w:val="28"/>
              <w:szCs w:val="28"/>
              <w:lang w:val="it-IT" w:eastAsia="it-IT"/>
            </w:rPr>
            <w:t>P</w:t>
          </w:r>
          <w:r w:rsidRPr="006A47E6">
            <w:rPr>
              <w:rFonts w:ascii="Times New Roman" w:eastAsia="Times New Roman" w:hAnsi="Times New Roman" w:cs="Times New Roman"/>
              <w:b/>
              <w:bCs/>
              <w:sz w:val="28"/>
              <w:szCs w:val="28"/>
              <w:lang w:val="it-IT" w:eastAsia="it-IT"/>
            </w:rPr>
            <w:t>I</w:t>
          </w:r>
          <w:r>
            <w:rPr>
              <w:rFonts w:ascii="Times New Roman" w:eastAsia="Times New Roman" w:hAnsi="Times New Roman" w:cs="Times New Roman"/>
              <w:b/>
              <w:bCs/>
              <w:sz w:val="28"/>
              <w:szCs w:val="28"/>
              <w:lang w:val="it-IT" w:eastAsia="it-IT"/>
            </w:rPr>
            <w:t>ANO GESTIONE EMERGENZA</w:t>
          </w:r>
        </w:p>
        <w:p w14:paraId="2E4404D1" w14:textId="77777777" w:rsidR="00A65407" w:rsidRPr="006A47E6" w:rsidRDefault="00A65407" w:rsidP="002B3BFB">
          <w:pPr>
            <w:spacing w:after="0" w:line="240" w:lineRule="auto"/>
            <w:jc w:val="center"/>
            <w:rPr>
              <w:rFonts w:ascii="Times New Roman" w:eastAsia="Times New Roman" w:hAnsi="Times New Roman" w:cs="Times New Roman"/>
              <w:sz w:val="28"/>
              <w:szCs w:val="28"/>
              <w:lang w:val="it-IT" w:eastAsia="it-IT"/>
            </w:rPr>
          </w:pPr>
          <w:proofErr w:type="spellStart"/>
          <w:r>
            <w:rPr>
              <w:rFonts w:ascii="Times New Roman" w:eastAsia="Times New Roman" w:hAnsi="Times New Roman" w:cs="Times New Roman"/>
              <w:b/>
              <w:bCs/>
              <w:sz w:val="28"/>
              <w:szCs w:val="28"/>
              <w:lang w:val="it-IT" w:eastAsia="it-IT"/>
            </w:rPr>
            <w:t>D.Lgs</w:t>
          </w:r>
          <w:proofErr w:type="spellEnd"/>
          <w:r>
            <w:rPr>
              <w:rFonts w:ascii="Times New Roman" w:eastAsia="Times New Roman" w:hAnsi="Times New Roman" w:cs="Times New Roman"/>
              <w:b/>
              <w:bCs/>
              <w:sz w:val="28"/>
              <w:szCs w:val="28"/>
              <w:lang w:val="it-IT" w:eastAsia="it-IT"/>
            </w:rPr>
            <w:t xml:space="preserve"> 81/08 – D.M. 10 marzo 1998</w:t>
          </w:r>
        </w:p>
      </w:tc>
      <w:tc>
        <w:tcPr>
          <w:tcW w:w="3029" w:type="dxa"/>
          <w:tcBorders>
            <w:top w:val="single" w:sz="8" w:space="0" w:color="auto"/>
            <w:left w:val="single" w:sz="8" w:space="0" w:color="auto"/>
            <w:bottom w:val="nil"/>
            <w:right w:val="single" w:sz="8" w:space="0" w:color="auto"/>
          </w:tcBorders>
          <w:vAlign w:val="center"/>
        </w:tcPr>
        <w:p w14:paraId="0279A444" w14:textId="1A5144C7" w:rsidR="00A65407" w:rsidRPr="006A47E6" w:rsidRDefault="00A65407" w:rsidP="006A47E6">
          <w:pPr>
            <w:spacing w:before="56" w:after="56" w:line="240" w:lineRule="auto"/>
            <w:jc w:val="center"/>
            <w:rPr>
              <w:rFonts w:ascii="Times New Roman" w:eastAsia="Times New Roman" w:hAnsi="Times New Roman" w:cs="Times New Roman"/>
              <w:b/>
              <w:sz w:val="20"/>
              <w:szCs w:val="20"/>
              <w:lang w:val="it-IT" w:eastAsia="it-IT"/>
            </w:rPr>
          </w:pPr>
          <w:r>
            <w:rPr>
              <w:rFonts w:ascii="Times New Roman" w:eastAsia="Times New Roman" w:hAnsi="Times New Roman" w:cs="Times New Roman"/>
              <w:b/>
              <w:sz w:val="20"/>
              <w:szCs w:val="20"/>
              <w:lang w:val="it-IT" w:eastAsia="it-IT"/>
            </w:rPr>
            <w:t>DVR.09C17.MAN.EMG</w:t>
          </w:r>
        </w:p>
        <w:p w14:paraId="0F9F6C1E" w14:textId="332EE450" w:rsidR="00A65407" w:rsidRPr="00792A0E" w:rsidRDefault="00A65407" w:rsidP="002D16FF">
          <w:pPr>
            <w:spacing w:before="56" w:after="56" w:line="240" w:lineRule="auto"/>
            <w:jc w:val="center"/>
            <w:rPr>
              <w:rFonts w:ascii="Times New Roman" w:eastAsia="Times New Roman" w:hAnsi="Times New Roman" w:cs="Times New Roman"/>
              <w:sz w:val="16"/>
              <w:szCs w:val="16"/>
              <w:lang w:val="it-IT" w:eastAsia="it-IT"/>
            </w:rPr>
          </w:pPr>
          <w:r w:rsidRPr="002D16FF">
            <w:rPr>
              <w:rFonts w:ascii="Times New Roman" w:eastAsia="Times New Roman" w:hAnsi="Times New Roman" w:cs="Times New Roman"/>
              <w:sz w:val="16"/>
              <w:szCs w:val="16"/>
              <w:lang w:val="it-IT" w:eastAsia="it-IT"/>
            </w:rPr>
            <w:t xml:space="preserve">Pagina </w:t>
          </w:r>
          <w:r w:rsidRPr="002D16FF">
            <w:rPr>
              <w:rFonts w:ascii="Times New Roman" w:eastAsiaTheme="majorEastAsia" w:hAnsi="Times New Roman" w:cs="Times New Roman"/>
              <w:b/>
              <w:noProof/>
              <w:sz w:val="16"/>
              <w:szCs w:val="16"/>
              <w:lang w:val="it-IT" w:eastAsia="it-IT"/>
            </w:rPr>
            <w:fldChar w:fldCharType="begin"/>
          </w:r>
          <w:r w:rsidRPr="00792A0E">
            <w:rPr>
              <w:rFonts w:ascii="Times New Roman" w:eastAsiaTheme="majorEastAsia" w:hAnsi="Times New Roman" w:cs="Times New Roman"/>
              <w:b/>
              <w:noProof/>
              <w:sz w:val="16"/>
              <w:szCs w:val="16"/>
              <w:lang w:val="it-IT" w:eastAsia="it-IT"/>
            </w:rPr>
            <w:instrText xml:space="preserve"> PAGE  \* Arabic  \* MERGEFORMAT </w:instrText>
          </w:r>
          <w:r w:rsidRPr="002D16FF">
            <w:rPr>
              <w:rFonts w:ascii="Times New Roman" w:eastAsiaTheme="majorEastAsia" w:hAnsi="Times New Roman" w:cs="Times New Roman"/>
              <w:b/>
              <w:noProof/>
              <w:sz w:val="16"/>
              <w:szCs w:val="16"/>
              <w:lang w:val="it-IT" w:eastAsia="it-IT"/>
            </w:rPr>
            <w:fldChar w:fldCharType="separate"/>
          </w:r>
          <w:r w:rsidR="009F605F">
            <w:rPr>
              <w:rFonts w:ascii="Times New Roman" w:eastAsiaTheme="majorEastAsia" w:hAnsi="Times New Roman" w:cs="Times New Roman"/>
              <w:b/>
              <w:noProof/>
              <w:sz w:val="16"/>
              <w:szCs w:val="16"/>
              <w:lang w:val="it-IT" w:eastAsia="it-IT"/>
            </w:rPr>
            <w:t>62</w:t>
          </w:r>
          <w:r w:rsidRPr="002D16FF">
            <w:rPr>
              <w:rFonts w:ascii="Times New Roman" w:eastAsiaTheme="majorEastAsia" w:hAnsi="Times New Roman" w:cs="Times New Roman"/>
              <w:b/>
              <w:noProof/>
              <w:sz w:val="16"/>
              <w:szCs w:val="16"/>
              <w:lang w:val="it-IT" w:eastAsia="it-IT"/>
            </w:rPr>
            <w:fldChar w:fldCharType="end"/>
          </w:r>
          <w:r w:rsidRPr="00792A0E">
            <w:rPr>
              <w:rFonts w:ascii="Times New Roman" w:eastAsiaTheme="majorEastAsia" w:hAnsi="Times New Roman" w:cs="Times New Roman"/>
              <w:noProof/>
              <w:sz w:val="16"/>
              <w:szCs w:val="16"/>
              <w:lang w:val="it-IT" w:eastAsia="it-IT"/>
            </w:rPr>
            <w:t xml:space="preserve"> di </w:t>
          </w:r>
          <w:r w:rsidRPr="002D16FF">
            <w:rPr>
              <w:rFonts w:ascii="Times New Roman" w:eastAsiaTheme="majorEastAsia" w:hAnsi="Times New Roman" w:cs="Times New Roman"/>
              <w:b/>
              <w:noProof/>
              <w:sz w:val="16"/>
              <w:szCs w:val="16"/>
              <w:lang w:val="it-IT" w:eastAsia="it-IT"/>
            </w:rPr>
            <w:fldChar w:fldCharType="begin"/>
          </w:r>
          <w:r w:rsidRPr="00792A0E">
            <w:rPr>
              <w:rFonts w:ascii="Times New Roman" w:eastAsiaTheme="majorEastAsia" w:hAnsi="Times New Roman" w:cs="Times New Roman"/>
              <w:b/>
              <w:noProof/>
              <w:sz w:val="16"/>
              <w:szCs w:val="16"/>
              <w:lang w:val="it-IT" w:eastAsia="it-IT"/>
            </w:rPr>
            <w:instrText xml:space="preserve"> NUMPAGES  \* Arabic  \* MERGEFORMAT </w:instrText>
          </w:r>
          <w:r w:rsidRPr="002D16FF">
            <w:rPr>
              <w:rFonts w:ascii="Times New Roman" w:eastAsiaTheme="majorEastAsia" w:hAnsi="Times New Roman" w:cs="Times New Roman"/>
              <w:b/>
              <w:noProof/>
              <w:sz w:val="16"/>
              <w:szCs w:val="16"/>
              <w:lang w:val="it-IT" w:eastAsia="it-IT"/>
            </w:rPr>
            <w:fldChar w:fldCharType="separate"/>
          </w:r>
          <w:r w:rsidR="009F605F">
            <w:rPr>
              <w:rFonts w:ascii="Times New Roman" w:eastAsiaTheme="majorEastAsia" w:hAnsi="Times New Roman" w:cs="Times New Roman"/>
              <w:b/>
              <w:noProof/>
              <w:sz w:val="16"/>
              <w:szCs w:val="16"/>
              <w:lang w:val="it-IT" w:eastAsia="it-IT"/>
            </w:rPr>
            <w:t>74</w:t>
          </w:r>
          <w:r w:rsidRPr="002D16FF">
            <w:rPr>
              <w:rFonts w:ascii="Times New Roman" w:eastAsiaTheme="majorEastAsia" w:hAnsi="Times New Roman" w:cs="Times New Roman"/>
              <w:b/>
              <w:noProof/>
              <w:sz w:val="16"/>
              <w:szCs w:val="16"/>
              <w:lang w:val="it-IT" w:eastAsia="it-IT"/>
            </w:rPr>
            <w:fldChar w:fldCharType="end"/>
          </w:r>
        </w:p>
      </w:tc>
    </w:tr>
    <w:tr w:rsidR="00A65407" w:rsidRPr="00565113" w14:paraId="6A12E25A" w14:textId="77777777" w:rsidTr="007B6C09">
      <w:trPr>
        <w:cantSplit/>
        <w:trHeight w:val="338"/>
        <w:jc w:val="center"/>
      </w:trPr>
      <w:tc>
        <w:tcPr>
          <w:tcW w:w="2802" w:type="dxa"/>
          <w:vMerge/>
          <w:tcBorders>
            <w:left w:val="single" w:sz="8" w:space="0" w:color="auto"/>
            <w:bottom w:val="nil"/>
            <w:right w:val="single" w:sz="8" w:space="0" w:color="auto"/>
          </w:tcBorders>
          <w:vAlign w:val="center"/>
        </w:tcPr>
        <w:p w14:paraId="0BCD5D9A" w14:textId="77777777" w:rsidR="00A65407" w:rsidRPr="00792A0E" w:rsidRDefault="00A65407" w:rsidP="006A47E6">
          <w:pPr>
            <w:spacing w:after="0" w:line="240" w:lineRule="auto"/>
            <w:jc w:val="center"/>
            <w:rPr>
              <w:rFonts w:ascii="Verdana" w:eastAsia="Times New Roman" w:hAnsi="Verdana" w:cs="Times New Roman"/>
              <w:noProof/>
              <w:sz w:val="20"/>
              <w:szCs w:val="20"/>
              <w:lang w:val="it-IT" w:eastAsia="it-IT"/>
            </w:rPr>
          </w:pPr>
        </w:p>
      </w:tc>
      <w:tc>
        <w:tcPr>
          <w:tcW w:w="4608" w:type="dxa"/>
          <w:vMerge/>
          <w:tcBorders>
            <w:left w:val="single" w:sz="8" w:space="0" w:color="auto"/>
            <w:bottom w:val="nil"/>
            <w:right w:val="single" w:sz="8" w:space="0" w:color="auto"/>
          </w:tcBorders>
          <w:shd w:val="clear" w:color="auto" w:fill="F2F2F2" w:themeFill="background1" w:themeFillShade="F2"/>
          <w:vAlign w:val="center"/>
        </w:tcPr>
        <w:p w14:paraId="608C8C39" w14:textId="77777777" w:rsidR="00A65407" w:rsidRPr="00792A0E" w:rsidRDefault="00A65407" w:rsidP="006A47E6">
          <w:pPr>
            <w:spacing w:after="0" w:line="240" w:lineRule="auto"/>
            <w:jc w:val="center"/>
            <w:rPr>
              <w:rFonts w:ascii="Times New Roman" w:eastAsia="Times New Roman" w:hAnsi="Times New Roman" w:cs="Times New Roman"/>
              <w:b/>
              <w:sz w:val="24"/>
              <w:szCs w:val="20"/>
              <w:lang w:val="it-IT" w:eastAsia="it-IT"/>
            </w:rPr>
          </w:pPr>
        </w:p>
      </w:tc>
      <w:tc>
        <w:tcPr>
          <w:tcW w:w="3029" w:type="dxa"/>
          <w:tcBorders>
            <w:top w:val="single" w:sz="8" w:space="0" w:color="auto"/>
            <w:left w:val="single" w:sz="8" w:space="0" w:color="auto"/>
            <w:bottom w:val="nil"/>
            <w:right w:val="single" w:sz="8" w:space="0" w:color="auto"/>
          </w:tcBorders>
          <w:vAlign w:val="center"/>
        </w:tcPr>
        <w:p w14:paraId="0AEC5827" w14:textId="1E0F4577" w:rsidR="00A65407" w:rsidRPr="006A47E6" w:rsidRDefault="00A65407" w:rsidP="006A47E6">
          <w:pPr>
            <w:spacing w:before="56" w:after="56" w:line="240" w:lineRule="auto"/>
            <w:jc w:val="center"/>
            <w:rPr>
              <w:rFonts w:ascii="Times New Roman" w:eastAsia="Times New Roman" w:hAnsi="Times New Roman" w:cs="Times New Roman"/>
              <w:sz w:val="16"/>
              <w:szCs w:val="20"/>
              <w:lang w:val="it-IT" w:eastAsia="it-IT"/>
            </w:rPr>
          </w:pPr>
          <w:r w:rsidRPr="006A47E6">
            <w:rPr>
              <w:rFonts w:ascii="Times New Roman" w:eastAsia="Times New Roman" w:hAnsi="Times New Roman" w:cs="Times New Roman"/>
              <w:sz w:val="16"/>
              <w:szCs w:val="20"/>
              <w:lang w:val="it-IT" w:eastAsia="it-IT"/>
            </w:rPr>
            <w:t>Rev. N°</w:t>
          </w:r>
          <w:r>
            <w:rPr>
              <w:rFonts w:ascii="Times New Roman" w:eastAsia="Times New Roman" w:hAnsi="Times New Roman" w:cs="Times New Roman"/>
              <w:sz w:val="16"/>
              <w:szCs w:val="20"/>
              <w:lang w:val="it-IT" w:eastAsia="it-IT"/>
            </w:rPr>
            <w:t>04</w:t>
          </w:r>
          <w:r w:rsidRPr="006A47E6">
            <w:rPr>
              <w:rFonts w:ascii="Times New Roman" w:eastAsia="Times New Roman" w:hAnsi="Times New Roman" w:cs="Times New Roman"/>
              <w:sz w:val="16"/>
              <w:szCs w:val="20"/>
              <w:lang w:val="it-IT" w:eastAsia="it-IT"/>
            </w:rPr>
            <w:t xml:space="preserve"> del </w:t>
          </w:r>
          <w:r>
            <w:rPr>
              <w:rFonts w:ascii="Times New Roman" w:eastAsia="Times New Roman" w:hAnsi="Times New Roman" w:cs="Times New Roman"/>
              <w:sz w:val="16"/>
              <w:szCs w:val="20"/>
              <w:lang w:val="it-IT" w:eastAsia="it-IT"/>
            </w:rPr>
            <w:t>09</w:t>
          </w:r>
          <w:r w:rsidRPr="006A47E6">
            <w:rPr>
              <w:rFonts w:ascii="Times New Roman" w:eastAsia="Times New Roman" w:hAnsi="Times New Roman" w:cs="Times New Roman"/>
              <w:sz w:val="16"/>
              <w:szCs w:val="20"/>
              <w:lang w:val="it-IT" w:eastAsia="it-IT"/>
            </w:rPr>
            <w:t>/</w:t>
          </w:r>
          <w:r>
            <w:rPr>
              <w:rFonts w:ascii="Times New Roman" w:eastAsia="Times New Roman" w:hAnsi="Times New Roman" w:cs="Times New Roman"/>
              <w:sz w:val="16"/>
              <w:szCs w:val="20"/>
              <w:lang w:val="it-IT" w:eastAsia="it-IT"/>
            </w:rPr>
            <w:t>mar</w:t>
          </w:r>
          <w:bookmarkStart w:id="150" w:name="_GoBack"/>
          <w:bookmarkEnd w:id="150"/>
          <w:r w:rsidRPr="006A47E6">
            <w:rPr>
              <w:rFonts w:ascii="Times New Roman" w:eastAsia="Times New Roman" w:hAnsi="Times New Roman" w:cs="Times New Roman"/>
              <w:sz w:val="16"/>
              <w:szCs w:val="20"/>
              <w:lang w:val="it-IT" w:eastAsia="it-IT"/>
            </w:rPr>
            <w:t>/</w:t>
          </w:r>
          <w:r>
            <w:rPr>
              <w:rFonts w:ascii="Times New Roman" w:eastAsia="Times New Roman" w:hAnsi="Times New Roman" w:cs="Times New Roman"/>
              <w:sz w:val="16"/>
              <w:szCs w:val="20"/>
              <w:lang w:val="it-IT" w:eastAsia="it-IT"/>
            </w:rPr>
            <w:t>2017</w:t>
          </w:r>
        </w:p>
        <w:p w14:paraId="27FE83CC" w14:textId="73CFD4C3" w:rsidR="00A65407" w:rsidRPr="006A47E6" w:rsidRDefault="00A65407" w:rsidP="00565113">
          <w:pPr>
            <w:spacing w:before="56" w:after="56" w:line="240" w:lineRule="auto"/>
            <w:jc w:val="center"/>
            <w:rPr>
              <w:rFonts w:ascii="Times New Roman" w:eastAsia="Times New Roman" w:hAnsi="Times New Roman" w:cs="Times New Roman"/>
              <w:sz w:val="16"/>
              <w:szCs w:val="20"/>
              <w:lang w:val="it-IT" w:eastAsia="it-IT"/>
            </w:rPr>
          </w:pPr>
          <w:r w:rsidRPr="006A47E6">
            <w:rPr>
              <w:rFonts w:ascii="Times New Roman" w:eastAsia="Times New Roman" w:hAnsi="Times New Roman" w:cs="Times New Roman"/>
              <w:sz w:val="16"/>
              <w:szCs w:val="20"/>
              <w:lang w:val="it-IT" w:eastAsia="it-IT"/>
            </w:rPr>
            <w:t xml:space="preserve">Motivo: </w:t>
          </w:r>
          <w:r>
            <w:rPr>
              <w:rFonts w:ascii="Times New Roman" w:eastAsia="Times New Roman" w:hAnsi="Times New Roman" w:cs="Times New Roman"/>
              <w:sz w:val="16"/>
              <w:szCs w:val="20"/>
              <w:lang w:val="it-IT" w:eastAsia="it-IT"/>
            </w:rPr>
            <w:t>aggiornamento DAE</w:t>
          </w:r>
        </w:p>
      </w:tc>
    </w:tr>
    <w:tr w:rsidR="00A65407" w:rsidRPr="006A47E6" w14:paraId="3896563B" w14:textId="77777777" w:rsidTr="007B6C09">
      <w:trPr>
        <w:cantSplit/>
        <w:jc w:val="center"/>
      </w:trPr>
      <w:tc>
        <w:tcPr>
          <w:tcW w:w="10439" w:type="dxa"/>
          <w:gridSpan w:val="3"/>
          <w:tcBorders>
            <w:top w:val="single" w:sz="8" w:space="0" w:color="auto"/>
            <w:left w:val="single" w:sz="8" w:space="0" w:color="auto"/>
            <w:bottom w:val="single" w:sz="8" w:space="0" w:color="auto"/>
            <w:right w:val="single" w:sz="8" w:space="0" w:color="auto"/>
          </w:tcBorders>
          <w:shd w:val="clear" w:color="auto" w:fill="000080"/>
          <w:vAlign w:val="center"/>
        </w:tcPr>
        <w:p w14:paraId="71828E34" w14:textId="44B45739" w:rsidR="00A65407" w:rsidRPr="006A47E6" w:rsidRDefault="00A65407" w:rsidP="001F27BF">
          <w:pPr>
            <w:spacing w:after="0" w:line="240" w:lineRule="auto"/>
            <w:jc w:val="center"/>
            <w:rPr>
              <w:rFonts w:ascii="Times New Roman" w:eastAsia="Times New Roman" w:hAnsi="Times New Roman" w:cs="Times New Roman"/>
              <w:b/>
              <w:color w:val="FFFFFF"/>
              <w:sz w:val="20"/>
              <w:szCs w:val="20"/>
              <w:lang w:val="it-IT" w:eastAsia="it-IT"/>
            </w:rPr>
          </w:pPr>
          <w:r>
            <w:rPr>
              <w:rFonts w:ascii="Times New Roman" w:eastAsia="Times New Roman" w:hAnsi="Times New Roman" w:cs="Times New Roman"/>
              <w:b/>
              <w:color w:val="FFFFFF"/>
              <w:sz w:val="20"/>
              <w:szCs w:val="20"/>
              <w:lang w:val="it-IT" w:eastAsia="it-IT"/>
            </w:rPr>
            <w:t>DVR</w:t>
          </w:r>
        </w:p>
      </w:tc>
    </w:tr>
  </w:tbl>
  <w:p w14:paraId="7A76DA4A" w14:textId="77777777" w:rsidR="00A65407" w:rsidRDefault="00A65407" w:rsidP="006A47E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3FFD1" w14:textId="77777777" w:rsidR="00A65407" w:rsidRDefault="00A6540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Wingdings" w:hAnsi="Wingdings"/>
      </w:rPr>
    </w:lvl>
  </w:abstractNum>
  <w:abstractNum w:abstractNumId="1" w15:restartNumberingAfterBreak="0">
    <w:nsid w:val="00000013"/>
    <w:multiLevelType w:val="singleLevel"/>
    <w:tmpl w:val="00000013"/>
    <w:name w:val="WW8Num20"/>
    <w:lvl w:ilvl="0">
      <w:start w:val="1"/>
      <w:numFmt w:val="bullet"/>
      <w:lvlText w:val="-"/>
      <w:lvlJc w:val="left"/>
      <w:pPr>
        <w:tabs>
          <w:tab w:val="num" w:pos="357"/>
        </w:tabs>
        <w:ind w:left="357" w:hanging="357"/>
      </w:pPr>
      <w:rPr>
        <w:rFonts w:ascii="Lucida Sans Unicode" w:hAnsi="Lucida Sans Unicode"/>
      </w:rPr>
    </w:lvl>
  </w:abstractNum>
  <w:abstractNum w:abstractNumId="2" w15:restartNumberingAfterBreak="0">
    <w:nsid w:val="00000014"/>
    <w:multiLevelType w:val="singleLevel"/>
    <w:tmpl w:val="00000014"/>
    <w:name w:val="WW8Num21"/>
    <w:lvl w:ilvl="0">
      <w:start w:val="1"/>
      <w:numFmt w:val="bullet"/>
      <w:lvlText w:val="-"/>
      <w:lvlJc w:val="left"/>
      <w:pPr>
        <w:tabs>
          <w:tab w:val="num" w:pos="357"/>
        </w:tabs>
        <w:ind w:left="357" w:hanging="357"/>
      </w:pPr>
      <w:rPr>
        <w:rFonts w:ascii="Lucida Sans Unicode" w:hAnsi="Lucida Sans Unicode"/>
      </w:rPr>
    </w:lvl>
  </w:abstractNum>
  <w:abstractNum w:abstractNumId="3" w15:restartNumberingAfterBreak="0">
    <w:nsid w:val="001D16CE"/>
    <w:multiLevelType w:val="hybridMultilevel"/>
    <w:tmpl w:val="93B63DCC"/>
    <w:lvl w:ilvl="0" w:tplc="AED0007A">
      <w:start w:val="800"/>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15:restartNumberingAfterBreak="0">
    <w:nsid w:val="0C676FBE"/>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D55D42"/>
    <w:multiLevelType w:val="hybridMultilevel"/>
    <w:tmpl w:val="D05A83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E366065"/>
    <w:multiLevelType w:val="hybridMultilevel"/>
    <w:tmpl w:val="0B448A40"/>
    <w:lvl w:ilvl="0" w:tplc="D772E230">
      <w:start w:val="2"/>
      <w:numFmt w:val="bullet"/>
      <w:lvlText w:val="-"/>
      <w:lvlJc w:val="left"/>
      <w:pPr>
        <w:ind w:left="786" w:hanging="360"/>
      </w:pPr>
      <w:rPr>
        <w:rFonts w:ascii="Times New Roman" w:eastAsia="Times New Roman" w:hAnsi="Times New Roman" w:cs="Times New Roman" w:hint="default"/>
      </w:rPr>
    </w:lvl>
    <w:lvl w:ilvl="1" w:tplc="57A277C0">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E532FAA"/>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85147D"/>
    <w:multiLevelType w:val="hybridMultilevel"/>
    <w:tmpl w:val="70C6DE62"/>
    <w:lvl w:ilvl="0" w:tplc="F8A45584">
      <w:start w:val="1"/>
      <w:numFmt w:val="bullet"/>
      <w:lvlText w:val="-"/>
      <w:lvlJc w:val="left"/>
      <w:pPr>
        <w:ind w:left="822" w:hanging="360"/>
      </w:pPr>
      <w:rPr>
        <w:rFonts w:ascii="Arial Narrow" w:eastAsia="Arial Narrow" w:hAnsi="Arial Narrow" w:hint="default"/>
        <w:w w:val="99"/>
        <w:sz w:val="24"/>
        <w:szCs w:val="24"/>
      </w:rPr>
    </w:lvl>
    <w:lvl w:ilvl="1" w:tplc="2090A850">
      <w:start w:val="1"/>
      <w:numFmt w:val="bullet"/>
      <w:lvlText w:val="•"/>
      <w:lvlJc w:val="left"/>
      <w:pPr>
        <w:ind w:left="1465" w:hanging="360"/>
      </w:pPr>
    </w:lvl>
    <w:lvl w:ilvl="2" w:tplc="9B06DFEC">
      <w:start w:val="1"/>
      <w:numFmt w:val="bullet"/>
      <w:lvlText w:val="•"/>
      <w:lvlJc w:val="left"/>
      <w:pPr>
        <w:ind w:left="2108" w:hanging="360"/>
      </w:pPr>
    </w:lvl>
    <w:lvl w:ilvl="3" w:tplc="F8C06E00">
      <w:start w:val="1"/>
      <w:numFmt w:val="bullet"/>
      <w:lvlText w:val="•"/>
      <w:lvlJc w:val="left"/>
      <w:pPr>
        <w:ind w:left="2751" w:hanging="360"/>
      </w:pPr>
    </w:lvl>
    <w:lvl w:ilvl="4" w:tplc="60B8DC4E">
      <w:start w:val="1"/>
      <w:numFmt w:val="bullet"/>
      <w:lvlText w:val="•"/>
      <w:lvlJc w:val="left"/>
      <w:pPr>
        <w:ind w:left="3394" w:hanging="360"/>
      </w:pPr>
    </w:lvl>
    <w:lvl w:ilvl="5" w:tplc="15DE6A98">
      <w:start w:val="1"/>
      <w:numFmt w:val="bullet"/>
      <w:lvlText w:val="•"/>
      <w:lvlJc w:val="left"/>
      <w:pPr>
        <w:ind w:left="4037" w:hanging="360"/>
      </w:pPr>
    </w:lvl>
    <w:lvl w:ilvl="6" w:tplc="A782B976">
      <w:start w:val="1"/>
      <w:numFmt w:val="bullet"/>
      <w:lvlText w:val="•"/>
      <w:lvlJc w:val="left"/>
      <w:pPr>
        <w:ind w:left="4680" w:hanging="360"/>
      </w:pPr>
    </w:lvl>
    <w:lvl w:ilvl="7" w:tplc="5CEE742C">
      <w:start w:val="1"/>
      <w:numFmt w:val="bullet"/>
      <w:lvlText w:val="•"/>
      <w:lvlJc w:val="left"/>
      <w:pPr>
        <w:ind w:left="5323" w:hanging="360"/>
      </w:pPr>
    </w:lvl>
    <w:lvl w:ilvl="8" w:tplc="32987CE4">
      <w:start w:val="1"/>
      <w:numFmt w:val="bullet"/>
      <w:lvlText w:val="•"/>
      <w:lvlJc w:val="left"/>
      <w:pPr>
        <w:ind w:left="5967" w:hanging="360"/>
      </w:pPr>
    </w:lvl>
  </w:abstractNum>
  <w:abstractNum w:abstractNumId="9" w15:restartNumberingAfterBreak="0">
    <w:nsid w:val="13BF39DD"/>
    <w:multiLevelType w:val="multilevel"/>
    <w:tmpl w:val="D6A4CAC2"/>
    <w:lvl w:ilvl="0">
      <w:start w:val="2"/>
      <w:numFmt w:val="bullet"/>
      <w:lvlText w:val="-"/>
      <w:lvlJc w:val="left"/>
      <w:pPr>
        <w:ind w:left="502" w:hanging="360"/>
      </w:pPr>
      <w:rPr>
        <w:rFonts w:ascii="Times New Roman" w:eastAsia="Times New Roman" w:hAnsi="Times New Roman" w:cs="Times New Roman" w:hint="default"/>
      </w:rPr>
    </w:lvl>
    <w:lvl w:ilvl="1">
      <w:start w:val="1"/>
      <w:numFmt w:val="decimal"/>
      <w:isLgl/>
      <w:lvlText w:val="%1.%2"/>
      <w:lvlJc w:val="left"/>
      <w:pPr>
        <w:ind w:left="502" w:hanging="360"/>
      </w:pPr>
      <w:rPr>
        <w:rFonts w:eastAsiaTheme="majorEastAsia" w:hint="default"/>
        <w:b/>
        <w:color w:val="4F81BD" w:themeColor="accent1"/>
      </w:rPr>
    </w:lvl>
    <w:lvl w:ilvl="2">
      <w:start w:val="1"/>
      <w:numFmt w:val="decimal"/>
      <w:isLgl/>
      <w:lvlText w:val="%1.%2.%3"/>
      <w:lvlJc w:val="left"/>
      <w:pPr>
        <w:ind w:left="862" w:hanging="720"/>
      </w:pPr>
      <w:rPr>
        <w:rFonts w:eastAsiaTheme="majorEastAsia" w:hint="default"/>
        <w:b/>
        <w:color w:val="4F81BD" w:themeColor="accent1"/>
      </w:rPr>
    </w:lvl>
    <w:lvl w:ilvl="3">
      <w:start w:val="1"/>
      <w:numFmt w:val="decimal"/>
      <w:isLgl/>
      <w:lvlText w:val="%1.%2.%3.%4"/>
      <w:lvlJc w:val="left"/>
      <w:pPr>
        <w:ind w:left="862" w:hanging="720"/>
      </w:pPr>
      <w:rPr>
        <w:rFonts w:eastAsiaTheme="majorEastAsia" w:hint="default"/>
        <w:b/>
        <w:color w:val="4F81BD" w:themeColor="accent1"/>
      </w:rPr>
    </w:lvl>
    <w:lvl w:ilvl="4">
      <w:start w:val="1"/>
      <w:numFmt w:val="decimal"/>
      <w:isLgl/>
      <w:lvlText w:val="%1.%2.%3.%4.%5"/>
      <w:lvlJc w:val="left"/>
      <w:pPr>
        <w:ind w:left="1222" w:hanging="1080"/>
      </w:pPr>
      <w:rPr>
        <w:rFonts w:eastAsiaTheme="majorEastAsia" w:hint="default"/>
        <w:b/>
        <w:color w:val="4F81BD" w:themeColor="accent1"/>
      </w:rPr>
    </w:lvl>
    <w:lvl w:ilvl="5">
      <w:start w:val="1"/>
      <w:numFmt w:val="decimal"/>
      <w:isLgl/>
      <w:lvlText w:val="%1.%2.%3.%4.%5.%6"/>
      <w:lvlJc w:val="left"/>
      <w:pPr>
        <w:ind w:left="1222" w:hanging="1080"/>
      </w:pPr>
      <w:rPr>
        <w:rFonts w:eastAsiaTheme="majorEastAsia" w:hint="default"/>
        <w:b/>
        <w:color w:val="4F81BD" w:themeColor="accent1"/>
      </w:rPr>
    </w:lvl>
    <w:lvl w:ilvl="6">
      <w:start w:val="1"/>
      <w:numFmt w:val="decimal"/>
      <w:isLgl/>
      <w:lvlText w:val="%1.%2.%3.%4.%5.%6.%7"/>
      <w:lvlJc w:val="left"/>
      <w:pPr>
        <w:ind w:left="1582" w:hanging="1440"/>
      </w:pPr>
      <w:rPr>
        <w:rFonts w:eastAsiaTheme="majorEastAsia" w:hint="default"/>
        <w:b/>
        <w:color w:val="4F81BD" w:themeColor="accent1"/>
      </w:rPr>
    </w:lvl>
    <w:lvl w:ilvl="7">
      <w:start w:val="1"/>
      <w:numFmt w:val="decimal"/>
      <w:isLgl/>
      <w:lvlText w:val="%1.%2.%3.%4.%5.%6.%7.%8"/>
      <w:lvlJc w:val="left"/>
      <w:pPr>
        <w:ind w:left="1582" w:hanging="1440"/>
      </w:pPr>
      <w:rPr>
        <w:rFonts w:eastAsiaTheme="majorEastAsia" w:hint="default"/>
        <w:b/>
        <w:color w:val="4F81BD" w:themeColor="accent1"/>
      </w:rPr>
    </w:lvl>
    <w:lvl w:ilvl="8">
      <w:start w:val="1"/>
      <w:numFmt w:val="decimal"/>
      <w:isLgl/>
      <w:lvlText w:val="%1.%2.%3.%4.%5.%6.%7.%8.%9"/>
      <w:lvlJc w:val="left"/>
      <w:pPr>
        <w:ind w:left="1942" w:hanging="1800"/>
      </w:pPr>
      <w:rPr>
        <w:rFonts w:eastAsiaTheme="majorEastAsia" w:hint="default"/>
        <w:b/>
        <w:color w:val="4F81BD" w:themeColor="accent1"/>
      </w:rPr>
    </w:lvl>
  </w:abstractNum>
  <w:abstractNum w:abstractNumId="10" w15:restartNumberingAfterBreak="0">
    <w:nsid w:val="146C3A23"/>
    <w:multiLevelType w:val="singleLevel"/>
    <w:tmpl w:val="21704366"/>
    <w:lvl w:ilvl="0">
      <w:start w:val="1"/>
      <w:numFmt w:val="bullet"/>
      <w:lvlText w:val="­"/>
      <w:lvlJc w:val="left"/>
      <w:pPr>
        <w:tabs>
          <w:tab w:val="num" w:pos="360"/>
        </w:tabs>
        <w:ind w:left="360" w:hanging="360"/>
      </w:pPr>
      <w:rPr>
        <w:rFonts w:ascii="Lucida Console" w:hAnsi="Times-Roman" w:hint="default"/>
      </w:rPr>
    </w:lvl>
  </w:abstractNum>
  <w:abstractNum w:abstractNumId="11" w15:restartNumberingAfterBreak="0">
    <w:nsid w:val="17B95A28"/>
    <w:multiLevelType w:val="hybridMultilevel"/>
    <w:tmpl w:val="AF08371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8483CD0"/>
    <w:multiLevelType w:val="multilevel"/>
    <w:tmpl w:val="5DD4FF7A"/>
    <w:lvl w:ilvl="0">
      <w:start w:val="1"/>
      <w:numFmt w:val="decimal"/>
      <w:lvlText w:val="%1."/>
      <w:lvlJc w:val="left"/>
      <w:pPr>
        <w:ind w:left="644" w:hanging="360"/>
      </w:pPr>
      <w:rPr>
        <w:rFonts w:hint="default"/>
      </w:rPr>
    </w:lvl>
    <w:lvl w:ilvl="1">
      <w:start w:val="3"/>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ACB1AE7"/>
    <w:multiLevelType w:val="hybridMultilevel"/>
    <w:tmpl w:val="947E4876"/>
    <w:lvl w:ilvl="0" w:tplc="D772E230">
      <w:start w:val="2"/>
      <w:numFmt w:val="bullet"/>
      <w:lvlText w:val="-"/>
      <w:lvlJc w:val="left"/>
      <w:pPr>
        <w:ind w:left="502" w:hanging="360"/>
      </w:pPr>
      <w:rPr>
        <w:rFonts w:ascii="Times New Roman" w:eastAsia="Times New Roman" w:hAnsi="Times New Roman" w:cs="Times New Roman"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4" w15:restartNumberingAfterBreak="0">
    <w:nsid w:val="1AFA1FE2"/>
    <w:multiLevelType w:val="hybridMultilevel"/>
    <w:tmpl w:val="9D961C4E"/>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5" w15:restartNumberingAfterBreak="0">
    <w:nsid w:val="1DAA2CA0"/>
    <w:multiLevelType w:val="hybridMultilevel"/>
    <w:tmpl w:val="3ECA3330"/>
    <w:lvl w:ilvl="0" w:tplc="0B10B300">
      <w:start w:val="1"/>
      <w:numFmt w:val="bullet"/>
      <w:lvlText w:val="•"/>
      <w:lvlJc w:val="left"/>
      <w:pPr>
        <w:tabs>
          <w:tab w:val="num" w:pos="720"/>
        </w:tabs>
        <w:ind w:left="720" w:hanging="360"/>
      </w:pPr>
      <w:rPr>
        <w:rFonts w:ascii="Arial" w:hAnsi="Arial" w:hint="default"/>
      </w:rPr>
    </w:lvl>
    <w:lvl w:ilvl="1" w:tplc="73BA2A92" w:tentative="1">
      <w:start w:val="1"/>
      <w:numFmt w:val="bullet"/>
      <w:lvlText w:val="•"/>
      <w:lvlJc w:val="left"/>
      <w:pPr>
        <w:tabs>
          <w:tab w:val="num" w:pos="1440"/>
        </w:tabs>
        <w:ind w:left="1440" w:hanging="360"/>
      </w:pPr>
      <w:rPr>
        <w:rFonts w:ascii="Arial" w:hAnsi="Arial" w:hint="default"/>
      </w:rPr>
    </w:lvl>
    <w:lvl w:ilvl="2" w:tplc="8EEECD22" w:tentative="1">
      <w:start w:val="1"/>
      <w:numFmt w:val="bullet"/>
      <w:lvlText w:val="•"/>
      <w:lvlJc w:val="left"/>
      <w:pPr>
        <w:tabs>
          <w:tab w:val="num" w:pos="2160"/>
        </w:tabs>
        <w:ind w:left="2160" w:hanging="360"/>
      </w:pPr>
      <w:rPr>
        <w:rFonts w:ascii="Arial" w:hAnsi="Arial" w:hint="default"/>
      </w:rPr>
    </w:lvl>
    <w:lvl w:ilvl="3" w:tplc="0F6287EE" w:tentative="1">
      <w:start w:val="1"/>
      <w:numFmt w:val="bullet"/>
      <w:lvlText w:val="•"/>
      <w:lvlJc w:val="left"/>
      <w:pPr>
        <w:tabs>
          <w:tab w:val="num" w:pos="2880"/>
        </w:tabs>
        <w:ind w:left="2880" w:hanging="360"/>
      </w:pPr>
      <w:rPr>
        <w:rFonts w:ascii="Arial" w:hAnsi="Arial" w:hint="default"/>
      </w:rPr>
    </w:lvl>
    <w:lvl w:ilvl="4" w:tplc="29D2C8C0" w:tentative="1">
      <w:start w:val="1"/>
      <w:numFmt w:val="bullet"/>
      <w:lvlText w:val="•"/>
      <w:lvlJc w:val="left"/>
      <w:pPr>
        <w:tabs>
          <w:tab w:val="num" w:pos="3600"/>
        </w:tabs>
        <w:ind w:left="3600" w:hanging="360"/>
      </w:pPr>
      <w:rPr>
        <w:rFonts w:ascii="Arial" w:hAnsi="Arial" w:hint="default"/>
      </w:rPr>
    </w:lvl>
    <w:lvl w:ilvl="5" w:tplc="005AF4B0" w:tentative="1">
      <w:start w:val="1"/>
      <w:numFmt w:val="bullet"/>
      <w:lvlText w:val="•"/>
      <w:lvlJc w:val="left"/>
      <w:pPr>
        <w:tabs>
          <w:tab w:val="num" w:pos="4320"/>
        </w:tabs>
        <w:ind w:left="4320" w:hanging="360"/>
      </w:pPr>
      <w:rPr>
        <w:rFonts w:ascii="Arial" w:hAnsi="Arial" w:hint="default"/>
      </w:rPr>
    </w:lvl>
    <w:lvl w:ilvl="6" w:tplc="A14C597E" w:tentative="1">
      <w:start w:val="1"/>
      <w:numFmt w:val="bullet"/>
      <w:lvlText w:val="•"/>
      <w:lvlJc w:val="left"/>
      <w:pPr>
        <w:tabs>
          <w:tab w:val="num" w:pos="5040"/>
        </w:tabs>
        <w:ind w:left="5040" w:hanging="360"/>
      </w:pPr>
      <w:rPr>
        <w:rFonts w:ascii="Arial" w:hAnsi="Arial" w:hint="default"/>
      </w:rPr>
    </w:lvl>
    <w:lvl w:ilvl="7" w:tplc="8E642C3A" w:tentative="1">
      <w:start w:val="1"/>
      <w:numFmt w:val="bullet"/>
      <w:lvlText w:val="•"/>
      <w:lvlJc w:val="left"/>
      <w:pPr>
        <w:tabs>
          <w:tab w:val="num" w:pos="5760"/>
        </w:tabs>
        <w:ind w:left="5760" w:hanging="360"/>
      </w:pPr>
      <w:rPr>
        <w:rFonts w:ascii="Arial" w:hAnsi="Arial" w:hint="default"/>
      </w:rPr>
    </w:lvl>
    <w:lvl w:ilvl="8" w:tplc="1AA2156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4568D5"/>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614BE2"/>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577056C"/>
    <w:multiLevelType w:val="hybridMultilevel"/>
    <w:tmpl w:val="4F40BBB8"/>
    <w:lvl w:ilvl="0" w:tplc="3350D6DE">
      <w:start w:val="1"/>
      <w:numFmt w:val="bullet"/>
      <w:lvlText w:val="•"/>
      <w:lvlJc w:val="left"/>
      <w:pPr>
        <w:tabs>
          <w:tab w:val="num" w:pos="720"/>
        </w:tabs>
        <w:ind w:left="720" w:hanging="360"/>
      </w:pPr>
      <w:rPr>
        <w:rFonts w:ascii="Arial" w:hAnsi="Arial" w:hint="default"/>
      </w:rPr>
    </w:lvl>
    <w:lvl w:ilvl="1" w:tplc="9A901AD4" w:tentative="1">
      <w:start w:val="1"/>
      <w:numFmt w:val="bullet"/>
      <w:lvlText w:val="•"/>
      <w:lvlJc w:val="left"/>
      <w:pPr>
        <w:tabs>
          <w:tab w:val="num" w:pos="1440"/>
        </w:tabs>
        <w:ind w:left="1440" w:hanging="360"/>
      </w:pPr>
      <w:rPr>
        <w:rFonts w:ascii="Arial" w:hAnsi="Arial" w:hint="default"/>
      </w:rPr>
    </w:lvl>
    <w:lvl w:ilvl="2" w:tplc="826E4A6C" w:tentative="1">
      <w:start w:val="1"/>
      <w:numFmt w:val="bullet"/>
      <w:lvlText w:val="•"/>
      <w:lvlJc w:val="left"/>
      <w:pPr>
        <w:tabs>
          <w:tab w:val="num" w:pos="2160"/>
        </w:tabs>
        <w:ind w:left="2160" w:hanging="360"/>
      </w:pPr>
      <w:rPr>
        <w:rFonts w:ascii="Arial" w:hAnsi="Arial" w:hint="default"/>
      </w:rPr>
    </w:lvl>
    <w:lvl w:ilvl="3" w:tplc="622EFCBA" w:tentative="1">
      <w:start w:val="1"/>
      <w:numFmt w:val="bullet"/>
      <w:lvlText w:val="•"/>
      <w:lvlJc w:val="left"/>
      <w:pPr>
        <w:tabs>
          <w:tab w:val="num" w:pos="2880"/>
        </w:tabs>
        <w:ind w:left="2880" w:hanging="360"/>
      </w:pPr>
      <w:rPr>
        <w:rFonts w:ascii="Arial" w:hAnsi="Arial" w:hint="default"/>
      </w:rPr>
    </w:lvl>
    <w:lvl w:ilvl="4" w:tplc="1C6EF62E" w:tentative="1">
      <w:start w:val="1"/>
      <w:numFmt w:val="bullet"/>
      <w:lvlText w:val="•"/>
      <w:lvlJc w:val="left"/>
      <w:pPr>
        <w:tabs>
          <w:tab w:val="num" w:pos="3600"/>
        </w:tabs>
        <w:ind w:left="3600" w:hanging="360"/>
      </w:pPr>
      <w:rPr>
        <w:rFonts w:ascii="Arial" w:hAnsi="Arial" w:hint="default"/>
      </w:rPr>
    </w:lvl>
    <w:lvl w:ilvl="5" w:tplc="E2BE1C28" w:tentative="1">
      <w:start w:val="1"/>
      <w:numFmt w:val="bullet"/>
      <w:lvlText w:val="•"/>
      <w:lvlJc w:val="left"/>
      <w:pPr>
        <w:tabs>
          <w:tab w:val="num" w:pos="4320"/>
        </w:tabs>
        <w:ind w:left="4320" w:hanging="360"/>
      </w:pPr>
      <w:rPr>
        <w:rFonts w:ascii="Arial" w:hAnsi="Arial" w:hint="default"/>
      </w:rPr>
    </w:lvl>
    <w:lvl w:ilvl="6" w:tplc="8EAAA1DE" w:tentative="1">
      <w:start w:val="1"/>
      <w:numFmt w:val="bullet"/>
      <w:lvlText w:val="•"/>
      <w:lvlJc w:val="left"/>
      <w:pPr>
        <w:tabs>
          <w:tab w:val="num" w:pos="5040"/>
        </w:tabs>
        <w:ind w:left="5040" w:hanging="360"/>
      </w:pPr>
      <w:rPr>
        <w:rFonts w:ascii="Arial" w:hAnsi="Arial" w:hint="default"/>
      </w:rPr>
    </w:lvl>
    <w:lvl w:ilvl="7" w:tplc="42D41BA2" w:tentative="1">
      <w:start w:val="1"/>
      <w:numFmt w:val="bullet"/>
      <w:lvlText w:val="•"/>
      <w:lvlJc w:val="left"/>
      <w:pPr>
        <w:tabs>
          <w:tab w:val="num" w:pos="5760"/>
        </w:tabs>
        <w:ind w:left="5760" w:hanging="360"/>
      </w:pPr>
      <w:rPr>
        <w:rFonts w:ascii="Arial" w:hAnsi="Arial" w:hint="default"/>
      </w:rPr>
    </w:lvl>
    <w:lvl w:ilvl="8" w:tplc="803A996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7C163A"/>
    <w:multiLevelType w:val="hybridMultilevel"/>
    <w:tmpl w:val="A1941F18"/>
    <w:lvl w:ilvl="0" w:tplc="002879F8">
      <w:start w:val="9"/>
      <w:numFmt w:val="decimal"/>
      <w:lvlText w:val="%1."/>
      <w:lvlJc w:val="left"/>
      <w:pPr>
        <w:ind w:left="502" w:hanging="360"/>
      </w:pPr>
      <w:rPr>
        <w:rFonts w:eastAsiaTheme="minorHAnsi"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20" w15:restartNumberingAfterBreak="0">
    <w:nsid w:val="271A55A3"/>
    <w:multiLevelType w:val="hybridMultilevel"/>
    <w:tmpl w:val="4846F2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8EC1DB5"/>
    <w:multiLevelType w:val="singleLevel"/>
    <w:tmpl w:val="D1C0531C"/>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2BEE744D"/>
    <w:multiLevelType w:val="hybridMultilevel"/>
    <w:tmpl w:val="0A361ACE"/>
    <w:lvl w:ilvl="0" w:tplc="A28C4E48">
      <w:start w:val="1"/>
      <w:numFmt w:val="bullet"/>
      <w:lvlText w:val="•"/>
      <w:lvlJc w:val="left"/>
      <w:pPr>
        <w:tabs>
          <w:tab w:val="num" w:pos="502"/>
        </w:tabs>
        <w:ind w:left="502" w:hanging="360"/>
      </w:pPr>
      <w:rPr>
        <w:rFonts w:ascii="Arial" w:hAnsi="Arial" w:hint="default"/>
      </w:rPr>
    </w:lvl>
    <w:lvl w:ilvl="1" w:tplc="94168506" w:tentative="1">
      <w:start w:val="1"/>
      <w:numFmt w:val="bullet"/>
      <w:lvlText w:val="•"/>
      <w:lvlJc w:val="left"/>
      <w:pPr>
        <w:tabs>
          <w:tab w:val="num" w:pos="1222"/>
        </w:tabs>
        <w:ind w:left="1222" w:hanging="360"/>
      </w:pPr>
      <w:rPr>
        <w:rFonts w:ascii="Arial" w:hAnsi="Arial" w:hint="default"/>
      </w:rPr>
    </w:lvl>
    <w:lvl w:ilvl="2" w:tplc="AA483CDE" w:tentative="1">
      <w:start w:val="1"/>
      <w:numFmt w:val="bullet"/>
      <w:lvlText w:val="•"/>
      <w:lvlJc w:val="left"/>
      <w:pPr>
        <w:tabs>
          <w:tab w:val="num" w:pos="1942"/>
        </w:tabs>
        <w:ind w:left="1942" w:hanging="360"/>
      </w:pPr>
      <w:rPr>
        <w:rFonts w:ascii="Arial" w:hAnsi="Arial" w:hint="default"/>
      </w:rPr>
    </w:lvl>
    <w:lvl w:ilvl="3" w:tplc="9F9A4DC2" w:tentative="1">
      <w:start w:val="1"/>
      <w:numFmt w:val="bullet"/>
      <w:lvlText w:val="•"/>
      <w:lvlJc w:val="left"/>
      <w:pPr>
        <w:tabs>
          <w:tab w:val="num" w:pos="2662"/>
        </w:tabs>
        <w:ind w:left="2662" w:hanging="360"/>
      </w:pPr>
      <w:rPr>
        <w:rFonts w:ascii="Arial" w:hAnsi="Arial" w:hint="default"/>
      </w:rPr>
    </w:lvl>
    <w:lvl w:ilvl="4" w:tplc="91283A1E" w:tentative="1">
      <w:start w:val="1"/>
      <w:numFmt w:val="bullet"/>
      <w:lvlText w:val="•"/>
      <w:lvlJc w:val="left"/>
      <w:pPr>
        <w:tabs>
          <w:tab w:val="num" w:pos="3382"/>
        </w:tabs>
        <w:ind w:left="3382" w:hanging="360"/>
      </w:pPr>
      <w:rPr>
        <w:rFonts w:ascii="Arial" w:hAnsi="Arial" w:hint="default"/>
      </w:rPr>
    </w:lvl>
    <w:lvl w:ilvl="5" w:tplc="1468494E" w:tentative="1">
      <w:start w:val="1"/>
      <w:numFmt w:val="bullet"/>
      <w:lvlText w:val="•"/>
      <w:lvlJc w:val="left"/>
      <w:pPr>
        <w:tabs>
          <w:tab w:val="num" w:pos="4102"/>
        </w:tabs>
        <w:ind w:left="4102" w:hanging="360"/>
      </w:pPr>
      <w:rPr>
        <w:rFonts w:ascii="Arial" w:hAnsi="Arial" w:hint="default"/>
      </w:rPr>
    </w:lvl>
    <w:lvl w:ilvl="6" w:tplc="CDF85276" w:tentative="1">
      <w:start w:val="1"/>
      <w:numFmt w:val="bullet"/>
      <w:lvlText w:val="•"/>
      <w:lvlJc w:val="left"/>
      <w:pPr>
        <w:tabs>
          <w:tab w:val="num" w:pos="4822"/>
        </w:tabs>
        <w:ind w:left="4822" w:hanging="360"/>
      </w:pPr>
      <w:rPr>
        <w:rFonts w:ascii="Arial" w:hAnsi="Arial" w:hint="default"/>
      </w:rPr>
    </w:lvl>
    <w:lvl w:ilvl="7" w:tplc="D5DCCF5A" w:tentative="1">
      <w:start w:val="1"/>
      <w:numFmt w:val="bullet"/>
      <w:lvlText w:val="•"/>
      <w:lvlJc w:val="left"/>
      <w:pPr>
        <w:tabs>
          <w:tab w:val="num" w:pos="5542"/>
        </w:tabs>
        <w:ind w:left="5542" w:hanging="360"/>
      </w:pPr>
      <w:rPr>
        <w:rFonts w:ascii="Arial" w:hAnsi="Arial" w:hint="default"/>
      </w:rPr>
    </w:lvl>
    <w:lvl w:ilvl="8" w:tplc="6ED07912" w:tentative="1">
      <w:start w:val="1"/>
      <w:numFmt w:val="bullet"/>
      <w:lvlText w:val="•"/>
      <w:lvlJc w:val="left"/>
      <w:pPr>
        <w:tabs>
          <w:tab w:val="num" w:pos="6262"/>
        </w:tabs>
        <w:ind w:left="6262" w:hanging="360"/>
      </w:pPr>
      <w:rPr>
        <w:rFonts w:ascii="Arial" w:hAnsi="Arial" w:hint="default"/>
      </w:rPr>
    </w:lvl>
  </w:abstractNum>
  <w:abstractNum w:abstractNumId="23" w15:restartNumberingAfterBreak="0">
    <w:nsid w:val="2C9C154E"/>
    <w:multiLevelType w:val="multilevel"/>
    <w:tmpl w:val="98C8A3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576982"/>
    <w:multiLevelType w:val="hybridMultilevel"/>
    <w:tmpl w:val="F6548AD6"/>
    <w:lvl w:ilvl="0" w:tplc="D772E2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D77680"/>
    <w:multiLevelType w:val="multilevel"/>
    <w:tmpl w:val="D6A4CAC2"/>
    <w:lvl w:ilvl="0">
      <w:start w:val="2"/>
      <w:numFmt w:val="bullet"/>
      <w:lvlText w:val="-"/>
      <w:lvlJc w:val="left"/>
      <w:pPr>
        <w:ind w:left="502" w:hanging="360"/>
      </w:pPr>
      <w:rPr>
        <w:rFonts w:ascii="Times New Roman" w:eastAsia="Times New Roman" w:hAnsi="Times New Roman" w:cs="Times New Roman" w:hint="default"/>
      </w:rPr>
    </w:lvl>
    <w:lvl w:ilvl="1">
      <w:start w:val="1"/>
      <w:numFmt w:val="decimal"/>
      <w:isLgl/>
      <w:lvlText w:val="%1.%2"/>
      <w:lvlJc w:val="left"/>
      <w:pPr>
        <w:ind w:left="502" w:hanging="360"/>
      </w:pPr>
      <w:rPr>
        <w:rFonts w:eastAsiaTheme="majorEastAsia" w:hint="default"/>
        <w:b/>
        <w:color w:val="4F81BD" w:themeColor="accent1"/>
      </w:rPr>
    </w:lvl>
    <w:lvl w:ilvl="2">
      <w:start w:val="1"/>
      <w:numFmt w:val="decimal"/>
      <w:isLgl/>
      <w:lvlText w:val="%1.%2.%3"/>
      <w:lvlJc w:val="left"/>
      <w:pPr>
        <w:ind w:left="862" w:hanging="720"/>
      </w:pPr>
      <w:rPr>
        <w:rFonts w:eastAsiaTheme="majorEastAsia" w:hint="default"/>
        <w:b/>
        <w:color w:val="4F81BD" w:themeColor="accent1"/>
      </w:rPr>
    </w:lvl>
    <w:lvl w:ilvl="3">
      <w:start w:val="1"/>
      <w:numFmt w:val="decimal"/>
      <w:isLgl/>
      <w:lvlText w:val="%1.%2.%3.%4"/>
      <w:lvlJc w:val="left"/>
      <w:pPr>
        <w:ind w:left="862" w:hanging="720"/>
      </w:pPr>
      <w:rPr>
        <w:rFonts w:eastAsiaTheme="majorEastAsia" w:hint="default"/>
        <w:b/>
        <w:color w:val="4F81BD" w:themeColor="accent1"/>
      </w:rPr>
    </w:lvl>
    <w:lvl w:ilvl="4">
      <w:start w:val="1"/>
      <w:numFmt w:val="decimal"/>
      <w:isLgl/>
      <w:lvlText w:val="%1.%2.%3.%4.%5"/>
      <w:lvlJc w:val="left"/>
      <w:pPr>
        <w:ind w:left="1222" w:hanging="1080"/>
      </w:pPr>
      <w:rPr>
        <w:rFonts w:eastAsiaTheme="majorEastAsia" w:hint="default"/>
        <w:b/>
        <w:color w:val="4F81BD" w:themeColor="accent1"/>
      </w:rPr>
    </w:lvl>
    <w:lvl w:ilvl="5">
      <w:start w:val="1"/>
      <w:numFmt w:val="decimal"/>
      <w:isLgl/>
      <w:lvlText w:val="%1.%2.%3.%4.%5.%6"/>
      <w:lvlJc w:val="left"/>
      <w:pPr>
        <w:ind w:left="1222" w:hanging="1080"/>
      </w:pPr>
      <w:rPr>
        <w:rFonts w:eastAsiaTheme="majorEastAsia" w:hint="default"/>
        <w:b/>
        <w:color w:val="4F81BD" w:themeColor="accent1"/>
      </w:rPr>
    </w:lvl>
    <w:lvl w:ilvl="6">
      <w:start w:val="1"/>
      <w:numFmt w:val="decimal"/>
      <w:isLgl/>
      <w:lvlText w:val="%1.%2.%3.%4.%5.%6.%7"/>
      <w:lvlJc w:val="left"/>
      <w:pPr>
        <w:ind w:left="1582" w:hanging="1440"/>
      </w:pPr>
      <w:rPr>
        <w:rFonts w:eastAsiaTheme="majorEastAsia" w:hint="default"/>
        <w:b/>
        <w:color w:val="4F81BD" w:themeColor="accent1"/>
      </w:rPr>
    </w:lvl>
    <w:lvl w:ilvl="7">
      <w:start w:val="1"/>
      <w:numFmt w:val="decimal"/>
      <w:isLgl/>
      <w:lvlText w:val="%1.%2.%3.%4.%5.%6.%7.%8"/>
      <w:lvlJc w:val="left"/>
      <w:pPr>
        <w:ind w:left="1582" w:hanging="1440"/>
      </w:pPr>
      <w:rPr>
        <w:rFonts w:eastAsiaTheme="majorEastAsia" w:hint="default"/>
        <w:b/>
        <w:color w:val="4F81BD" w:themeColor="accent1"/>
      </w:rPr>
    </w:lvl>
    <w:lvl w:ilvl="8">
      <w:start w:val="1"/>
      <w:numFmt w:val="decimal"/>
      <w:isLgl/>
      <w:lvlText w:val="%1.%2.%3.%4.%5.%6.%7.%8.%9"/>
      <w:lvlJc w:val="left"/>
      <w:pPr>
        <w:ind w:left="1942" w:hanging="1800"/>
      </w:pPr>
      <w:rPr>
        <w:rFonts w:eastAsiaTheme="majorEastAsia" w:hint="default"/>
        <w:b/>
        <w:color w:val="4F81BD" w:themeColor="accent1"/>
      </w:rPr>
    </w:lvl>
  </w:abstractNum>
  <w:abstractNum w:abstractNumId="26" w15:restartNumberingAfterBreak="0">
    <w:nsid w:val="30957776"/>
    <w:multiLevelType w:val="hybridMultilevel"/>
    <w:tmpl w:val="7D7216A0"/>
    <w:lvl w:ilvl="0" w:tplc="9328F250">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72D099C"/>
    <w:multiLevelType w:val="hybridMultilevel"/>
    <w:tmpl w:val="B052CA0A"/>
    <w:lvl w:ilvl="0" w:tplc="D772E230">
      <w:start w:val="2"/>
      <w:numFmt w:val="bullet"/>
      <w:lvlText w:val="-"/>
      <w:lvlJc w:val="left"/>
      <w:pPr>
        <w:ind w:left="76" w:hanging="360"/>
      </w:pPr>
      <w:rPr>
        <w:rFonts w:ascii="Times New Roman" w:eastAsia="Times New Roman" w:hAnsi="Times New Roman" w:cs="Times New Roman" w:hint="default"/>
      </w:rPr>
    </w:lvl>
    <w:lvl w:ilvl="1" w:tplc="FF40D43C">
      <w:start w:val="1"/>
      <w:numFmt w:val="decimal"/>
      <w:lvlText w:val="%2."/>
      <w:lvlJc w:val="left"/>
      <w:pPr>
        <w:ind w:left="796" w:hanging="360"/>
      </w:pPr>
      <w:rPr>
        <w:rFonts w:hint="default"/>
      </w:rPr>
    </w:lvl>
    <w:lvl w:ilvl="2" w:tplc="0409001B">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8" w15:restartNumberingAfterBreak="0">
    <w:nsid w:val="377A7EC1"/>
    <w:multiLevelType w:val="hybridMultilevel"/>
    <w:tmpl w:val="F15018C2"/>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15:restartNumberingAfterBreak="0">
    <w:nsid w:val="37852853"/>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F10BCD"/>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7F5A24"/>
    <w:multiLevelType w:val="multilevel"/>
    <w:tmpl w:val="98C8A3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38F19E7"/>
    <w:multiLevelType w:val="hybridMultilevel"/>
    <w:tmpl w:val="E8466C12"/>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3" w15:restartNumberingAfterBreak="0">
    <w:nsid w:val="439A3368"/>
    <w:multiLevelType w:val="hybridMultilevel"/>
    <w:tmpl w:val="9C283A1C"/>
    <w:lvl w:ilvl="0" w:tplc="C1BE26B4">
      <w:start w:val="1"/>
      <w:numFmt w:val="bullet"/>
      <w:lvlText w:val="–"/>
      <w:lvlJc w:val="left"/>
      <w:pPr>
        <w:tabs>
          <w:tab w:val="num" w:pos="502"/>
        </w:tabs>
        <w:ind w:left="502" w:hanging="360"/>
      </w:pPr>
      <w:rPr>
        <w:rFonts w:ascii="Arial" w:hAnsi="Arial" w:hint="default"/>
      </w:rPr>
    </w:lvl>
    <w:lvl w:ilvl="1" w:tplc="3A7C1A9A">
      <w:start w:val="1"/>
      <w:numFmt w:val="bullet"/>
      <w:lvlText w:val="–"/>
      <w:lvlJc w:val="left"/>
      <w:pPr>
        <w:tabs>
          <w:tab w:val="num" w:pos="1222"/>
        </w:tabs>
        <w:ind w:left="1222" w:hanging="360"/>
      </w:pPr>
      <w:rPr>
        <w:rFonts w:ascii="Arial" w:hAnsi="Arial" w:hint="default"/>
      </w:rPr>
    </w:lvl>
    <w:lvl w:ilvl="2" w:tplc="F6581A2A" w:tentative="1">
      <w:start w:val="1"/>
      <w:numFmt w:val="bullet"/>
      <w:lvlText w:val="–"/>
      <w:lvlJc w:val="left"/>
      <w:pPr>
        <w:tabs>
          <w:tab w:val="num" w:pos="1942"/>
        </w:tabs>
        <w:ind w:left="1942" w:hanging="360"/>
      </w:pPr>
      <w:rPr>
        <w:rFonts w:ascii="Arial" w:hAnsi="Arial" w:hint="default"/>
      </w:rPr>
    </w:lvl>
    <w:lvl w:ilvl="3" w:tplc="13E47AC8" w:tentative="1">
      <w:start w:val="1"/>
      <w:numFmt w:val="bullet"/>
      <w:lvlText w:val="–"/>
      <w:lvlJc w:val="left"/>
      <w:pPr>
        <w:tabs>
          <w:tab w:val="num" w:pos="2662"/>
        </w:tabs>
        <w:ind w:left="2662" w:hanging="360"/>
      </w:pPr>
      <w:rPr>
        <w:rFonts w:ascii="Arial" w:hAnsi="Arial" w:hint="default"/>
      </w:rPr>
    </w:lvl>
    <w:lvl w:ilvl="4" w:tplc="DAD83666" w:tentative="1">
      <w:start w:val="1"/>
      <w:numFmt w:val="bullet"/>
      <w:lvlText w:val="–"/>
      <w:lvlJc w:val="left"/>
      <w:pPr>
        <w:tabs>
          <w:tab w:val="num" w:pos="3382"/>
        </w:tabs>
        <w:ind w:left="3382" w:hanging="360"/>
      </w:pPr>
      <w:rPr>
        <w:rFonts w:ascii="Arial" w:hAnsi="Arial" w:hint="default"/>
      </w:rPr>
    </w:lvl>
    <w:lvl w:ilvl="5" w:tplc="75024634" w:tentative="1">
      <w:start w:val="1"/>
      <w:numFmt w:val="bullet"/>
      <w:lvlText w:val="–"/>
      <w:lvlJc w:val="left"/>
      <w:pPr>
        <w:tabs>
          <w:tab w:val="num" w:pos="4102"/>
        </w:tabs>
        <w:ind w:left="4102" w:hanging="360"/>
      </w:pPr>
      <w:rPr>
        <w:rFonts w:ascii="Arial" w:hAnsi="Arial" w:hint="default"/>
      </w:rPr>
    </w:lvl>
    <w:lvl w:ilvl="6" w:tplc="86304828" w:tentative="1">
      <w:start w:val="1"/>
      <w:numFmt w:val="bullet"/>
      <w:lvlText w:val="–"/>
      <w:lvlJc w:val="left"/>
      <w:pPr>
        <w:tabs>
          <w:tab w:val="num" w:pos="4822"/>
        </w:tabs>
        <w:ind w:left="4822" w:hanging="360"/>
      </w:pPr>
      <w:rPr>
        <w:rFonts w:ascii="Arial" w:hAnsi="Arial" w:hint="default"/>
      </w:rPr>
    </w:lvl>
    <w:lvl w:ilvl="7" w:tplc="95B6E868" w:tentative="1">
      <w:start w:val="1"/>
      <w:numFmt w:val="bullet"/>
      <w:lvlText w:val="–"/>
      <w:lvlJc w:val="left"/>
      <w:pPr>
        <w:tabs>
          <w:tab w:val="num" w:pos="5542"/>
        </w:tabs>
        <w:ind w:left="5542" w:hanging="360"/>
      </w:pPr>
      <w:rPr>
        <w:rFonts w:ascii="Arial" w:hAnsi="Arial" w:hint="default"/>
      </w:rPr>
    </w:lvl>
    <w:lvl w:ilvl="8" w:tplc="7796132E" w:tentative="1">
      <w:start w:val="1"/>
      <w:numFmt w:val="bullet"/>
      <w:lvlText w:val="–"/>
      <w:lvlJc w:val="left"/>
      <w:pPr>
        <w:tabs>
          <w:tab w:val="num" w:pos="6262"/>
        </w:tabs>
        <w:ind w:left="6262" w:hanging="360"/>
      </w:pPr>
      <w:rPr>
        <w:rFonts w:ascii="Arial" w:hAnsi="Arial" w:hint="default"/>
      </w:rPr>
    </w:lvl>
  </w:abstractNum>
  <w:abstractNum w:abstractNumId="34" w15:restartNumberingAfterBreak="0">
    <w:nsid w:val="46347516"/>
    <w:multiLevelType w:val="multilevel"/>
    <w:tmpl w:val="D6A4CAC2"/>
    <w:lvl w:ilvl="0">
      <w:start w:val="2"/>
      <w:numFmt w:val="bullet"/>
      <w:lvlText w:val="-"/>
      <w:lvlJc w:val="left"/>
      <w:pPr>
        <w:ind w:left="502" w:hanging="360"/>
      </w:pPr>
      <w:rPr>
        <w:rFonts w:ascii="Times New Roman" w:eastAsia="Times New Roman" w:hAnsi="Times New Roman" w:cs="Times New Roman" w:hint="default"/>
      </w:rPr>
    </w:lvl>
    <w:lvl w:ilvl="1">
      <w:start w:val="1"/>
      <w:numFmt w:val="decimal"/>
      <w:isLgl/>
      <w:lvlText w:val="%1.%2"/>
      <w:lvlJc w:val="left"/>
      <w:pPr>
        <w:ind w:left="502" w:hanging="360"/>
      </w:pPr>
      <w:rPr>
        <w:rFonts w:eastAsiaTheme="majorEastAsia" w:hint="default"/>
        <w:b/>
        <w:color w:val="4F81BD" w:themeColor="accent1"/>
      </w:rPr>
    </w:lvl>
    <w:lvl w:ilvl="2">
      <w:start w:val="1"/>
      <w:numFmt w:val="decimal"/>
      <w:isLgl/>
      <w:lvlText w:val="%1.%2.%3"/>
      <w:lvlJc w:val="left"/>
      <w:pPr>
        <w:ind w:left="862" w:hanging="720"/>
      </w:pPr>
      <w:rPr>
        <w:rFonts w:eastAsiaTheme="majorEastAsia" w:hint="default"/>
        <w:b/>
        <w:color w:val="4F81BD" w:themeColor="accent1"/>
      </w:rPr>
    </w:lvl>
    <w:lvl w:ilvl="3">
      <w:start w:val="1"/>
      <w:numFmt w:val="decimal"/>
      <w:isLgl/>
      <w:lvlText w:val="%1.%2.%3.%4"/>
      <w:lvlJc w:val="left"/>
      <w:pPr>
        <w:ind w:left="862" w:hanging="720"/>
      </w:pPr>
      <w:rPr>
        <w:rFonts w:eastAsiaTheme="majorEastAsia" w:hint="default"/>
        <w:b/>
        <w:color w:val="4F81BD" w:themeColor="accent1"/>
      </w:rPr>
    </w:lvl>
    <w:lvl w:ilvl="4">
      <w:start w:val="1"/>
      <w:numFmt w:val="decimal"/>
      <w:isLgl/>
      <w:lvlText w:val="%1.%2.%3.%4.%5"/>
      <w:lvlJc w:val="left"/>
      <w:pPr>
        <w:ind w:left="1222" w:hanging="1080"/>
      </w:pPr>
      <w:rPr>
        <w:rFonts w:eastAsiaTheme="majorEastAsia" w:hint="default"/>
        <w:b/>
        <w:color w:val="4F81BD" w:themeColor="accent1"/>
      </w:rPr>
    </w:lvl>
    <w:lvl w:ilvl="5">
      <w:start w:val="1"/>
      <w:numFmt w:val="decimal"/>
      <w:isLgl/>
      <w:lvlText w:val="%1.%2.%3.%4.%5.%6"/>
      <w:lvlJc w:val="left"/>
      <w:pPr>
        <w:ind w:left="1222" w:hanging="1080"/>
      </w:pPr>
      <w:rPr>
        <w:rFonts w:eastAsiaTheme="majorEastAsia" w:hint="default"/>
        <w:b/>
        <w:color w:val="4F81BD" w:themeColor="accent1"/>
      </w:rPr>
    </w:lvl>
    <w:lvl w:ilvl="6">
      <w:start w:val="1"/>
      <w:numFmt w:val="decimal"/>
      <w:isLgl/>
      <w:lvlText w:val="%1.%2.%3.%4.%5.%6.%7"/>
      <w:lvlJc w:val="left"/>
      <w:pPr>
        <w:ind w:left="1582" w:hanging="1440"/>
      </w:pPr>
      <w:rPr>
        <w:rFonts w:eastAsiaTheme="majorEastAsia" w:hint="default"/>
        <w:b/>
        <w:color w:val="4F81BD" w:themeColor="accent1"/>
      </w:rPr>
    </w:lvl>
    <w:lvl w:ilvl="7">
      <w:start w:val="1"/>
      <w:numFmt w:val="decimal"/>
      <w:isLgl/>
      <w:lvlText w:val="%1.%2.%3.%4.%5.%6.%7.%8"/>
      <w:lvlJc w:val="left"/>
      <w:pPr>
        <w:ind w:left="1582" w:hanging="1440"/>
      </w:pPr>
      <w:rPr>
        <w:rFonts w:eastAsiaTheme="majorEastAsia" w:hint="default"/>
        <w:b/>
        <w:color w:val="4F81BD" w:themeColor="accent1"/>
      </w:rPr>
    </w:lvl>
    <w:lvl w:ilvl="8">
      <w:start w:val="1"/>
      <w:numFmt w:val="decimal"/>
      <w:isLgl/>
      <w:lvlText w:val="%1.%2.%3.%4.%5.%6.%7.%8.%9"/>
      <w:lvlJc w:val="left"/>
      <w:pPr>
        <w:ind w:left="1942" w:hanging="1800"/>
      </w:pPr>
      <w:rPr>
        <w:rFonts w:eastAsiaTheme="majorEastAsia" w:hint="default"/>
        <w:b/>
        <w:color w:val="4F81BD" w:themeColor="accent1"/>
      </w:rPr>
    </w:lvl>
  </w:abstractNum>
  <w:abstractNum w:abstractNumId="35" w15:restartNumberingAfterBreak="0">
    <w:nsid w:val="472C293D"/>
    <w:multiLevelType w:val="hybridMultilevel"/>
    <w:tmpl w:val="7388859E"/>
    <w:lvl w:ilvl="0" w:tplc="0409000F">
      <w:start w:val="1"/>
      <w:numFmt w:val="decimal"/>
      <w:lvlText w:val="%1."/>
      <w:lvlJc w:val="left"/>
      <w:pPr>
        <w:ind w:left="-323" w:hanging="360"/>
      </w:pPr>
    </w:lvl>
    <w:lvl w:ilvl="1" w:tplc="04090019">
      <w:start w:val="1"/>
      <w:numFmt w:val="lowerLetter"/>
      <w:lvlText w:val="%2."/>
      <w:lvlJc w:val="left"/>
      <w:pPr>
        <w:ind w:left="397" w:hanging="360"/>
      </w:pPr>
    </w:lvl>
    <w:lvl w:ilvl="2" w:tplc="0409001B" w:tentative="1">
      <w:start w:val="1"/>
      <w:numFmt w:val="lowerRoman"/>
      <w:lvlText w:val="%3."/>
      <w:lvlJc w:val="right"/>
      <w:pPr>
        <w:ind w:left="1117" w:hanging="180"/>
      </w:pPr>
    </w:lvl>
    <w:lvl w:ilvl="3" w:tplc="0409000F" w:tentative="1">
      <w:start w:val="1"/>
      <w:numFmt w:val="decimal"/>
      <w:lvlText w:val="%4."/>
      <w:lvlJc w:val="left"/>
      <w:pPr>
        <w:ind w:left="1837" w:hanging="360"/>
      </w:pPr>
    </w:lvl>
    <w:lvl w:ilvl="4" w:tplc="04090019" w:tentative="1">
      <w:start w:val="1"/>
      <w:numFmt w:val="lowerLetter"/>
      <w:lvlText w:val="%5."/>
      <w:lvlJc w:val="left"/>
      <w:pPr>
        <w:ind w:left="2557" w:hanging="360"/>
      </w:pPr>
    </w:lvl>
    <w:lvl w:ilvl="5" w:tplc="0409001B" w:tentative="1">
      <w:start w:val="1"/>
      <w:numFmt w:val="lowerRoman"/>
      <w:lvlText w:val="%6."/>
      <w:lvlJc w:val="right"/>
      <w:pPr>
        <w:ind w:left="3277" w:hanging="180"/>
      </w:pPr>
    </w:lvl>
    <w:lvl w:ilvl="6" w:tplc="0409000F" w:tentative="1">
      <w:start w:val="1"/>
      <w:numFmt w:val="decimal"/>
      <w:lvlText w:val="%7."/>
      <w:lvlJc w:val="left"/>
      <w:pPr>
        <w:ind w:left="3997" w:hanging="360"/>
      </w:pPr>
    </w:lvl>
    <w:lvl w:ilvl="7" w:tplc="04090019" w:tentative="1">
      <w:start w:val="1"/>
      <w:numFmt w:val="lowerLetter"/>
      <w:lvlText w:val="%8."/>
      <w:lvlJc w:val="left"/>
      <w:pPr>
        <w:ind w:left="4717" w:hanging="360"/>
      </w:pPr>
    </w:lvl>
    <w:lvl w:ilvl="8" w:tplc="0409001B" w:tentative="1">
      <w:start w:val="1"/>
      <w:numFmt w:val="lowerRoman"/>
      <w:lvlText w:val="%9."/>
      <w:lvlJc w:val="right"/>
      <w:pPr>
        <w:ind w:left="5437" w:hanging="180"/>
      </w:pPr>
    </w:lvl>
  </w:abstractNum>
  <w:abstractNum w:abstractNumId="36" w15:restartNumberingAfterBreak="0">
    <w:nsid w:val="479E2B5A"/>
    <w:multiLevelType w:val="hybridMultilevel"/>
    <w:tmpl w:val="B7AA6A7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A642EAE"/>
    <w:multiLevelType w:val="hybridMultilevel"/>
    <w:tmpl w:val="1820FC28"/>
    <w:lvl w:ilvl="0" w:tplc="4CCEC998">
      <w:start w:val="1"/>
      <w:numFmt w:val="bullet"/>
      <w:lvlText w:val="-"/>
      <w:lvlJc w:val="left"/>
      <w:pPr>
        <w:ind w:left="822" w:hanging="360"/>
      </w:pPr>
      <w:rPr>
        <w:rFonts w:ascii="Arial Narrow" w:eastAsia="Arial Narrow" w:hAnsi="Arial Narrow" w:hint="default"/>
        <w:w w:val="99"/>
        <w:sz w:val="24"/>
        <w:szCs w:val="24"/>
      </w:rPr>
    </w:lvl>
    <w:lvl w:ilvl="1" w:tplc="4582DDF4">
      <w:start w:val="1"/>
      <w:numFmt w:val="bullet"/>
      <w:lvlText w:val="•"/>
      <w:lvlJc w:val="left"/>
      <w:pPr>
        <w:ind w:left="1467" w:hanging="360"/>
      </w:pPr>
    </w:lvl>
    <w:lvl w:ilvl="2" w:tplc="872890BA">
      <w:start w:val="1"/>
      <w:numFmt w:val="bullet"/>
      <w:lvlText w:val="•"/>
      <w:lvlJc w:val="left"/>
      <w:pPr>
        <w:ind w:left="2112" w:hanging="360"/>
      </w:pPr>
    </w:lvl>
    <w:lvl w:ilvl="3" w:tplc="A4F85C56">
      <w:start w:val="1"/>
      <w:numFmt w:val="bullet"/>
      <w:lvlText w:val="•"/>
      <w:lvlJc w:val="left"/>
      <w:pPr>
        <w:ind w:left="2757" w:hanging="360"/>
      </w:pPr>
    </w:lvl>
    <w:lvl w:ilvl="4" w:tplc="C8EEEE32">
      <w:start w:val="1"/>
      <w:numFmt w:val="bullet"/>
      <w:lvlText w:val="•"/>
      <w:lvlJc w:val="left"/>
      <w:pPr>
        <w:ind w:left="3402" w:hanging="360"/>
      </w:pPr>
    </w:lvl>
    <w:lvl w:ilvl="5" w:tplc="7FE26DF4">
      <w:start w:val="1"/>
      <w:numFmt w:val="bullet"/>
      <w:lvlText w:val="•"/>
      <w:lvlJc w:val="left"/>
      <w:pPr>
        <w:ind w:left="4047" w:hanging="360"/>
      </w:pPr>
    </w:lvl>
    <w:lvl w:ilvl="6" w:tplc="C5503B48">
      <w:start w:val="1"/>
      <w:numFmt w:val="bullet"/>
      <w:lvlText w:val="•"/>
      <w:lvlJc w:val="left"/>
      <w:pPr>
        <w:ind w:left="4692" w:hanging="360"/>
      </w:pPr>
    </w:lvl>
    <w:lvl w:ilvl="7" w:tplc="B3C414D4">
      <w:start w:val="1"/>
      <w:numFmt w:val="bullet"/>
      <w:lvlText w:val="•"/>
      <w:lvlJc w:val="left"/>
      <w:pPr>
        <w:ind w:left="5337" w:hanging="360"/>
      </w:pPr>
    </w:lvl>
    <w:lvl w:ilvl="8" w:tplc="8DA46F5A">
      <w:start w:val="1"/>
      <w:numFmt w:val="bullet"/>
      <w:lvlText w:val="•"/>
      <w:lvlJc w:val="left"/>
      <w:pPr>
        <w:ind w:left="5982" w:hanging="360"/>
      </w:pPr>
    </w:lvl>
  </w:abstractNum>
  <w:abstractNum w:abstractNumId="38" w15:restartNumberingAfterBreak="0">
    <w:nsid w:val="4A65467E"/>
    <w:multiLevelType w:val="multilevel"/>
    <w:tmpl w:val="738670C4"/>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eastAsiaTheme="majorEastAsia" w:hint="default"/>
      </w:rPr>
    </w:lvl>
    <w:lvl w:ilvl="2">
      <w:start w:val="1"/>
      <w:numFmt w:val="decimal"/>
      <w:isLgl/>
      <w:lvlText w:val="%1.%2.%3"/>
      <w:lvlJc w:val="left"/>
      <w:pPr>
        <w:ind w:left="2018" w:hanging="720"/>
      </w:pPr>
      <w:rPr>
        <w:rFonts w:eastAsiaTheme="majorEastAsia" w:hint="default"/>
      </w:rPr>
    </w:lvl>
    <w:lvl w:ilvl="3">
      <w:start w:val="1"/>
      <w:numFmt w:val="decimal"/>
      <w:isLgl/>
      <w:lvlText w:val="%1.%2.%3.%4"/>
      <w:lvlJc w:val="left"/>
      <w:pPr>
        <w:ind w:left="2596" w:hanging="720"/>
      </w:pPr>
      <w:rPr>
        <w:rFonts w:eastAsiaTheme="majorEastAsia" w:hint="default"/>
      </w:rPr>
    </w:lvl>
    <w:lvl w:ilvl="4">
      <w:start w:val="1"/>
      <w:numFmt w:val="decimal"/>
      <w:isLgl/>
      <w:lvlText w:val="%1.%2.%3.%4.%5"/>
      <w:lvlJc w:val="left"/>
      <w:pPr>
        <w:ind w:left="3534" w:hanging="1080"/>
      </w:pPr>
      <w:rPr>
        <w:rFonts w:eastAsiaTheme="majorEastAsia" w:hint="default"/>
      </w:rPr>
    </w:lvl>
    <w:lvl w:ilvl="5">
      <w:start w:val="1"/>
      <w:numFmt w:val="decimal"/>
      <w:isLgl/>
      <w:lvlText w:val="%1.%2.%3.%4.%5.%6"/>
      <w:lvlJc w:val="left"/>
      <w:pPr>
        <w:ind w:left="4112" w:hanging="1080"/>
      </w:pPr>
      <w:rPr>
        <w:rFonts w:eastAsiaTheme="majorEastAsia" w:hint="default"/>
      </w:rPr>
    </w:lvl>
    <w:lvl w:ilvl="6">
      <w:start w:val="1"/>
      <w:numFmt w:val="decimal"/>
      <w:isLgl/>
      <w:lvlText w:val="%1.%2.%3.%4.%5.%6.%7"/>
      <w:lvlJc w:val="left"/>
      <w:pPr>
        <w:ind w:left="5050" w:hanging="1440"/>
      </w:pPr>
      <w:rPr>
        <w:rFonts w:eastAsiaTheme="majorEastAsia" w:hint="default"/>
      </w:rPr>
    </w:lvl>
    <w:lvl w:ilvl="7">
      <w:start w:val="1"/>
      <w:numFmt w:val="decimal"/>
      <w:isLgl/>
      <w:lvlText w:val="%1.%2.%3.%4.%5.%6.%7.%8"/>
      <w:lvlJc w:val="left"/>
      <w:pPr>
        <w:ind w:left="5628" w:hanging="1440"/>
      </w:pPr>
      <w:rPr>
        <w:rFonts w:eastAsiaTheme="majorEastAsia" w:hint="default"/>
      </w:rPr>
    </w:lvl>
    <w:lvl w:ilvl="8">
      <w:start w:val="1"/>
      <w:numFmt w:val="decimal"/>
      <w:isLgl/>
      <w:lvlText w:val="%1.%2.%3.%4.%5.%6.%7.%8.%9"/>
      <w:lvlJc w:val="left"/>
      <w:pPr>
        <w:ind w:left="6566" w:hanging="1800"/>
      </w:pPr>
      <w:rPr>
        <w:rFonts w:eastAsiaTheme="majorEastAsia" w:hint="default"/>
      </w:rPr>
    </w:lvl>
  </w:abstractNum>
  <w:abstractNum w:abstractNumId="39" w15:restartNumberingAfterBreak="0">
    <w:nsid w:val="4BC75C80"/>
    <w:multiLevelType w:val="hybridMultilevel"/>
    <w:tmpl w:val="F97CB506"/>
    <w:lvl w:ilvl="0" w:tplc="FF40D43C">
      <w:start w:val="1"/>
      <w:numFmt w:val="decimal"/>
      <w:lvlText w:val="%1."/>
      <w:lvlJc w:val="left"/>
      <w:pPr>
        <w:ind w:left="1080" w:hanging="360"/>
      </w:pPr>
      <w:rPr>
        <w:rFonts w:hint="default"/>
      </w:rPr>
    </w:lvl>
    <w:lvl w:ilvl="1" w:tplc="FF40D43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C28594B"/>
    <w:multiLevelType w:val="hybridMultilevel"/>
    <w:tmpl w:val="C098F850"/>
    <w:lvl w:ilvl="0" w:tplc="D6762858">
      <w:start w:val="1"/>
      <w:numFmt w:val="bullet"/>
      <w:lvlText w:val="•"/>
      <w:lvlJc w:val="left"/>
      <w:pPr>
        <w:tabs>
          <w:tab w:val="num" w:pos="502"/>
        </w:tabs>
        <w:ind w:left="502" w:hanging="360"/>
      </w:pPr>
      <w:rPr>
        <w:rFonts w:ascii="Arial" w:hAnsi="Arial" w:hint="default"/>
      </w:rPr>
    </w:lvl>
    <w:lvl w:ilvl="1" w:tplc="3A18175C">
      <w:start w:val="100"/>
      <w:numFmt w:val="bullet"/>
      <w:lvlText w:val="o"/>
      <w:lvlJc w:val="left"/>
      <w:pPr>
        <w:tabs>
          <w:tab w:val="num" w:pos="1222"/>
        </w:tabs>
        <w:ind w:left="1222" w:hanging="360"/>
      </w:pPr>
      <w:rPr>
        <w:rFonts w:ascii="Courier New" w:hAnsi="Courier New" w:hint="default"/>
      </w:rPr>
    </w:lvl>
    <w:lvl w:ilvl="2" w:tplc="6BD2E78E" w:tentative="1">
      <w:start w:val="1"/>
      <w:numFmt w:val="bullet"/>
      <w:lvlText w:val="•"/>
      <w:lvlJc w:val="left"/>
      <w:pPr>
        <w:tabs>
          <w:tab w:val="num" w:pos="1942"/>
        </w:tabs>
        <w:ind w:left="1942" w:hanging="360"/>
      </w:pPr>
      <w:rPr>
        <w:rFonts w:ascii="Arial" w:hAnsi="Arial" w:hint="default"/>
      </w:rPr>
    </w:lvl>
    <w:lvl w:ilvl="3" w:tplc="DA4ADC98" w:tentative="1">
      <w:start w:val="1"/>
      <w:numFmt w:val="bullet"/>
      <w:lvlText w:val="•"/>
      <w:lvlJc w:val="left"/>
      <w:pPr>
        <w:tabs>
          <w:tab w:val="num" w:pos="2662"/>
        </w:tabs>
        <w:ind w:left="2662" w:hanging="360"/>
      </w:pPr>
      <w:rPr>
        <w:rFonts w:ascii="Arial" w:hAnsi="Arial" w:hint="default"/>
      </w:rPr>
    </w:lvl>
    <w:lvl w:ilvl="4" w:tplc="74207B3E" w:tentative="1">
      <w:start w:val="1"/>
      <w:numFmt w:val="bullet"/>
      <w:lvlText w:val="•"/>
      <w:lvlJc w:val="left"/>
      <w:pPr>
        <w:tabs>
          <w:tab w:val="num" w:pos="3382"/>
        </w:tabs>
        <w:ind w:left="3382" w:hanging="360"/>
      </w:pPr>
      <w:rPr>
        <w:rFonts w:ascii="Arial" w:hAnsi="Arial" w:hint="default"/>
      </w:rPr>
    </w:lvl>
    <w:lvl w:ilvl="5" w:tplc="77044506" w:tentative="1">
      <w:start w:val="1"/>
      <w:numFmt w:val="bullet"/>
      <w:lvlText w:val="•"/>
      <w:lvlJc w:val="left"/>
      <w:pPr>
        <w:tabs>
          <w:tab w:val="num" w:pos="4102"/>
        </w:tabs>
        <w:ind w:left="4102" w:hanging="360"/>
      </w:pPr>
      <w:rPr>
        <w:rFonts w:ascii="Arial" w:hAnsi="Arial" w:hint="default"/>
      </w:rPr>
    </w:lvl>
    <w:lvl w:ilvl="6" w:tplc="428EC71C" w:tentative="1">
      <w:start w:val="1"/>
      <w:numFmt w:val="bullet"/>
      <w:lvlText w:val="•"/>
      <w:lvlJc w:val="left"/>
      <w:pPr>
        <w:tabs>
          <w:tab w:val="num" w:pos="4822"/>
        </w:tabs>
        <w:ind w:left="4822" w:hanging="360"/>
      </w:pPr>
      <w:rPr>
        <w:rFonts w:ascii="Arial" w:hAnsi="Arial" w:hint="default"/>
      </w:rPr>
    </w:lvl>
    <w:lvl w:ilvl="7" w:tplc="F1DC403E" w:tentative="1">
      <w:start w:val="1"/>
      <w:numFmt w:val="bullet"/>
      <w:lvlText w:val="•"/>
      <w:lvlJc w:val="left"/>
      <w:pPr>
        <w:tabs>
          <w:tab w:val="num" w:pos="5542"/>
        </w:tabs>
        <w:ind w:left="5542" w:hanging="360"/>
      </w:pPr>
      <w:rPr>
        <w:rFonts w:ascii="Arial" w:hAnsi="Arial" w:hint="default"/>
      </w:rPr>
    </w:lvl>
    <w:lvl w:ilvl="8" w:tplc="D71011EA" w:tentative="1">
      <w:start w:val="1"/>
      <w:numFmt w:val="bullet"/>
      <w:lvlText w:val="•"/>
      <w:lvlJc w:val="left"/>
      <w:pPr>
        <w:tabs>
          <w:tab w:val="num" w:pos="6262"/>
        </w:tabs>
        <w:ind w:left="6262" w:hanging="360"/>
      </w:pPr>
      <w:rPr>
        <w:rFonts w:ascii="Arial" w:hAnsi="Arial" w:hint="default"/>
      </w:rPr>
    </w:lvl>
  </w:abstractNum>
  <w:abstractNum w:abstractNumId="41" w15:restartNumberingAfterBreak="0">
    <w:nsid w:val="4E2D58D6"/>
    <w:multiLevelType w:val="hybridMultilevel"/>
    <w:tmpl w:val="A72E3124"/>
    <w:lvl w:ilvl="0" w:tplc="D772E230">
      <w:start w:val="2"/>
      <w:numFmt w:val="bullet"/>
      <w:lvlText w:val="-"/>
      <w:lvlJc w:val="left"/>
      <w:pPr>
        <w:ind w:left="1876" w:hanging="360"/>
      </w:pPr>
      <w:rPr>
        <w:rFonts w:ascii="Times New Roman" w:eastAsia="Times New Roman" w:hAnsi="Times New Roman" w:cs="Times New Roman" w:hint="default"/>
      </w:rPr>
    </w:lvl>
    <w:lvl w:ilvl="1" w:tplc="04090003" w:tentative="1">
      <w:start w:val="1"/>
      <w:numFmt w:val="bullet"/>
      <w:lvlText w:val="o"/>
      <w:lvlJc w:val="left"/>
      <w:pPr>
        <w:ind w:left="2596" w:hanging="360"/>
      </w:pPr>
      <w:rPr>
        <w:rFonts w:ascii="Courier New" w:hAnsi="Courier New" w:cs="Courier New" w:hint="default"/>
      </w:rPr>
    </w:lvl>
    <w:lvl w:ilvl="2" w:tplc="04090005" w:tentative="1">
      <w:start w:val="1"/>
      <w:numFmt w:val="bullet"/>
      <w:lvlText w:val=""/>
      <w:lvlJc w:val="left"/>
      <w:pPr>
        <w:ind w:left="3316" w:hanging="360"/>
      </w:pPr>
      <w:rPr>
        <w:rFonts w:ascii="Wingdings" w:hAnsi="Wingdings" w:hint="default"/>
      </w:rPr>
    </w:lvl>
    <w:lvl w:ilvl="3" w:tplc="04090001" w:tentative="1">
      <w:start w:val="1"/>
      <w:numFmt w:val="bullet"/>
      <w:lvlText w:val=""/>
      <w:lvlJc w:val="left"/>
      <w:pPr>
        <w:ind w:left="4036" w:hanging="360"/>
      </w:pPr>
      <w:rPr>
        <w:rFonts w:ascii="Symbol" w:hAnsi="Symbol" w:hint="default"/>
      </w:rPr>
    </w:lvl>
    <w:lvl w:ilvl="4" w:tplc="04090003" w:tentative="1">
      <w:start w:val="1"/>
      <w:numFmt w:val="bullet"/>
      <w:lvlText w:val="o"/>
      <w:lvlJc w:val="left"/>
      <w:pPr>
        <w:ind w:left="4756" w:hanging="360"/>
      </w:pPr>
      <w:rPr>
        <w:rFonts w:ascii="Courier New" w:hAnsi="Courier New" w:cs="Courier New" w:hint="default"/>
      </w:rPr>
    </w:lvl>
    <w:lvl w:ilvl="5" w:tplc="04090005" w:tentative="1">
      <w:start w:val="1"/>
      <w:numFmt w:val="bullet"/>
      <w:lvlText w:val=""/>
      <w:lvlJc w:val="left"/>
      <w:pPr>
        <w:ind w:left="5476" w:hanging="360"/>
      </w:pPr>
      <w:rPr>
        <w:rFonts w:ascii="Wingdings" w:hAnsi="Wingdings" w:hint="default"/>
      </w:rPr>
    </w:lvl>
    <w:lvl w:ilvl="6" w:tplc="04090001" w:tentative="1">
      <w:start w:val="1"/>
      <w:numFmt w:val="bullet"/>
      <w:lvlText w:val=""/>
      <w:lvlJc w:val="left"/>
      <w:pPr>
        <w:ind w:left="6196" w:hanging="360"/>
      </w:pPr>
      <w:rPr>
        <w:rFonts w:ascii="Symbol" w:hAnsi="Symbol" w:hint="default"/>
      </w:rPr>
    </w:lvl>
    <w:lvl w:ilvl="7" w:tplc="04090003" w:tentative="1">
      <w:start w:val="1"/>
      <w:numFmt w:val="bullet"/>
      <w:lvlText w:val="o"/>
      <w:lvlJc w:val="left"/>
      <w:pPr>
        <w:ind w:left="6916" w:hanging="360"/>
      </w:pPr>
      <w:rPr>
        <w:rFonts w:ascii="Courier New" w:hAnsi="Courier New" w:cs="Courier New" w:hint="default"/>
      </w:rPr>
    </w:lvl>
    <w:lvl w:ilvl="8" w:tplc="04090005" w:tentative="1">
      <w:start w:val="1"/>
      <w:numFmt w:val="bullet"/>
      <w:lvlText w:val=""/>
      <w:lvlJc w:val="left"/>
      <w:pPr>
        <w:ind w:left="7636" w:hanging="360"/>
      </w:pPr>
      <w:rPr>
        <w:rFonts w:ascii="Wingdings" w:hAnsi="Wingdings" w:hint="default"/>
      </w:rPr>
    </w:lvl>
  </w:abstractNum>
  <w:abstractNum w:abstractNumId="42" w15:restartNumberingAfterBreak="0">
    <w:nsid w:val="547130B8"/>
    <w:multiLevelType w:val="hybridMultilevel"/>
    <w:tmpl w:val="836E811E"/>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3" w15:restartNumberingAfterBreak="0">
    <w:nsid w:val="550E4411"/>
    <w:multiLevelType w:val="singleLevel"/>
    <w:tmpl w:val="0410000F"/>
    <w:lvl w:ilvl="0">
      <w:start w:val="1"/>
      <w:numFmt w:val="decimal"/>
      <w:lvlText w:val="%1."/>
      <w:lvlJc w:val="left"/>
      <w:pPr>
        <w:tabs>
          <w:tab w:val="num" w:pos="360"/>
        </w:tabs>
        <w:ind w:left="360" w:hanging="360"/>
      </w:pPr>
    </w:lvl>
  </w:abstractNum>
  <w:abstractNum w:abstractNumId="44" w15:restartNumberingAfterBreak="0">
    <w:nsid w:val="55281F0D"/>
    <w:multiLevelType w:val="singleLevel"/>
    <w:tmpl w:val="21704366"/>
    <w:lvl w:ilvl="0">
      <w:start w:val="1"/>
      <w:numFmt w:val="bullet"/>
      <w:lvlText w:val="­"/>
      <w:lvlJc w:val="left"/>
      <w:pPr>
        <w:tabs>
          <w:tab w:val="num" w:pos="360"/>
        </w:tabs>
        <w:ind w:left="360" w:hanging="360"/>
      </w:pPr>
      <w:rPr>
        <w:rFonts w:ascii="Lucida Console" w:hAnsi="Times-Roman" w:hint="default"/>
      </w:rPr>
    </w:lvl>
  </w:abstractNum>
  <w:abstractNum w:abstractNumId="45" w15:restartNumberingAfterBreak="0">
    <w:nsid w:val="55921400"/>
    <w:multiLevelType w:val="hybridMultilevel"/>
    <w:tmpl w:val="D462437E"/>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15:restartNumberingAfterBreak="0">
    <w:nsid w:val="56CD3F78"/>
    <w:multiLevelType w:val="hybridMultilevel"/>
    <w:tmpl w:val="BBFAF25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7" w15:restartNumberingAfterBreak="0">
    <w:nsid w:val="56F36259"/>
    <w:multiLevelType w:val="hybridMultilevel"/>
    <w:tmpl w:val="7674C9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A9B454F"/>
    <w:multiLevelType w:val="hybridMultilevel"/>
    <w:tmpl w:val="307ED196"/>
    <w:lvl w:ilvl="0" w:tplc="27DEC17A">
      <w:start w:val="1"/>
      <w:numFmt w:val="bullet"/>
      <w:lvlText w:val="•"/>
      <w:lvlJc w:val="left"/>
      <w:pPr>
        <w:tabs>
          <w:tab w:val="num" w:pos="720"/>
        </w:tabs>
        <w:ind w:left="720" w:hanging="360"/>
      </w:pPr>
      <w:rPr>
        <w:rFonts w:ascii="Arial" w:hAnsi="Arial" w:hint="default"/>
      </w:rPr>
    </w:lvl>
    <w:lvl w:ilvl="1" w:tplc="02D609D4" w:tentative="1">
      <w:start w:val="1"/>
      <w:numFmt w:val="bullet"/>
      <w:lvlText w:val="•"/>
      <w:lvlJc w:val="left"/>
      <w:pPr>
        <w:tabs>
          <w:tab w:val="num" w:pos="1440"/>
        </w:tabs>
        <w:ind w:left="1440" w:hanging="360"/>
      </w:pPr>
      <w:rPr>
        <w:rFonts w:ascii="Arial" w:hAnsi="Arial" w:hint="default"/>
      </w:rPr>
    </w:lvl>
    <w:lvl w:ilvl="2" w:tplc="87B49380" w:tentative="1">
      <w:start w:val="1"/>
      <w:numFmt w:val="bullet"/>
      <w:lvlText w:val="•"/>
      <w:lvlJc w:val="left"/>
      <w:pPr>
        <w:tabs>
          <w:tab w:val="num" w:pos="2160"/>
        </w:tabs>
        <w:ind w:left="2160" w:hanging="360"/>
      </w:pPr>
      <w:rPr>
        <w:rFonts w:ascii="Arial" w:hAnsi="Arial" w:hint="default"/>
      </w:rPr>
    </w:lvl>
    <w:lvl w:ilvl="3" w:tplc="FA6C9B48" w:tentative="1">
      <w:start w:val="1"/>
      <w:numFmt w:val="bullet"/>
      <w:lvlText w:val="•"/>
      <w:lvlJc w:val="left"/>
      <w:pPr>
        <w:tabs>
          <w:tab w:val="num" w:pos="2880"/>
        </w:tabs>
        <w:ind w:left="2880" w:hanging="360"/>
      </w:pPr>
      <w:rPr>
        <w:rFonts w:ascii="Arial" w:hAnsi="Arial" w:hint="default"/>
      </w:rPr>
    </w:lvl>
    <w:lvl w:ilvl="4" w:tplc="86D86F02" w:tentative="1">
      <w:start w:val="1"/>
      <w:numFmt w:val="bullet"/>
      <w:lvlText w:val="•"/>
      <w:lvlJc w:val="left"/>
      <w:pPr>
        <w:tabs>
          <w:tab w:val="num" w:pos="3600"/>
        </w:tabs>
        <w:ind w:left="3600" w:hanging="360"/>
      </w:pPr>
      <w:rPr>
        <w:rFonts w:ascii="Arial" w:hAnsi="Arial" w:hint="default"/>
      </w:rPr>
    </w:lvl>
    <w:lvl w:ilvl="5" w:tplc="2E8C22DA" w:tentative="1">
      <w:start w:val="1"/>
      <w:numFmt w:val="bullet"/>
      <w:lvlText w:val="•"/>
      <w:lvlJc w:val="left"/>
      <w:pPr>
        <w:tabs>
          <w:tab w:val="num" w:pos="4320"/>
        </w:tabs>
        <w:ind w:left="4320" w:hanging="360"/>
      </w:pPr>
      <w:rPr>
        <w:rFonts w:ascii="Arial" w:hAnsi="Arial" w:hint="default"/>
      </w:rPr>
    </w:lvl>
    <w:lvl w:ilvl="6" w:tplc="6A4E8AFA" w:tentative="1">
      <w:start w:val="1"/>
      <w:numFmt w:val="bullet"/>
      <w:lvlText w:val="•"/>
      <w:lvlJc w:val="left"/>
      <w:pPr>
        <w:tabs>
          <w:tab w:val="num" w:pos="5040"/>
        </w:tabs>
        <w:ind w:left="5040" w:hanging="360"/>
      </w:pPr>
      <w:rPr>
        <w:rFonts w:ascii="Arial" w:hAnsi="Arial" w:hint="default"/>
      </w:rPr>
    </w:lvl>
    <w:lvl w:ilvl="7" w:tplc="1D54705E" w:tentative="1">
      <w:start w:val="1"/>
      <w:numFmt w:val="bullet"/>
      <w:lvlText w:val="•"/>
      <w:lvlJc w:val="left"/>
      <w:pPr>
        <w:tabs>
          <w:tab w:val="num" w:pos="5760"/>
        </w:tabs>
        <w:ind w:left="5760" w:hanging="360"/>
      </w:pPr>
      <w:rPr>
        <w:rFonts w:ascii="Arial" w:hAnsi="Arial" w:hint="default"/>
      </w:rPr>
    </w:lvl>
    <w:lvl w:ilvl="8" w:tplc="562AF1C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D2359BA"/>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D264215"/>
    <w:multiLevelType w:val="multilevel"/>
    <w:tmpl w:val="BE92866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EF94DB0"/>
    <w:multiLevelType w:val="hybridMultilevel"/>
    <w:tmpl w:val="3CE0C932"/>
    <w:lvl w:ilvl="0" w:tplc="D772E230">
      <w:start w:val="2"/>
      <w:numFmt w:val="bullet"/>
      <w:lvlText w:val="-"/>
      <w:lvlJc w:val="left"/>
      <w:pPr>
        <w:ind w:left="502" w:hanging="360"/>
      </w:pPr>
      <w:rPr>
        <w:rFonts w:ascii="Times New Roman" w:eastAsia="Times New Roman" w:hAnsi="Times New Roman" w:cs="Times New Roman"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52" w15:restartNumberingAfterBreak="0">
    <w:nsid w:val="5F714D94"/>
    <w:multiLevelType w:val="hybridMultilevel"/>
    <w:tmpl w:val="B4D6F6D0"/>
    <w:lvl w:ilvl="0" w:tplc="0B10D5A6">
      <w:start w:val="1"/>
      <w:numFmt w:val="lowerLetter"/>
      <w:lvlText w:val="%1)"/>
      <w:lvlJc w:val="left"/>
      <w:pPr>
        <w:ind w:left="660" w:hanging="720"/>
      </w:pPr>
      <w:rPr>
        <w:rFonts w:ascii="Arial Narrow" w:eastAsia="Arial Narrow" w:hAnsi="Arial Narrow" w:hint="default"/>
        <w:spacing w:val="1"/>
        <w:w w:val="99"/>
        <w:sz w:val="24"/>
        <w:szCs w:val="24"/>
      </w:rPr>
    </w:lvl>
    <w:lvl w:ilvl="1" w:tplc="B7909C9E">
      <w:start w:val="1"/>
      <w:numFmt w:val="bullet"/>
      <w:lvlText w:val="•"/>
      <w:lvlJc w:val="left"/>
      <w:pPr>
        <w:ind w:left="1660" w:hanging="720"/>
      </w:pPr>
    </w:lvl>
    <w:lvl w:ilvl="2" w:tplc="FB2420FE">
      <w:start w:val="1"/>
      <w:numFmt w:val="bullet"/>
      <w:lvlText w:val="•"/>
      <w:lvlJc w:val="left"/>
      <w:pPr>
        <w:ind w:left="2660" w:hanging="720"/>
      </w:pPr>
    </w:lvl>
    <w:lvl w:ilvl="3" w:tplc="34BC86DE">
      <w:start w:val="1"/>
      <w:numFmt w:val="bullet"/>
      <w:lvlText w:val="•"/>
      <w:lvlJc w:val="left"/>
      <w:pPr>
        <w:ind w:left="3660" w:hanging="720"/>
      </w:pPr>
    </w:lvl>
    <w:lvl w:ilvl="4" w:tplc="833C1A9A">
      <w:start w:val="1"/>
      <w:numFmt w:val="bullet"/>
      <w:lvlText w:val="•"/>
      <w:lvlJc w:val="left"/>
      <w:pPr>
        <w:ind w:left="4660" w:hanging="720"/>
      </w:pPr>
    </w:lvl>
    <w:lvl w:ilvl="5" w:tplc="FCA4D698">
      <w:start w:val="1"/>
      <w:numFmt w:val="bullet"/>
      <w:lvlText w:val="•"/>
      <w:lvlJc w:val="left"/>
      <w:pPr>
        <w:ind w:left="5660" w:hanging="720"/>
      </w:pPr>
    </w:lvl>
    <w:lvl w:ilvl="6" w:tplc="294C9AB8">
      <w:start w:val="1"/>
      <w:numFmt w:val="bullet"/>
      <w:lvlText w:val="•"/>
      <w:lvlJc w:val="left"/>
      <w:pPr>
        <w:ind w:left="6660" w:hanging="720"/>
      </w:pPr>
    </w:lvl>
    <w:lvl w:ilvl="7" w:tplc="12F0D90E">
      <w:start w:val="1"/>
      <w:numFmt w:val="bullet"/>
      <w:lvlText w:val="•"/>
      <w:lvlJc w:val="left"/>
      <w:pPr>
        <w:ind w:left="7660" w:hanging="720"/>
      </w:pPr>
    </w:lvl>
    <w:lvl w:ilvl="8" w:tplc="78085EFA">
      <w:start w:val="1"/>
      <w:numFmt w:val="bullet"/>
      <w:lvlText w:val="•"/>
      <w:lvlJc w:val="left"/>
      <w:pPr>
        <w:ind w:left="8660" w:hanging="720"/>
      </w:pPr>
    </w:lvl>
  </w:abstractNum>
  <w:abstractNum w:abstractNumId="53" w15:restartNumberingAfterBreak="0">
    <w:nsid w:val="607D6546"/>
    <w:multiLevelType w:val="multilevel"/>
    <w:tmpl w:val="FF9E1D4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23F650E"/>
    <w:multiLevelType w:val="hybridMultilevel"/>
    <w:tmpl w:val="18BE77A4"/>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5" w15:restartNumberingAfterBreak="0">
    <w:nsid w:val="62D7281C"/>
    <w:multiLevelType w:val="multilevel"/>
    <w:tmpl w:val="F036FF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58D135C"/>
    <w:multiLevelType w:val="hybridMultilevel"/>
    <w:tmpl w:val="09069C1E"/>
    <w:lvl w:ilvl="0" w:tplc="D772E230">
      <w:start w:val="2"/>
      <w:numFmt w:val="bullet"/>
      <w:lvlText w:val="-"/>
      <w:lvlJc w:val="left"/>
      <w:pPr>
        <w:ind w:left="502" w:hanging="360"/>
      </w:pPr>
      <w:rPr>
        <w:rFonts w:ascii="Times New Roman" w:eastAsia="Times New Roman" w:hAnsi="Times New Roman" w:cs="Times New Roman" w:hint="default"/>
      </w:rPr>
    </w:lvl>
    <w:lvl w:ilvl="1" w:tplc="4F9439DA">
      <w:start w:val="1"/>
      <w:numFmt w:val="decimal"/>
      <w:lvlText w:val="%2."/>
      <w:lvlJc w:val="left"/>
      <w:pPr>
        <w:ind w:left="643" w:hanging="360"/>
      </w:pPr>
      <w:rPr>
        <w:rFonts w:hint="default"/>
        <w:sz w:val="28"/>
        <w:szCs w:val="28"/>
      </w:r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7EC186C"/>
    <w:multiLevelType w:val="hybridMultilevel"/>
    <w:tmpl w:val="B0CE63AC"/>
    <w:lvl w:ilvl="0" w:tplc="D772E230">
      <w:start w:val="2"/>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Wingdings"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Wingdings"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8C4797C"/>
    <w:multiLevelType w:val="hybridMultilevel"/>
    <w:tmpl w:val="A9FA4A56"/>
    <w:lvl w:ilvl="0" w:tplc="D772E2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8E30A5C"/>
    <w:multiLevelType w:val="hybridMultilevel"/>
    <w:tmpl w:val="5C50F190"/>
    <w:lvl w:ilvl="0" w:tplc="D772E230">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0" w15:restartNumberingAfterBreak="0">
    <w:nsid w:val="6B8E66FC"/>
    <w:multiLevelType w:val="hybridMultilevel"/>
    <w:tmpl w:val="2578E832"/>
    <w:lvl w:ilvl="0" w:tplc="8E90BFBA">
      <w:start w:val="1"/>
      <w:numFmt w:val="bullet"/>
      <w:lvlText w:val="•"/>
      <w:lvlJc w:val="left"/>
      <w:pPr>
        <w:tabs>
          <w:tab w:val="num" w:pos="1080"/>
        </w:tabs>
        <w:ind w:left="1080" w:hanging="360"/>
      </w:pPr>
      <w:rPr>
        <w:rFonts w:ascii="Arial" w:hAnsi="Arial" w:hint="default"/>
      </w:rPr>
    </w:lvl>
    <w:lvl w:ilvl="1" w:tplc="C3E80D08" w:tentative="1">
      <w:start w:val="1"/>
      <w:numFmt w:val="bullet"/>
      <w:lvlText w:val="•"/>
      <w:lvlJc w:val="left"/>
      <w:pPr>
        <w:tabs>
          <w:tab w:val="num" w:pos="1800"/>
        </w:tabs>
        <w:ind w:left="1800" w:hanging="360"/>
      </w:pPr>
      <w:rPr>
        <w:rFonts w:ascii="Arial" w:hAnsi="Arial" w:hint="default"/>
      </w:rPr>
    </w:lvl>
    <w:lvl w:ilvl="2" w:tplc="4D0E686C" w:tentative="1">
      <w:start w:val="1"/>
      <w:numFmt w:val="bullet"/>
      <w:lvlText w:val="•"/>
      <w:lvlJc w:val="left"/>
      <w:pPr>
        <w:tabs>
          <w:tab w:val="num" w:pos="2520"/>
        </w:tabs>
        <w:ind w:left="2520" w:hanging="360"/>
      </w:pPr>
      <w:rPr>
        <w:rFonts w:ascii="Arial" w:hAnsi="Arial" w:hint="default"/>
      </w:rPr>
    </w:lvl>
    <w:lvl w:ilvl="3" w:tplc="7C3C8380" w:tentative="1">
      <w:start w:val="1"/>
      <w:numFmt w:val="bullet"/>
      <w:lvlText w:val="•"/>
      <w:lvlJc w:val="left"/>
      <w:pPr>
        <w:tabs>
          <w:tab w:val="num" w:pos="3240"/>
        </w:tabs>
        <w:ind w:left="3240" w:hanging="360"/>
      </w:pPr>
      <w:rPr>
        <w:rFonts w:ascii="Arial" w:hAnsi="Arial" w:hint="default"/>
      </w:rPr>
    </w:lvl>
    <w:lvl w:ilvl="4" w:tplc="6644957A" w:tentative="1">
      <w:start w:val="1"/>
      <w:numFmt w:val="bullet"/>
      <w:lvlText w:val="•"/>
      <w:lvlJc w:val="left"/>
      <w:pPr>
        <w:tabs>
          <w:tab w:val="num" w:pos="3960"/>
        </w:tabs>
        <w:ind w:left="3960" w:hanging="360"/>
      </w:pPr>
      <w:rPr>
        <w:rFonts w:ascii="Arial" w:hAnsi="Arial" w:hint="default"/>
      </w:rPr>
    </w:lvl>
    <w:lvl w:ilvl="5" w:tplc="D818A4D6" w:tentative="1">
      <w:start w:val="1"/>
      <w:numFmt w:val="bullet"/>
      <w:lvlText w:val="•"/>
      <w:lvlJc w:val="left"/>
      <w:pPr>
        <w:tabs>
          <w:tab w:val="num" w:pos="4680"/>
        </w:tabs>
        <w:ind w:left="4680" w:hanging="360"/>
      </w:pPr>
      <w:rPr>
        <w:rFonts w:ascii="Arial" w:hAnsi="Arial" w:hint="default"/>
      </w:rPr>
    </w:lvl>
    <w:lvl w:ilvl="6" w:tplc="159A0C82" w:tentative="1">
      <w:start w:val="1"/>
      <w:numFmt w:val="bullet"/>
      <w:lvlText w:val="•"/>
      <w:lvlJc w:val="left"/>
      <w:pPr>
        <w:tabs>
          <w:tab w:val="num" w:pos="5400"/>
        </w:tabs>
        <w:ind w:left="5400" w:hanging="360"/>
      </w:pPr>
      <w:rPr>
        <w:rFonts w:ascii="Arial" w:hAnsi="Arial" w:hint="default"/>
      </w:rPr>
    </w:lvl>
    <w:lvl w:ilvl="7" w:tplc="4CC0C7A8" w:tentative="1">
      <w:start w:val="1"/>
      <w:numFmt w:val="bullet"/>
      <w:lvlText w:val="•"/>
      <w:lvlJc w:val="left"/>
      <w:pPr>
        <w:tabs>
          <w:tab w:val="num" w:pos="6120"/>
        </w:tabs>
        <w:ind w:left="6120" w:hanging="360"/>
      </w:pPr>
      <w:rPr>
        <w:rFonts w:ascii="Arial" w:hAnsi="Arial" w:hint="default"/>
      </w:rPr>
    </w:lvl>
    <w:lvl w:ilvl="8" w:tplc="F3BE5A5C" w:tentative="1">
      <w:start w:val="1"/>
      <w:numFmt w:val="bullet"/>
      <w:lvlText w:val="•"/>
      <w:lvlJc w:val="left"/>
      <w:pPr>
        <w:tabs>
          <w:tab w:val="num" w:pos="6840"/>
        </w:tabs>
        <w:ind w:left="6840" w:hanging="360"/>
      </w:pPr>
      <w:rPr>
        <w:rFonts w:ascii="Arial" w:hAnsi="Arial" w:hint="default"/>
      </w:rPr>
    </w:lvl>
  </w:abstractNum>
  <w:abstractNum w:abstractNumId="61" w15:restartNumberingAfterBreak="0">
    <w:nsid w:val="6DAB1730"/>
    <w:multiLevelType w:val="hybridMultilevel"/>
    <w:tmpl w:val="6BC29426"/>
    <w:lvl w:ilvl="0" w:tplc="FF40D43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6DD305A4"/>
    <w:multiLevelType w:val="singleLevel"/>
    <w:tmpl w:val="D1C0531C"/>
    <w:lvl w:ilvl="0">
      <w:start w:val="1"/>
      <w:numFmt w:val="bullet"/>
      <w:lvlText w:val=""/>
      <w:lvlJc w:val="left"/>
      <w:pPr>
        <w:tabs>
          <w:tab w:val="num" w:pos="360"/>
        </w:tabs>
        <w:ind w:left="360" w:hanging="360"/>
      </w:pPr>
      <w:rPr>
        <w:rFonts w:ascii="Wingdings" w:hAnsi="Wingdings" w:hint="default"/>
      </w:rPr>
    </w:lvl>
  </w:abstractNum>
  <w:abstractNum w:abstractNumId="63" w15:restartNumberingAfterBreak="0">
    <w:nsid w:val="72C536D7"/>
    <w:multiLevelType w:val="hybridMultilevel"/>
    <w:tmpl w:val="4AAAE9E0"/>
    <w:lvl w:ilvl="0" w:tplc="D772E2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EF0C29"/>
    <w:multiLevelType w:val="multilevel"/>
    <w:tmpl w:val="4846F56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4EA13EA"/>
    <w:multiLevelType w:val="hybridMultilevel"/>
    <w:tmpl w:val="587CF06A"/>
    <w:lvl w:ilvl="0" w:tplc="0409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6" w15:restartNumberingAfterBreak="0">
    <w:nsid w:val="762947AB"/>
    <w:multiLevelType w:val="hybridMultilevel"/>
    <w:tmpl w:val="6CC094F6"/>
    <w:lvl w:ilvl="0" w:tplc="0FF0CAE4">
      <w:start w:val="1"/>
      <w:numFmt w:val="bullet"/>
      <w:lvlText w:val="o"/>
      <w:lvlJc w:val="left"/>
      <w:pPr>
        <w:tabs>
          <w:tab w:val="num" w:pos="720"/>
        </w:tabs>
        <w:ind w:left="720" w:hanging="360"/>
      </w:pPr>
      <w:rPr>
        <w:rFonts w:ascii="Courier New" w:hAnsi="Courier New" w:hint="default"/>
      </w:rPr>
    </w:lvl>
    <w:lvl w:ilvl="1" w:tplc="08C4A898" w:tentative="1">
      <w:start w:val="1"/>
      <w:numFmt w:val="bullet"/>
      <w:lvlText w:val="o"/>
      <w:lvlJc w:val="left"/>
      <w:pPr>
        <w:tabs>
          <w:tab w:val="num" w:pos="1440"/>
        </w:tabs>
        <w:ind w:left="1440" w:hanging="360"/>
      </w:pPr>
      <w:rPr>
        <w:rFonts w:ascii="Courier New" w:hAnsi="Courier New" w:hint="default"/>
      </w:rPr>
    </w:lvl>
    <w:lvl w:ilvl="2" w:tplc="75DA8612" w:tentative="1">
      <w:start w:val="1"/>
      <w:numFmt w:val="bullet"/>
      <w:lvlText w:val="o"/>
      <w:lvlJc w:val="left"/>
      <w:pPr>
        <w:tabs>
          <w:tab w:val="num" w:pos="2160"/>
        </w:tabs>
        <w:ind w:left="2160" w:hanging="360"/>
      </w:pPr>
      <w:rPr>
        <w:rFonts w:ascii="Courier New" w:hAnsi="Courier New" w:hint="default"/>
      </w:rPr>
    </w:lvl>
    <w:lvl w:ilvl="3" w:tplc="D5A84970" w:tentative="1">
      <w:start w:val="1"/>
      <w:numFmt w:val="bullet"/>
      <w:lvlText w:val="o"/>
      <w:lvlJc w:val="left"/>
      <w:pPr>
        <w:tabs>
          <w:tab w:val="num" w:pos="2880"/>
        </w:tabs>
        <w:ind w:left="2880" w:hanging="360"/>
      </w:pPr>
      <w:rPr>
        <w:rFonts w:ascii="Courier New" w:hAnsi="Courier New" w:hint="default"/>
      </w:rPr>
    </w:lvl>
    <w:lvl w:ilvl="4" w:tplc="BC3CE46E" w:tentative="1">
      <w:start w:val="1"/>
      <w:numFmt w:val="bullet"/>
      <w:lvlText w:val="o"/>
      <w:lvlJc w:val="left"/>
      <w:pPr>
        <w:tabs>
          <w:tab w:val="num" w:pos="3600"/>
        </w:tabs>
        <w:ind w:left="3600" w:hanging="360"/>
      </w:pPr>
      <w:rPr>
        <w:rFonts w:ascii="Courier New" w:hAnsi="Courier New" w:hint="default"/>
      </w:rPr>
    </w:lvl>
    <w:lvl w:ilvl="5" w:tplc="FBD2755E" w:tentative="1">
      <w:start w:val="1"/>
      <w:numFmt w:val="bullet"/>
      <w:lvlText w:val="o"/>
      <w:lvlJc w:val="left"/>
      <w:pPr>
        <w:tabs>
          <w:tab w:val="num" w:pos="4320"/>
        </w:tabs>
        <w:ind w:left="4320" w:hanging="360"/>
      </w:pPr>
      <w:rPr>
        <w:rFonts w:ascii="Courier New" w:hAnsi="Courier New" w:hint="default"/>
      </w:rPr>
    </w:lvl>
    <w:lvl w:ilvl="6" w:tplc="F4E6D2DC" w:tentative="1">
      <w:start w:val="1"/>
      <w:numFmt w:val="bullet"/>
      <w:lvlText w:val="o"/>
      <w:lvlJc w:val="left"/>
      <w:pPr>
        <w:tabs>
          <w:tab w:val="num" w:pos="5040"/>
        </w:tabs>
        <w:ind w:left="5040" w:hanging="360"/>
      </w:pPr>
      <w:rPr>
        <w:rFonts w:ascii="Courier New" w:hAnsi="Courier New" w:hint="default"/>
      </w:rPr>
    </w:lvl>
    <w:lvl w:ilvl="7" w:tplc="ED66FEB4" w:tentative="1">
      <w:start w:val="1"/>
      <w:numFmt w:val="bullet"/>
      <w:lvlText w:val="o"/>
      <w:lvlJc w:val="left"/>
      <w:pPr>
        <w:tabs>
          <w:tab w:val="num" w:pos="5760"/>
        </w:tabs>
        <w:ind w:left="5760" w:hanging="360"/>
      </w:pPr>
      <w:rPr>
        <w:rFonts w:ascii="Courier New" w:hAnsi="Courier New" w:hint="default"/>
      </w:rPr>
    </w:lvl>
    <w:lvl w:ilvl="8" w:tplc="0B4488AE" w:tentative="1">
      <w:start w:val="1"/>
      <w:numFmt w:val="bullet"/>
      <w:lvlText w:val="o"/>
      <w:lvlJc w:val="left"/>
      <w:pPr>
        <w:tabs>
          <w:tab w:val="num" w:pos="6480"/>
        </w:tabs>
        <w:ind w:left="6480" w:hanging="360"/>
      </w:pPr>
      <w:rPr>
        <w:rFonts w:ascii="Courier New" w:hAnsi="Courier New" w:hint="default"/>
      </w:rPr>
    </w:lvl>
  </w:abstractNum>
  <w:abstractNum w:abstractNumId="67" w15:restartNumberingAfterBreak="0">
    <w:nsid w:val="7BF713E6"/>
    <w:multiLevelType w:val="multilevel"/>
    <w:tmpl w:val="AEC89D84"/>
    <w:lvl w:ilvl="0">
      <w:start w:val="2"/>
      <w:numFmt w:val="bullet"/>
      <w:lvlText w:val="-"/>
      <w:lvlJc w:val="left"/>
      <w:pPr>
        <w:ind w:left="360" w:hanging="360"/>
      </w:pPr>
      <w:rPr>
        <w:rFonts w:ascii="Times New Roman" w:eastAsia="Times New Roman" w:hAnsi="Times New Roman" w:cs="Times New Roman"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D7C4525"/>
    <w:multiLevelType w:val="hybridMultilevel"/>
    <w:tmpl w:val="C4DA871C"/>
    <w:lvl w:ilvl="0" w:tplc="0409000F">
      <w:start w:val="1"/>
      <w:numFmt w:val="decimal"/>
      <w:lvlText w:val="%1."/>
      <w:lvlJc w:val="left"/>
      <w:pPr>
        <w:ind w:left="1403" w:hanging="360"/>
      </w:pPr>
    </w:lvl>
    <w:lvl w:ilvl="1" w:tplc="04090019" w:tentative="1">
      <w:start w:val="1"/>
      <w:numFmt w:val="lowerLetter"/>
      <w:lvlText w:val="%2."/>
      <w:lvlJc w:val="left"/>
      <w:pPr>
        <w:ind w:left="2123" w:hanging="360"/>
      </w:pPr>
    </w:lvl>
    <w:lvl w:ilvl="2" w:tplc="0409001B" w:tentative="1">
      <w:start w:val="1"/>
      <w:numFmt w:val="lowerRoman"/>
      <w:lvlText w:val="%3."/>
      <w:lvlJc w:val="right"/>
      <w:pPr>
        <w:ind w:left="2843" w:hanging="180"/>
      </w:pPr>
    </w:lvl>
    <w:lvl w:ilvl="3" w:tplc="0409000F" w:tentative="1">
      <w:start w:val="1"/>
      <w:numFmt w:val="decimal"/>
      <w:lvlText w:val="%4."/>
      <w:lvlJc w:val="left"/>
      <w:pPr>
        <w:ind w:left="3563" w:hanging="360"/>
      </w:pPr>
    </w:lvl>
    <w:lvl w:ilvl="4" w:tplc="04090019" w:tentative="1">
      <w:start w:val="1"/>
      <w:numFmt w:val="lowerLetter"/>
      <w:lvlText w:val="%5."/>
      <w:lvlJc w:val="left"/>
      <w:pPr>
        <w:ind w:left="4283" w:hanging="360"/>
      </w:pPr>
    </w:lvl>
    <w:lvl w:ilvl="5" w:tplc="0409001B" w:tentative="1">
      <w:start w:val="1"/>
      <w:numFmt w:val="lowerRoman"/>
      <w:lvlText w:val="%6."/>
      <w:lvlJc w:val="right"/>
      <w:pPr>
        <w:ind w:left="5003" w:hanging="180"/>
      </w:pPr>
    </w:lvl>
    <w:lvl w:ilvl="6" w:tplc="0409000F" w:tentative="1">
      <w:start w:val="1"/>
      <w:numFmt w:val="decimal"/>
      <w:lvlText w:val="%7."/>
      <w:lvlJc w:val="left"/>
      <w:pPr>
        <w:ind w:left="5723" w:hanging="360"/>
      </w:pPr>
    </w:lvl>
    <w:lvl w:ilvl="7" w:tplc="04090019" w:tentative="1">
      <w:start w:val="1"/>
      <w:numFmt w:val="lowerLetter"/>
      <w:lvlText w:val="%8."/>
      <w:lvlJc w:val="left"/>
      <w:pPr>
        <w:ind w:left="6443" w:hanging="360"/>
      </w:pPr>
    </w:lvl>
    <w:lvl w:ilvl="8" w:tplc="0409001B" w:tentative="1">
      <w:start w:val="1"/>
      <w:numFmt w:val="lowerRoman"/>
      <w:lvlText w:val="%9."/>
      <w:lvlJc w:val="right"/>
      <w:pPr>
        <w:ind w:left="7163" w:hanging="180"/>
      </w:pPr>
    </w:lvl>
  </w:abstractNum>
  <w:num w:numId="1">
    <w:abstractNumId w:val="57"/>
  </w:num>
  <w:num w:numId="2">
    <w:abstractNumId w:val="11"/>
  </w:num>
  <w:num w:numId="3">
    <w:abstractNumId w:val="6"/>
  </w:num>
  <w:num w:numId="4">
    <w:abstractNumId w:val="32"/>
  </w:num>
  <w:num w:numId="5">
    <w:abstractNumId w:val="13"/>
  </w:num>
  <w:num w:numId="6">
    <w:abstractNumId w:val="14"/>
  </w:num>
  <w:num w:numId="7">
    <w:abstractNumId w:val="25"/>
  </w:num>
  <w:num w:numId="8">
    <w:abstractNumId w:val="9"/>
  </w:num>
  <w:num w:numId="9">
    <w:abstractNumId w:val="34"/>
  </w:num>
  <w:num w:numId="10">
    <w:abstractNumId w:val="23"/>
  </w:num>
  <w:num w:numId="11">
    <w:abstractNumId w:val="29"/>
  </w:num>
  <w:num w:numId="12">
    <w:abstractNumId w:val="17"/>
  </w:num>
  <w:num w:numId="13">
    <w:abstractNumId w:val="16"/>
  </w:num>
  <w:num w:numId="14">
    <w:abstractNumId w:val="67"/>
  </w:num>
  <w:num w:numId="15">
    <w:abstractNumId w:val="7"/>
  </w:num>
  <w:num w:numId="16">
    <w:abstractNumId w:val="30"/>
  </w:num>
  <w:num w:numId="17">
    <w:abstractNumId w:val="38"/>
  </w:num>
  <w:num w:numId="18">
    <w:abstractNumId w:val="4"/>
  </w:num>
  <w:num w:numId="19">
    <w:abstractNumId w:val="49"/>
  </w:num>
  <w:num w:numId="20">
    <w:abstractNumId w:val="39"/>
  </w:num>
  <w:num w:numId="21">
    <w:abstractNumId w:val="12"/>
  </w:num>
  <w:num w:numId="22">
    <w:abstractNumId w:val="61"/>
  </w:num>
  <w:num w:numId="23">
    <w:abstractNumId w:val="26"/>
  </w:num>
  <w:num w:numId="24">
    <w:abstractNumId w:val="43"/>
  </w:num>
  <w:num w:numId="25">
    <w:abstractNumId w:val="27"/>
  </w:num>
  <w:num w:numId="26">
    <w:abstractNumId w:val="56"/>
  </w:num>
  <w:num w:numId="27">
    <w:abstractNumId w:val="42"/>
  </w:num>
  <w:num w:numId="28">
    <w:abstractNumId w:val="59"/>
  </w:num>
  <w:num w:numId="29">
    <w:abstractNumId w:val="54"/>
  </w:num>
  <w:num w:numId="30">
    <w:abstractNumId w:val="68"/>
  </w:num>
  <w:num w:numId="31">
    <w:abstractNumId w:val="35"/>
  </w:num>
  <w:num w:numId="32">
    <w:abstractNumId w:val="21"/>
  </w:num>
  <w:num w:numId="33">
    <w:abstractNumId w:val="62"/>
  </w:num>
  <w:num w:numId="34">
    <w:abstractNumId w:val="10"/>
  </w:num>
  <w:num w:numId="35">
    <w:abstractNumId w:val="0"/>
  </w:num>
  <w:num w:numId="36">
    <w:abstractNumId w:val="1"/>
  </w:num>
  <w:num w:numId="37">
    <w:abstractNumId w:val="2"/>
  </w:num>
  <w:num w:numId="38">
    <w:abstractNumId w:val="44"/>
  </w:num>
  <w:num w:numId="39">
    <w:abstractNumId w:val="55"/>
  </w:num>
  <w:num w:numId="40">
    <w:abstractNumId w:val="50"/>
  </w:num>
  <w:num w:numId="41">
    <w:abstractNumId w:val="41"/>
  </w:num>
  <w:num w:numId="42">
    <w:abstractNumId w:val="58"/>
  </w:num>
  <w:num w:numId="43">
    <w:abstractNumId w:val="24"/>
  </w:num>
  <w:num w:numId="44">
    <w:abstractNumId w:val="63"/>
  </w:num>
  <w:num w:numId="45">
    <w:abstractNumId w:val="53"/>
  </w:num>
  <w:num w:numId="46">
    <w:abstractNumId w:val="45"/>
  </w:num>
  <w:num w:numId="47">
    <w:abstractNumId w:val="46"/>
  </w:num>
  <w:num w:numId="48">
    <w:abstractNumId w:val="47"/>
  </w:num>
  <w:num w:numId="49">
    <w:abstractNumId w:val="20"/>
  </w:num>
  <w:num w:numId="50">
    <w:abstractNumId w:val="51"/>
  </w:num>
  <w:num w:numId="51">
    <w:abstractNumId w:val="65"/>
  </w:num>
  <w:num w:numId="52">
    <w:abstractNumId w:val="28"/>
  </w:num>
  <w:num w:numId="53">
    <w:abstractNumId w:val="33"/>
  </w:num>
  <w:num w:numId="54">
    <w:abstractNumId w:val="22"/>
  </w:num>
  <w:num w:numId="55">
    <w:abstractNumId w:val="15"/>
  </w:num>
  <w:num w:numId="56">
    <w:abstractNumId w:val="60"/>
  </w:num>
  <w:num w:numId="57">
    <w:abstractNumId w:val="40"/>
  </w:num>
  <w:num w:numId="58">
    <w:abstractNumId w:val="66"/>
  </w:num>
  <w:num w:numId="59">
    <w:abstractNumId w:val="48"/>
  </w:num>
  <w:num w:numId="60">
    <w:abstractNumId w:val="18"/>
  </w:num>
  <w:num w:numId="61">
    <w:abstractNumId w:val="37"/>
  </w:num>
  <w:num w:numId="62">
    <w:abstractNumId w:val="8"/>
  </w:num>
  <w:num w:numId="63">
    <w:abstractNumId w:val="52"/>
    <w:lvlOverride w:ilvl="0">
      <w:startOverride w:val="1"/>
    </w:lvlOverride>
    <w:lvlOverride w:ilvl="1"/>
    <w:lvlOverride w:ilvl="2"/>
    <w:lvlOverride w:ilvl="3"/>
    <w:lvlOverride w:ilvl="4"/>
    <w:lvlOverride w:ilvl="5"/>
    <w:lvlOverride w:ilvl="6"/>
    <w:lvlOverride w:ilvl="7"/>
    <w:lvlOverride w:ilvl="8"/>
  </w:num>
  <w:num w:numId="64">
    <w:abstractNumId w:val="31"/>
  </w:num>
  <w:num w:numId="65">
    <w:abstractNumId w:val="3"/>
  </w:num>
  <w:num w:numId="66">
    <w:abstractNumId w:val="64"/>
  </w:num>
  <w:num w:numId="67">
    <w:abstractNumId w:val="19"/>
  </w:num>
  <w:num w:numId="68">
    <w:abstractNumId w:val="5"/>
  </w:num>
  <w:num w:numId="69">
    <w:abstractNumId w:val="3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7E6"/>
    <w:rsid w:val="0000060E"/>
    <w:rsid w:val="00000E22"/>
    <w:rsid w:val="00003222"/>
    <w:rsid w:val="000068C6"/>
    <w:rsid w:val="00012731"/>
    <w:rsid w:val="00013E5B"/>
    <w:rsid w:val="00021CBE"/>
    <w:rsid w:val="00022AA2"/>
    <w:rsid w:val="0002338E"/>
    <w:rsid w:val="0003212A"/>
    <w:rsid w:val="00035051"/>
    <w:rsid w:val="00045180"/>
    <w:rsid w:val="00050B0B"/>
    <w:rsid w:val="00051EE9"/>
    <w:rsid w:val="00055F38"/>
    <w:rsid w:val="0006551F"/>
    <w:rsid w:val="00067B5C"/>
    <w:rsid w:val="00074783"/>
    <w:rsid w:val="00076CDA"/>
    <w:rsid w:val="00082671"/>
    <w:rsid w:val="0008498E"/>
    <w:rsid w:val="00087933"/>
    <w:rsid w:val="00092D27"/>
    <w:rsid w:val="00096198"/>
    <w:rsid w:val="000A5B09"/>
    <w:rsid w:val="000C0D22"/>
    <w:rsid w:val="000C0DA3"/>
    <w:rsid w:val="000C74FA"/>
    <w:rsid w:val="000C781C"/>
    <w:rsid w:val="000D4D53"/>
    <w:rsid w:val="000D5AD6"/>
    <w:rsid w:val="000D63C9"/>
    <w:rsid w:val="000D7C6A"/>
    <w:rsid w:val="000F12A5"/>
    <w:rsid w:val="000F7441"/>
    <w:rsid w:val="001062D4"/>
    <w:rsid w:val="00110351"/>
    <w:rsid w:val="00111099"/>
    <w:rsid w:val="00112CD3"/>
    <w:rsid w:val="00113D1E"/>
    <w:rsid w:val="00114844"/>
    <w:rsid w:val="00121AB2"/>
    <w:rsid w:val="00132E6A"/>
    <w:rsid w:val="00133170"/>
    <w:rsid w:val="0013350C"/>
    <w:rsid w:val="001342EC"/>
    <w:rsid w:val="00137708"/>
    <w:rsid w:val="00137BF8"/>
    <w:rsid w:val="001427F3"/>
    <w:rsid w:val="00144D8A"/>
    <w:rsid w:val="0015063F"/>
    <w:rsid w:val="0015513A"/>
    <w:rsid w:val="0015716A"/>
    <w:rsid w:val="00157642"/>
    <w:rsid w:val="00165032"/>
    <w:rsid w:val="00165EEE"/>
    <w:rsid w:val="001669DB"/>
    <w:rsid w:val="0017476E"/>
    <w:rsid w:val="00175ACD"/>
    <w:rsid w:val="00180075"/>
    <w:rsid w:val="0018054C"/>
    <w:rsid w:val="00180612"/>
    <w:rsid w:val="00181A01"/>
    <w:rsid w:val="00183CEA"/>
    <w:rsid w:val="001869BD"/>
    <w:rsid w:val="0019029B"/>
    <w:rsid w:val="00193E7D"/>
    <w:rsid w:val="001955D3"/>
    <w:rsid w:val="001A1277"/>
    <w:rsid w:val="001A1ACA"/>
    <w:rsid w:val="001A271D"/>
    <w:rsid w:val="001A4ECB"/>
    <w:rsid w:val="001A704E"/>
    <w:rsid w:val="001B0D3E"/>
    <w:rsid w:val="001B332F"/>
    <w:rsid w:val="001C2DCF"/>
    <w:rsid w:val="001C5CC2"/>
    <w:rsid w:val="001C6984"/>
    <w:rsid w:val="001D28B6"/>
    <w:rsid w:val="001D2E58"/>
    <w:rsid w:val="001E0828"/>
    <w:rsid w:val="001E30D0"/>
    <w:rsid w:val="001F27BF"/>
    <w:rsid w:val="001F701E"/>
    <w:rsid w:val="0020021B"/>
    <w:rsid w:val="0021378A"/>
    <w:rsid w:val="0021416D"/>
    <w:rsid w:val="00215895"/>
    <w:rsid w:val="00215FA1"/>
    <w:rsid w:val="00216C71"/>
    <w:rsid w:val="00233161"/>
    <w:rsid w:val="0023493F"/>
    <w:rsid w:val="00243B7E"/>
    <w:rsid w:val="00274E89"/>
    <w:rsid w:val="00282A22"/>
    <w:rsid w:val="002A00B4"/>
    <w:rsid w:val="002A0ED2"/>
    <w:rsid w:val="002A1D49"/>
    <w:rsid w:val="002B2795"/>
    <w:rsid w:val="002B3BFB"/>
    <w:rsid w:val="002B58E6"/>
    <w:rsid w:val="002B6FFD"/>
    <w:rsid w:val="002B7FF4"/>
    <w:rsid w:val="002C2016"/>
    <w:rsid w:val="002C2390"/>
    <w:rsid w:val="002C2E0D"/>
    <w:rsid w:val="002D16FF"/>
    <w:rsid w:val="002E25B6"/>
    <w:rsid w:val="002E6D97"/>
    <w:rsid w:val="002E6DB5"/>
    <w:rsid w:val="002F2765"/>
    <w:rsid w:val="002F66BE"/>
    <w:rsid w:val="002F6E58"/>
    <w:rsid w:val="00301DC6"/>
    <w:rsid w:val="00303695"/>
    <w:rsid w:val="00305F3D"/>
    <w:rsid w:val="00310310"/>
    <w:rsid w:val="00314341"/>
    <w:rsid w:val="0031698A"/>
    <w:rsid w:val="00322C96"/>
    <w:rsid w:val="00325C24"/>
    <w:rsid w:val="003279D8"/>
    <w:rsid w:val="00334E40"/>
    <w:rsid w:val="003354C9"/>
    <w:rsid w:val="003407AC"/>
    <w:rsid w:val="00340FE0"/>
    <w:rsid w:val="003418D9"/>
    <w:rsid w:val="00347B40"/>
    <w:rsid w:val="00350C55"/>
    <w:rsid w:val="00355A5F"/>
    <w:rsid w:val="00362946"/>
    <w:rsid w:val="00365BAC"/>
    <w:rsid w:val="003719D6"/>
    <w:rsid w:val="00374E39"/>
    <w:rsid w:val="00377236"/>
    <w:rsid w:val="00384169"/>
    <w:rsid w:val="003842A7"/>
    <w:rsid w:val="00387EAF"/>
    <w:rsid w:val="003919EA"/>
    <w:rsid w:val="00393D48"/>
    <w:rsid w:val="003A4BD8"/>
    <w:rsid w:val="003B0813"/>
    <w:rsid w:val="003B0E85"/>
    <w:rsid w:val="003B28CC"/>
    <w:rsid w:val="003B76A1"/>
    <w:rsid w:val="003C1F0A"/>
    <w:rsid w:val="003D2D8E"/>
    <w:rsid w:val="003D3A81"/>
    <w:rsid w:val="003D570B"/>
    <w:rsid w:val="003D5839"/>
    <w:rsid w:val="003D5C2D"/>
    <w:rsid w:val="003D642D"/>
    <w:rsid w:val="003E22BF"/>
    <w:rsid w:val="003E67B6"/>
    <w:rsid w:val="003F101C"/>
    <w:rsid w:val="004043EE"/>
    <w:rsid w:val="004044E3"/>
    <w:rsid w:val="00404F86"/>
    <w:rsid w:val="00405E36"/>
    <w:rsid w:val="00421A60"/>
    <w:rsid w:val="00425E51"/>
    <w:rsid w:val="0043118A"/>
    <w:rsid w:val="00433801"/>
    <w:rsid w:val="00442784"/>
    <w:rsid w:val="00444FEE"/>
    <w:rsid w:val="00445DB8"/>
    <w:rsid w:val="004478CF"/>
    <w:rsid w:val="00447CD0"/>
    <w:rsid w:val="004507EB"/>
    <w:rsid w:val="00452101"/>
    <w:rsid w:val="00454D3B"/>
    <w:rsid w:val="00457295"/>
    <w:rsid w:val="0046464E"/>
    <w:rsid w:val="00466DAC"/>
    <w:rsid w:val="00467DD7"/>
    <w:rsid w:val="00472D3B"/>
    <w:rsid w:val="004760BD"/>
    <w:rsid w:val="00476E77"/>
    <w:rsid w:val="00477EE3"/>
    <w:rsid w:val="00484CC5"/>
    <w:rsid w:val="0049004E"/>
    <w:rsid w:val="004923A9"/>
    <w:rsid w:val="004963C7"/>
    <w:rsid w:val="00496CB4"/>
    <w:rsid w:val="004A0C70"/>
    <w:rsid w:val="004A30DC"/>
    <w:rsid w:val="004A7140"/>
    <w:rsid w:val="004B136A"/>
    <w:rsid w:val="004B6119"/>
    <w:rsid w:val="004C14FF"/>
    <w:rsid w:val="004C4AD9"/>
    <w:rsid w:val="004C538B"/>
    <w:rsid w:val="004C6EDE"/>
    <w:rsid w:val="004C7E8D"/>
    <w:rsid w:val="004E239F"/>
    <w:rsid w:val="004E4AAC"/>
    <w:rsid w:val="004E6A58"/>
    <w:rsid w:val="004F19D4"/>
    <w:rsid w:val="004F3669"/>
    <w:rsid w:val="004F3D1B"/>
    <w:rsid w:val="004F73AF"/>
    <w:rsid w:val="00502A2E"/>
    <w:rsid w:val="00506B26"/>
    <w:rsid w:val="00510EFE"/>
    <w:rsid w:val="00512831"/>
    <w:rsid w:val="00521793"/>
    <w:rsid w:val="005235EB"/>
    <w:rsid w:val="00527DBD"/>
    <w:rsid w:val="00531D40"/>
    <w:rsid w:val="00531E62"/>
    <w:rsid w:val="0054572D"/>
    <w:rsid w:val="00550223"/>
    <w:rsid w:val="00563F9A"/>
    <w:rsid w:val="00565113"/>
    <w:rsid w:val="00574CFF"/>
    <w:rsid w:val="00582957"/>
    <w:rsid w:val="0059054E"/>
    <w:rsid w:val="005930EE"/>
    <w:rsid w:val="00593B67"/>
    <w:rsid w:val="005945BC"/>
    <w:rsid w:val="00594FDC"/>
    <w:rsid w:val="005A1A1E"/>
    <w:rsid w:val="005B1E09"/>
    <w:rsid w:val="005B32A7"/>
    <w:rsid w:val="005B4B84"/>
    <w:rsid w:val="005B5130"/>
    <w:rsid w:val="005B7237"/>
    <w:rsid w:val="005C1997"/>
    <w:rsid w:val="005C5414"/>
    <w:rsid w:val="005D0F19"/>
    <w:rsid w:val="005E0842"/>
    <w:rsid w:val="005E0BFA"/>
    <w:rsid w:val="005E0E66"/>
    <w:rsid w:val="005E688B"/>
    <w:rsid w:val="005F46EF"/>
    <w:rsid w:val="00600A4E"/>
    <w:rsid w:val="00601044"/>
    <w:rsid w:val="00601BF4"/>
    <w:rsid w:val="00604DF0"/>
    <w:rsid w:val="00620840"/>
    <w:rsid w:val="006255A1"/>
    <w:rsid w:val="0064441B"/>
    <w:rsid w:val="006462E0"/>
    <w:rsid w:val="00646557"/>
    <w:rsid w:val="0064789F"/>
    <w:rsid w:val="00657D73"/>
    <w:rsid w:val="00671A66"/>
    <w:rsid w:val="0067218A"/>
    <w:rsid w:val="00675B88"/>
    <w:rsid w:val="00677C36"/>
    <w:rsid w:val="006838B6"/>
    <w:rsid w:val="00694868"/>
    <w:rsid w:val="00695E02"/>
    <w:rsid w:val="006A0778"/>
    <w:rsid w:val="006A187F"/>
    <w:rsid w:val="006A1E99"/>
    <w:rsid w:val="006A47E6"/>
    <w:rsid w:val="006A5359"/>
    <w:rsid w:val="006A772C"/>
    <w:rsid w:val="006B09D2"/>
    <w:rsid w:val="006B1406"/>
    <w:rsid w:val="006C329A"/>
    <w:rsid w:val="006D1983"/>
    <w:rsid w:val="006D45FD"/>
    <w:rsid w:val="006D540A"/>
    <w:rsid w:val="006D59EC"/>
    <w:rsid w:val="006D7784"/>
    <w:rsid w:val="006F20D3"/>
    <w:rsid w:val="006F44C2"/>
    <w:rsid w:val="006F60CB"/>
    <w:rsid w:val="006F7D28"/>
    <w:rsid w:val="0070223D"/>
    <w:rsid w:val="00704AF1"/>
    <w:rsid w:val="00706A4D"/>
    <w:rsid w:val="00715163"/>
    <w:rsid w:val="007162D6"/>
    <w:rsid w:val="0072223E"/>
    <w:rsid w:val="00722D9D"/>
    <w:rsid w:val="00723A84"/>
    <w:rsid w:val="00730C76"/>
    <w:rsid w:val="0073598F"/>
    <w:rsid w:val="00737152"/>
    <w:rsid w:val="00741399"/>
    <w:rsid w:val="00747EDB"/>
    <w:rsid w:val="0075294B"/>
    <w:rsid w:val="00756B95"/>
    <w:rsid w:val="00756D78"/>
    <w:rsid w:val="00764357"/>
    <w:rsid w:val="00771093"/>
    <w:rsid w:val="0077536C"/>
    <w:rsid w:val="00777930"/>
    <w:rsid w:val="0078177E"/>
    <w:rsid w:val="00783C16"/>
    <w:rsid w:val="00792A0E"/>
    <w:rsid w:val="00794EC8"/>
    <w:rsid w:val="007A3347"/>
    <w:rsid w:val="007B4243"/>
    <w:rsid w:val="007B4753"/>
    <w:rsid w:val="007B6C09"/>
    <w:rsid w:val="007C173A"/>
    <w:rsid w:val="007C2215"/>
    <w:rsid w:val="007C4166"/>
    <w:rsid w:val="007C5D32"/>
    <w:rsid w:val="007C614D"/>
    <w:rsid w:val="007D2ADD"/>
    <w:rsid w:val="007E6816"/>
    <w:rsid w:val="007E7999"/>
    <w:rsid w:val="007F1C64"/>
    <w:rsid w:val="007F1E41"/>
    <w:rsid w:val="007F5B73"/>
    <w:rsid w:val="007F61D6"/>
    <w:rsid w:val="007F6212"/>
    <w:rsid w:val="007F70DC"/>
    <w:rsid w:val="007F75CE"/>
    <w:rsid w:val="00804101"/>
    <w:rsid w:val="00805B45"/>
    <w:rsid w:val="0081684C"/>
    <w:rsid w:val="0082537A"/>
    <w:rsid w:val="008261BD"/>
    <w:rsid w:val="008314AE"/>
    <w:rsid w:val="00834149"/>
    <w:rsid w:val="00845C2F"/>
    <w:rsid w:val="00851563"/>
    <w:rsid w:val="008520F4"/>
    <w:rsid w:val="00854570"/>
    <w:rsid w:val="00854B4D"/>
    <w:rsid w:val="008556B3"/>
    <w:rsid w:val="00861CF5"/>
    <w:rsid w:val="00861D60"/>
    <w:rsid w:val="00866E23"/>
    <w:rsid w:val="00875BBD"/>
    <w:rsid w:val="00875DB1"/>
    <w:rsid w:val="0088523A"/>
    <w:rsid w:val="00886B4E"/>
    <w:rsid w:val="008907B3"/>
    <w:rsid w:val="00894850"/>
    <w:rsid w:val="008A487E"/>
    <w:rsid w:val="008B1EBB"/>
    <w:rsid w:val="008D37E4"/>
    <w:rsid w:val="008D5C01"/>
    <w:rsid w:val="008E18FB"/>
    <w:rsid w:val="008E4690"/>
    <w:rsid w:val="008E4AA2"/>
    <w:rsid w:val="008E5F3F"/>
    <w:rsid w:val="008E5F48"/>
    <w:rsid w:val="008E7CE7"/>
    <w:rsid w:val="008F4A8B"/>
    <w:rsid w:val="008F7619"/>
    <w:rsid w:val="00901DF0"/>
    <w:rsid w:val="00906606"/>
    <w:rsid w:val="00906A33"/>
    <w:rsid w:val="0091022A"/>
    <w:rsid w:val="00910BC2"/>
    <w:rsid w:val="009157A9"/>
    <w:rsid w:val="00917106"/>
    <w:rsid w:val="00920D6D"/>
    <w:rsid w:val="00921044"/>
    <w:rsid w:val="00923B76"/>
    <w:rsid w:val="00927017"/>
    <w:rsid w:val="00930B7A"/>
    <w:rsid w:val="009315E0"/>
    <w:rsid w:val="00941093"/>
    <w:rsid w:val="009459E5"/>
    <w:rsid w:val="00946EB6"/>
    <w:rsid w:val="00951551"/>
    <w:rsid w:val="00953EDE"/>
    <w:rsid w:val="00972081"/>
    <w:rsid w:val="00973835"/>
    <w:rsid w:val="0099026A"/>
    <w:rsid w:val="009A6D09"/>
    <w:rsid w:val="009A7997"/>
    <w:rsid w:val="009B280E"/>
    <w:rsid w:val="009B530F"/>
    <w:rsid w:val="009B65FA"/>
    <w:rsid w:val="009C7632"/>
    <w:rsid w:val="009D03DC"/>
    <w:rsid w:val="009D2E07"/>
    <w:rsid w:val="009F0376"/>
    <w:rsid w:val="009F605F"/>
    <w:rsid w:val="009F7185"/>
    <w:rsid w:val="00A1081A"/>
    <w:rsid w:val="00A149BB"/>
    <w:rsid w:val="00A17DDE"/>
    <w:rsid w:val="00A202CF"/>
    <w:rsid w:val="00A35C2D"/>
    <w:rsid w:val="00A373BB"/>
    <w:rsid w:val="00A44A1E"/>
    <w:rsid w:val="00A46525"/>
    <w:rsid w:val="00A471A8"/>
    <w:rsid w:val="00A50AA2"/>
    <w:rsid w:val="00A51084"/>
    <w:rsid w:val="00A5158B"/>
    <w:rsid w:val="00A51E9A"/>
    <w:rsid w:val="00A56333"/>
    <w:rsid w:val="00A57EA3"/>
    <w:rsid w:val="00A65407"/>
    <w:rsid w:val="00A67C63"/>
    <w:rsid w:val="00A719F5"/>
    <w:rsid w:val="00A74158"/>
    <w:rsid w:val="00A80B66"/>
    <w:rsid w:val="00A85B79"/>
    <w:rsid w:val="00A87D8D"/>
    <w:rsid w:val="00A902F6"/>
    <w:rsid w:val="00A92BB6"/>
    <w:rsid w:val="00A92E09"/>
    <w:rsid w:val="00A94337"/>
    <w:rsid w:val="00A9705E"/>
    <w:rsid w:val="00AA32CC"/>
    <w:rsid w:val="00AA4564"/>
    <w:rsid w:val="00AA5BA6"/>
    <w:rsid w:val="00AA7B03"/>
    <w:rsid w:val="00AB1356"/>
    <w:rsid w:val="00AB3D37"/>
    <w:rsid w:val="00AC56BF"/>
    <w:rsid w:val="00AD73A9"/>
    <w:rsid w:val="00AE252A"/>
    <w:rsid w:val="00AE5981"/>
    <w:rsid w:val="00AF352C"/>
    <w:rsid w:val="00AF4FD1"/>
    <w:rsid w:val="00AF60FA"/>
    <w:rsid w:val="00AF6147"/>
    <w:rsid w:val="00B00989"/>
    <w:rsid w:val="00B01477"/>
    <w:rsid w:val="00B0293B"/>
    <w:rsid w:val="00B05D57"/>
    <w:rsid w:val="00B07D91"/>
    <w:rsid w:val="00B15340"/>
    <w:rsid w:val="00B15B34"/>
    <w:rsid w:val="00B17A4F"/>
    <w:rsid w:val="00B21456"/>
    <w:rsid w:val="00B23C13"/>
    <w:rsid w:val="00B303E7"/>
    <w:rsid w:val="00B30CB6"/>
    <w:rsid w:val="00B4120A"/>
    <w:rsid w:val="00B467BE"/>
    <w:rsid w:val="00B52725"/>
    <w:rsid w:val="00B62AB0"/>
    <w:rsid w:val="00B62D79"/>
    <w:rsid w:val="00B63D78"/>
    <w:rsid w:val="00B86F16"/>
    <w:rsid w:val="00B8724F"/>
    <w:rsid w:val="00B9324E"/>
    <w:rsid w:val="00B93662"/>
    <w:rsid w:val="00B9712F"/>
    <w:rsid w:val="00B971DF"/>
    <w:rsid w:val="00BA022F"/>
    <w:rsid w:val="00BA1341"/>
    <w:rsid w:val="00BA2982"/>
    <w:rsid w:val="00BB1166"/>
    <w:rsid w:val="00BB5868"/>
    <w:rsid w:val="00BC5361"/>
    <w:rsid w:val="00BC700D"/>
    <w:rsid w:val="00BD1D15"/>
    <w:rsid w:val="00BD3D8A"/>
    <w:rsid w:val="00BD538D"/>
    <w:rsid w:val="00BD737B"/>
    <w:rsid w:val="00BE220F"/>
    <w:rsid w:val="00BE3AE9"/>
    <w:rsid w:val="00BE45A3"/>
    <w:rsid w:val="00BE5AA1"/>
    <w:rsid w:val="00BE7061"/>
    <w:rsid w:val="00BF1BC9"/>
    <w:rsid w:val="00BF24A0"/>
    <w:rsid w:val="00BF6989"/>
    <w:rsid w:val="00BF792F"/>
    <w:rsid w:val="00C0120D"/>
    <w:rsid w:val="00C03320"/>
    <w:rsid w:val="00C0528A"/>
    <w:rsid w:val="00C0669B"/>
    <w:rsid w:val="00C07DF8"/>
    <w:rsid w:val="00C1141D"/>
    <w:rsid w:val="00C11929"/>
    <w:rsid w:val="00C16720"/>
    <w:rsid w:val="00C1680C"/>
    <w:rsid w:val="00C17F4F"/>
    <w:rsid w:val="00C24C21"/>
    <w:rsid w:val="00C24DFC"/>
    <w:rsid w:val="00C26081"/>
    <w:rsid w:val="00C2681B"/>
    <w:rsid w:val="00C34900"/>
    <w:rsid w:val="00C352DD"/>
    <w:rsid w:val="00C42912"/>
    <w:rsid w:val="00C4433E"/>
    <w:rsid w:val="00C45AF2"/>
    <w:rsid w:val="00C50454"/>
    <w:rsid w:val="00C544FA"/>
    <w:rsid w:val="00C568E5"/>
    <w:rsid w:val="00C57E30"/>
    <w:rsid w:val="00C61254"/>
    <w:rsid w:val="00C614D4"/>
    <w:rsid w:val="00C67774"/>
    <w:rsid w:val="00C67B7B"/>
    <w:rsid w:val="00C67C59"/>
    <w:rsid w:val="00C7227C"/>
    <w:rsid w:val="00C73EA6"/>
    <w:rsid w:val="00C74FFC"/>
    <w:rsid w:val="00C75457"/>
    <w:rsid w:val="00C755A0"/>
    <w:rsid w:val="00C76D77"/>
    <w:rsid w:val="00C80F2D"/>
    <w:rsid w:val="00C83D60"/>
    <w:rsid w:val="00C86ED1"/>
    <w:rsid w:val="00C941EE"/>
    <w:rsid w:val="00C9757E"/>
    <w:rsid w:val="00C97749"/>
    <w:rsid w:val="00CA02B5"/>
    <w:rsid w:val="00CA6873"/>
    <w:rsid w:val="00CA79A2"/>
    <w:rsid w:val="00CC6C64"/>
    <w:rsid w:val="00CC7252"/>
    <w:rsid w:val="00CD3659"/>
    <w:rsid w:val="00CD3996"/>
    <w:rsid w:val="00CD4598"/>
    <w:rsid w:val="00CD6AAD"/>
    <w:rsid w:val="00CD70BF"/>
    <w:rsid w:val="00CE2262"/>
    <w:rsid w:val="00CE4889"/>
    <w:rsid w:val="00CE5478"/>
    <w:rsid w:val="00CE7D12"/>
    <w:rsid w:val="00CF0C69"/>
    <w:rsid w:val="00CF3CD5"/>
    <w:rsid w:val="00CF3D49"/>
    <w:rsid w:val="00CF4F64"/>
    <w:rsid w:val="00D0419E"/>
    <w:rsid w:val="00D073CF"/>
    <w:rsid w:val="00D15091"/>
    <w:rsid w:val="00D1786C"/>
    <w:rsid w:val="00D22036"/>
    <w:rsid w:val="00D441AA"/>
    <w:rsid w:val="00D53000"/>
    <w:rsid w:val="00D54910"/>
    <w:rsid w:val="00D61FCC"/>
    <w:rsid w:val="00D6504D"/>
    <w:rsid w:val="00D660A0"/>
    <w:rsid w:val="00D720B1"/>
    <w:rsid w:val="00D814EF"/>
    <w:rsid w:val="00D9062D"/>
    <w:rsid w:val="00D92FDB"/>
    <w:rsid w:val="00D95A2A"/>
    <w:rsid w:val="00D975FA"/>
    <w:rsid w:val="00D97758"/>
    <w:rsid w:val="00DA7C5C"/>
    <w:rsid w:val="00DB1124"/>
    <w:rsid w:val="00DB5826"/>
    <w:rsid w:val="00DB68BF"/>
    <w:rsid w:val="00DC44C0"/>
    <w:rsid w:val="00DC5642"/>
    <w:rsid w:val="00DC60F0"/>
    <w:rsid w:val="00DD4D8E"/>
    <w:rsid w:val="00DE450D"/>
    <w:rsid w:val="00DF224F"/>
    <w:rsid w:val="00DF5692"/>
    <w:rsid w:val="00E01D0F"/>
    <w:rsid w:val="00E03612"/>
    <w:rsid w:val="00E06C10"/>
    <w:rsid w:val="00E1004A"/>
    <w:rsid w:val="00E15AC5"/>
    <w:rsid w:val="00E1734B"/>
    <w:rsid w:val="00E179FC"/>
    <w:rsid w:val="00E20219"/>
    <w:rsid w:val="00E3166B"/>
    <w:rsid w:val="00E31B7F"/>
    <w:rsid w:val="00E31F2A"/>
    <w:rsid w:val="00E37088"/>
    <w:rsid w:val="00E402FB"/>
    <w:rsid w:val="00E40A41"/>
    <w:rsid w:val="00E42AAC"/>
    <w:rsid w:val="00E43C4A"/>
    <w:rsid w:val="00E44A8D"/>
    <w:rsid w:val="00E44BD8"/>
    <w:rsid w:val="00E45F11"/>
    <w:rsid w:val="00E471F1"/>
    <w:rsid w:val="00E50FC0"/>
    <w:rsid w:val="00E54266"/>
    <w:rsid w:val="00E56245"/>
    <w:rsid w:val="00E62B75"/>
    <w:rsid w:val="00E70544"/>
    <w:rsid w:val="00E746E3"/>
    <w:rsid w:val="00E7590E"/>
    <w:rsid w:val="00E81466"/>
    <w:rsid w:val="00E837BE"/>
    <w:rsid w:val="00E911B8"/>
    <w:rsid w:val="00E91829"/>
    <w:rsid w:val="00E94297"/>
    <w:rsid w:val="00EB2CFA"/>
    <w:rsid w:val="00EB381F"/>
    <w:rsid w:val="00EB387A"/>
    <w:rsid w:val="00EB43BB"/>
    <w:rsid w:val="00EB62C7"/>
    <w:rsid w:val="00EC0CB4"/>
    <w:rsid w:val="00EC263E"/>
    <w:rsid w:val="00EC41EA"/>
    <w:rsid w:val="00ED374D"/>
    <w:rsid w:val="00EE17C9"/>
    <w:rsid w:val="00EE34F5"/>
    <w:rsid w:val="00EF3F64"/>
    <w:rsid w:val="00EF4E32"/>
    <w:rsid w:val="00EF5427"/>
    <w:rsid w:val="00EF552B"/>
    <w:rsid w:val="00F05637"/>
    <w:rsid w:val="00F114EA"/>
    <w:rsid w:val="00F11FDC"/>
    <w:rsid w:val="00F13176"/>
    <w:rsid w:val="00F15E8C"/>
    <w:rsid w:val="00F168F1"/>
    <w:rsid w:val="00F17774"/>
    <w:rsid w:val="00F22CDC"/>
    <w:rsid w:val="00F23766"/>
    <w:rsid w:val="00F25458"/>
    <w:rsid w:val="00F37C9A"/>
    <w:rsid w:val="00F441D0"/>
    <w:rsid w:val="00F51C80"/>
    <w:rsid w:val="00F55CFA"/>
    <w:rsid w:val="00F60EF9"/>
    <w:rsid w:val="00F62770"/>
    <w:rsid w:val="00F63044"/>
    <w:rsid w:val="00F6327A"/>
    <w:rsid w:val="00F64A4D"/>
    <w:rsid w:val="00F66DA6"/>
    <w:rsid w:val="00F67A74"/>
    <w:rsid w:val="00F71827"/>
    <w:rsid w:val="00F71C46"/>
    <w:rsid w:val="00F72DEE"/>
    <w:rsid w:val="00F7403A"/>
    <w:rsid w:val="00F75DB2"/>
    <w:rsid w:val="00F8071F"/>
    <w:rsid w:val="00F807C7"/>
    <w:rsid w:val="00F817AF"/>
    <w:rsid w:val="00F821A8"/>
    <w:rsid w:val="00F92595"/>
    <w:rsid w:val="00F92C92"/>
    <w:rsid w:val="00F94E7D"/>
    <w:rsid w:val="00F94F61"/>
    <w:rsid w:val="00F94FB9"/>
    <w:rsid w:val="00FB0421"/>
    <w:rsid w:val="00FC18B4"/>
    <w:rsid w:val="00FC4250"/>
    <w:rsid w:val="00FC7BC8"/>
    <w:rsid w:val="00FD0BB9"/>
    <w:rsid w:val="00FD0E29"/>
    <w:rsid w:val="00FF20B3"/>
    <w:rsid w:val="00FF3FFB"/>
    <w:rsid w:val="00FF40F4"/>
    <w:rsid w:val="00FF6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BACEEA5"/>
  <w15:docId w15:val="{5DC9408E-7C33-45D7-88EA-A0409F9DD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86C"/>
  </w:style>
  <w:style w:type="paragraph" w:styleId="Titolo1">
    <w:name w:val="heading 1"/>
    <w:basedOn w:val="Normale"/>
    <w:next w:val="Normale"/>
    <w:link w:val="Titolo1Carattere"/>
    <w:uiPriority w:val="9"/>
    <w:qFormat/>
    <w:rsid w:val="007B6C09"/>
    <w:pPr>
      <w:keepNext/>
      <w:spacing w:before="240" w:after="60" w:line="240" w:lineRule="auto"/>
      <w:outlineLvl w:val="0"/>
    </w:pPr>
    <w:rPr>
      <w:rFonts w:ascii="Cambria" w:eastAsia="Times New Roman" w:hAnsi="Cambria" w:cs="Times New Roman"/>
      <w:b/>
      <w:bCs/>
      <w:kern w:val="32"/>
      <w:sz w:val="32"/>
      <w:szCs w:val="32"/>
      <w:lang w:val="it-IT" w:eastAsia="it-IT"/>
    </w:rPr>
  </w:style>
  <w:style w:type="paragraph" w:styleId="Titolo2">
    <w:name w:val="heading 2"/>
    <w:basedOn w:val="Normale"/>
    <w:next w:val="Normale"/>
    <w:link w:val="Titolo2Carattere"/>
    <w:uiPriority w:val="9"/>
    <w:unhideWhenUsed/>
    <w:qFormat/>
    <w:rsid w:val="007B6C09"/>
    <w:pPr>
      <w:keepNext/>
      <w:spacing w:before="240" w:after="60" w:line="240" w:lineRule="auto"/>
      <w:outlineLvl w:val="1"/>
    </w:pPr>
    <w:rPr>
      <w:rFonts w:ascii="Cambria" w:eastAsia="Times New Roman" w:hAnsi="Cambria" w:cs="Times New Roman"/>
      <w:b/>
      <w:bCs/>
      <w:i/>
      <w:iCs/>
      <w:sz w:val="28"/>
      <w:szCs w:val="28"/>
      <w:lang w:val="it-IT" w:eastAsia="it-IT"/>
    </w:rPr>
  </w:style>
  <w:style w:type="paragraph" w:styleId="Titolo3">
    <w:name w:val="heading 3"/>
    <w:basedOn w:val="Normale"/>
    <w:next w:val="Normale"/>
    <w:link w:val="Titolo3Carattere"/>
    <w:uiPriority w:val="9"/>
    <w:unhideWhenUsed/>
    <w:qFormat/>
    <w:rsid w:val="004B136A"/>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7B6C09"/>
    <w:pPr>
      <w:keepNext/>
      <w:spacing w:before="240" w:after="60" w:line="240" w:lineRule="auto"/>
      <w:outlineLvl w:val="3"/>
    </w:pPr>
    <w:rPr>
      <w:rFonts w:ascii="Calibri" w:eastAsia="Times New Roman" w:hAnsi="Calibri" w:cs="Times New Roman"/>
      <w:b/>
      <w:bCs/>
      <w:sz w:val="28"/>
      <w:szCs w:val="28"/>
      <w:lang w:val="it-IT" w:eastAsia="it-IT"/>
    </w:rPr>
  </w:style>
  <w:style w:type="paragraph" w:styleId="Titolo7">
    <w:name w:val="heading 7"/>
    <w:basedOn w:val="Normale"/>
    <w:next w:val="Normale"/>
    <w:link w:val="Titolo7Carattere"/>
    <w:uiPriority w:val="9"/>
    <w:semiHidden/>
    <w:unhideWhenUsed/>
    <w:qFormat/>
    <w:rsid w:val="0019029B"/>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6A47E6"/>
    <w:pPr>
      <w:tabs>
        <w:tab w:val="center" w:pos="4680"/>
        <w:tab w:val="right" w:pos="9360"/>
      </w:tabs>
      <w:spacing w:after="0" w:line="240" w:lineRule="auto"/>
    </w:pPr>
  </w:style>
  <w:style w:type="character" w:customStyle="1" w:styleId="IntestazioneCarattere">
    <w:name w:val="Intestazione Carattere"/>
    <w:basedOn w:val="Carpredefinitoparagrafo"/>
    <w:link w:val="Intestazione"/>
    <w:rsid w:val="006A47E6"/>
  </w:style>
  <w:style w:type="paragraph" w:styleId="Pidipagina">
    <w:name w:val="footer"/>
    <w:basedOn w:val="Normale"/>
    <w:link w:val="PidipaginaCarattere"/>
    <w:unhideWhenUsed/>
    <w:rsid w:val="006A47E6"/>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6A47E6"/>
  </w:style>
  <w:style w:type="paragraph" w:styleId="Testofumetto">
    <w:name w:val="Balloon Text"/>
    <w:basedOn w:val="Normale"/>
    <w:link w:val="TestofumettoCarattere"/>
    <w:uiPriority w:val="99"/>
    <w:semiHidden/>
    <w:unhideWhenUsed/>
    <w:rsid w:val="006A4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A47E6"/>
    <w:rPr>
      <w:rFonts w:ascii="Tahoma" w:hAnsi="Tahoma" w:cs="Tahoma"/>
      <w:sz w:val="16"/>
      <w:szCs w:val="16"/>
    </w:rPr>
  </w:style>
  <w:style w:type="character" w:customStyle="1" w:styleId="Titolo1Carattere">
    <w:name w:val="Titolo 1 Carattere"/>
    <w:basedOn w:val="Carpredefinitoparagrafo"/>
    <w:link w:val="Titolo1"/>
    <w:uiPriority w:val="9"/>
    <w:rsid w:val="007B6C09"/>
    <w:rPr>
      <w:rFonts w:ascii="Cambria" w:eastAsia="Times New Roman" w:hAnsi="Cambria" w:cs="Times New Roman"/>
      <w:b/>
      <w:bCs/>
      <w:kern w:val="32"/>
      <w:sz w:val="32"/>
      <w:szCs w:val="32"/>
      <w:lang w:val="it-IT" w:eastAsia="it-IT"/>
    </w:rPr>
  </w:style>
  <w:style w:type="character" w:customStyle="1" w:styleId="Titolo2Carattere">
    <w:name w:val="Titolo 2 Carattere"/>
    <w:basedOn w:val="Carpredefinitoparagrafo"/>
    <w:link w:val="Titolo2"/>
    <w:uiPriority w:val="9"/>
    <w:rsid w:val="007B6C09"/>
    <w:rPr>
      <w:rFonts w:ascii="Cambria" w:eastAsia="Times New Roman" w:hAnsi="Cambria" w:cs="Times New Roman"/>
      <w:b/>
      <w:bCs/>
      <w:i/>
      <w:iCs/>
      <w:sz w:val="28"/>
      <w:szCs w:val="28"/>
      <w:lang w:val="it-IT" w:eastAsia="it-IT"/>
    </w:rPr>
  </w:style>
  <w:style w:type="character" w:customStyle="1" w:styleId="Titolo4Carattere">
    <w:name w:val="Titolo 4 Carattere"/>
    <w:basedOn w:val="Carpredefinitoparagrafo"/>
    <w:link w:val="Titolo4"/>
    <w:uiPriority w:val="9"/>
    <w:rsid w:val="007B6C09"/>
    <w:rPr>
      <w:rFonts w:ascii="Calibri" w:eastAsia="Times New Roman" w:hAnsi="Calibri" w:cs="Times New Roman"/>
      <w:b/>
      <w:bCs/>
      <w:sz w:val="28"/>
      <w:szCs w:val="28"/>
      <w:lang w:val="it-IT" w:eastAsia="it-IT"/>
    </w:rPr>
  </w:style>
  <w:style w:type="numbering" w:customStyle="1" w:styleId="NoList1">
    <w:name w:val="No List1"/>
    <w:next w:val="Nessunelenco"/>
    <w:uiPriority w:val="99"/>
    <w:semiHidden/>
    <w:unhideWhenUsed/>
    <w:rsid w:val="007B6C09"/>
  </w:style>
  <w:style w:type="character" w:styleId="Numeropagina">
    <w:name w:val="page number"/>
    <w:basedOn w:val="Carpredefinitoparagrafo"/>
    <w:rsid w:val="007B6C09"/>
  </w:style>
  <w:style w:type="paragraph" w:customStyle="1" w:styleId="Stile1">
    <w:name w:val="Stile1"/>
    <w:basedOn w:val="Normale"/>
    <w:qFormat/>
    <w:rsid w:val="007B6C09"/>
    <w:pPr>
      <w:spacing w:after="0" w:line="240" w:lineRule="auto"/>
    </w:pPr>
    <w:rPr>
      <w:rFonts w:ascii="Times New Roman" w:eastAsia="Times New Roman" w:hAnsi="Times New Roman" w:cs="Times New Roman"/>
      <w:sz w:val="28"/>
      <w:szCs w:val="24"/>
      <w:lang w:val="it-IT" w:eastAsia="it-IT"/>
    </w:rPr>
  </w:style>
  <w:style w:type="paragraph" w:customStyle="1" w:styleId="Stile2">
    <w:name w:val="Stile2"/>
    <w:basedOn w:val="Normale"/>
    <w:qFormat/>
    <w:rsid w:val="007B6C09"/>
    <w:pPr>
      <w:spacing w:after="0" w:line="240" w:lineRule="auto"/>
    </w:pPr>
    <w:rPr>
      <w:rFonts w:ascii="Times New Roman" w:eastAsia="Times New Roman" w:hAnsi="Times New Roman" w:cs="Times New Roman"/>
      <w:sz w:val="28"/>
      <w:szCs w:val="32"/>
      <w:lang w:val="it-IT" w:eastAsia="it-IT"/>
    </w:rPr>
  </w:style>
  <w:style w:type="paragraph" w:customStyle="1" w:styleId="Stile3">
    <w:name w:val="Stile3"/>
    <w:basedOn w:val="Normale"/>
    <w:qFormat/>
    <w:rsid w:val="007B6C09"/>
    <w:pPr>
      <w:spacing w:after="0" w:line="240" w:lineRule="auto"/>
    </w:pPr>
    <w:rPr>
      <w:rFonts w:ascii="Times New Roman" w:eastAsia="Times New Roman" w:hAnsi="Times New Roman" w:cs="Times New Roman"/>
      <w:sz w:val="28"/>
      <w:szCs w:val="32"/>
      <w:lang w:val="it-IT" w:eastAsia="it-IT"/>
    </w:rPr>
  </w:style>
  <w:style w:type="character" w:styleId="Collegamentoipertestuale">
    <w:name w:val="Hyperlink"/>
    <w:uiPriority w:val="99"/>
    <w:rsid w:val="007B6C09"/>
    <w:rPr>
      <w:color w:val="auto"/>
      <w:u w:val="single"/>
    </w:rPr>
  </w:style>
  <w:style w:type="paragraph" w:customStyle="1" w:styleId="Stile4">
    <w:name w:val="Stile4"/>
    <w:basedOn w:val="Normale"/>
    <w:qFormat/>
    <w:rsid w:val="007B6C09"/>
    <w:pPr>
      <w:spacing w:after="0" w:line="240" w:lineRule="auto"/>
    </w:pPr>
    <w:rPr>
      <w:rFonts w:ascii="Times New Roman" w:eastAsia="Times New Roman" w:hAnsi="Times New Roman" w:cs="Times New Roman"/>
      <w:sz w:val="28"/>
      <w:szCs w:val="28"/>
      <w:lang w:val="it-IT" w:eastAsia="it-IT"/>
    </w:rPr>
  </w:style>
  <w:style w:type="table" w:customStyle="1" w:styleId="Sfondoacolori1">
    <w:name w:val="Sfondo a colori1"/>
    <w:basedOn w:val="Tabellanormale"/>
    <w:rsid w:val="007B6C09"/>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Grigliatabella">
    <w:name w:val="Table Grid"/>
    <w:basedOn w:val="Tabellanormale"/>
    <w:rsid w:val="007B6C09"/>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ile5">
    <w:name w:val="Stile5"/>
    <w:basedOn w:val="Collegamentoipertestuale"/>
    <w:rsid w:val="007B6C09"/>
    <w:rPr>
      <w:color w:val="auto"/>
      <w:u w:val="single"/>
    </w:rPr>
  </w:style>
  <w:style w:type="paragraph" w:styleId="Mappadocumento">
    <w:name w:val="Document Map"/>
    <w:basedOn w:val="Normale"/>
    <w:link w:val="MappadocumentoCarattere"/>
    <w:uiPriority w:val="99"/>
    <w:semiHidden/>
    <w:unhideWhenUsed/>
    <w:rsid w:val="007B6C09"/>
    <w:pPr>
      <w:spacing w:after="0" w:line="240" w:lineRule="auto"/>
    </w:pPr>
    <w:rPr>
      <w:rFonts w:ascii="Lucida Grande" w:eastAsia="Times New Roman" w:hAnsi="Lucida Grande" w:cs="Times New Roman"/>
      <w:sz w:val="24"/>
      <w:szCs w:val="24"/>
      <w:lang w:val="it-IT" w:eastAsia="it-IT"/>
    </w:rPr>
  </w:style>
  <w:style w:type="character" w:customStyle="1" w:styleId="MappadocumentoCarattere">
    <w:name w:val="Mappa documento Carattere"/>
    <w:basedOn w:val="Carpredefinitoparagrafo"/>
    <w:link w:val="Mappadocumento"/>
    <w:uiPriority w:val="99"/>
    <w:semiHidden/>
    <w:rsid w:val="007B6C09"/>
    <w:rPr>
      <w:rFonts w:ascii="Lucida Grande" w:eastAsia="Times New Roman" w:hAnsi="Lucida Grande" w:cs="Times New Roman"/>
      <w:sz w:val="24"/>
      <w:szCs w:val="24"/>
      <w:lang w:val="it-IT" w:eastAsia="it-IT"/>
    </w:rPr>
  </w:style>
  <w:style w:type="paragraph" w:styleId="NormaleWeb">
    <w:name w:val="Normal (Web)"/>
    <w:basedOn w:val="Normale"/>
    <w:uiPriority w:val="99"/>
    <w:semiHidden/>
    <w:unhideWhenUsed/>
    <w:rsid w:val="007B6C09"/>
    <w:pPr>
      <w:spacing w:before="100" w:beforeAutospacing="1" w:after="100" w:afterAutospacing="1" w:line="240" w:lineRule="auto"/>
    </w:pPr>
    <w:rPr>
      <w:rFonts w:ascii="Times New Roman" w:eastAsia="Times New Roman" w:hAnsi="Times New Roman" w:cs="Times New Roman"/>
      <w:sz w:val="24"/>
      <w:szCs w:val="24"/>
    </w:rPr>
  </w:style>
  <w:style w:type="paragraph" w:styleId="Titolosommario">
    <w:name w:val="TOC Heading"/>
    <w:basedOn w:val="Titolo1"/>
    <w:next w:val="Normale"/>
    <w:uiPriority w:val="39"/>
    <w:semiHidden/>
    <w:unhideWhenUsed/>
    <w:qFormat/>
    <w:rsid w:val="007B6C09"/>
    <w:pPr>
      <w:keepLines/>
      <w:spacing w:before="480" w:after="0" w:line="276" w:lineRule="auto"/>
      <w:outlineLvl w:val="9"/>
    </w:pPr>
    <w:rPr>
      <w:color w:val="365F91"/>
      <w:kern w:val="0"/>
      <w:sz w:val="28"/>
      <w:szCs w:val="28"/>
      <w:lang w:val="en-US" w:eastAsia="ja-JP"/>
    </w:rPr>
  </w:style>
  <w:style w:type="paragraph" w:styleId="Sommario1">
    <w:name w:val="toc 1"/>
    <w:basedOn w:val="Normale"/>
    <w:next w:val="Normale"/>
    <w:autoRedefine/>
    <w:uiPriority w:val="39"/>
    <w:unhideWhenUsed/>
    <w:rsid w:val="00F6327A"/>
    <w:pPr>
      <w:tabs>
        <w:tab w:val="right" w:leader="dot" w:pos="10790"/>
      </w:tabs>
      <w:spacing w:after="0" w:line="240" w:lineRule="auto"/>
    </w:pPr>
    <w:rPr>
      <w:rFonts w:ascii="Times New Roman" w:eastAsia="Times New Roman" w:hAnsi="Times New Roman" w:cs="Times New Roman"/>
      <w:sz w:val="28"/>
      <w:szCs w:val="24"/>
      <w:lang w:val="it-IT" w:eastAsia="it-IT"/>
    </w:rPr>
  </w:style>
  <w:style w:type="paragraph" w:styleId="Titolo">
    <w:name w:val="Title"/>
    <w:basedOn w:val="Normale"/>
    <w:next w:val="Normale"/>
    <w:link w:val="TitoloCarattere"/>
    <w:uiPriority w:val="10"/>
    <w:qFormat/>
    <w:rsid w:val="007B6C09"/>
    <w:pPr>
      <w:spacing w:before="240" w:after="60" w:line="240" w:lineRule="auto"/>
      <w:jc w:val="center"/>
      <w:outlineLvl w:val="0"/>
    </w:pPr>
    <w:rPr>
      <w:rFonts w:ascii="Cambria" w:eastAsia="Times New Roman" w:hAnsi="Cambria" w:cs="Times New Roman"/>
      <w:b/>
      <w:bCs/>
      <w:kern w:val="28"/>
      <w:sz w:val="32"/>
      <w:szCs w:val="32"/>
      <w:lang w:val="it-IT" w:eastAsia="it-IT"/>
    </w:rPr>
  </w:style>
  <w:style w:type="character" w:customStyle="1" w:styleId="TitoloCarattere">
    <w:name w:val="Titolo Carattere"/>
    <w:basedOn w:val="Carpredefinitoparagrafo"/>
    <w:link w:val="Titolo"/>
    <w:uiPriority w:val="10"/>
    <w:rsid w:val="007B6C09"/>
    <w:rPr>
      <w:rFonts w:ascii="Cambria" w:eastAsia="Times New Roman" w:hAnsi="Cambria" w:cs="Times New Roman"/>
      <w:b/>
      <w:bCs/>
      <w:kern w:val="28"/>
      <w:sz w:val="32"/>
      <w:szCs w:val="32"/>
      <w:lang w:val="it-IT" w:eastAsia="it-IT"/>
    </w:rPr>
  </w:style>
  <w:style w:type="paragraph" w:styleId="Corpotesto">
    <w:name w:val="Body Text"/>
    <w:basedOn w:val="Normale"/>
    <w:link w:val="CorpotestoCarattere"/>
    <w:rsid w:val="007B6C09"/>
    <w:pPr>
      <w:spacing w:after="0" w:line="360" w:lineRule="auto"/>
      <w:jc w:val="both"/>
    </w:pPr>
    <w:rPr>
      <w:rFonts w:ascii="Palatino" w:eastAsia="Times New Roman" w:hAnsi="Palatino" w:cs="Times New Roman"/>
      <w:sz w:val="24"/>
      <w:szCs w:val="20"/>
      <w:lang w:eastAsia="it-IT"/>
    </w:rPr>
  </w:style>
  <w:style w:type="character" w:customStyle="1" w:styleId="CorpotestoCarattere">
    <w:name w:val="Corpo testo Carattere"/>
    <w:basedOn w:val="Carpredefinitoparagrafo"/>
    <w:link w:val="Corpotesto"/>
    <w:rsid w:val="007B6C09"/>
    <w:rPr>
      <w:rFonts w:ascii="Palatino" w:eastAsia="Times New Roman" w:hAnsi="Palatino" w:cs="Times New Roman"/>
      <w:sz w:val="24"/>
      <w:szCs w:val="20"/>
      <w:lang w:eastAsia="it-IT"/>
    </w:rPr>
  </w:style>
  <w:style w:type="paragraph" w:styleId="Paragrafoelenco">
    <w:name w:val="List Paragraph"/>
    <w:basedOn w:val="Normale"/>
    <w:uiPriority w:val="34"/>
    <w:qFormat/>
    <w:rsid w:val="00777930"/>
    <w:pPr>
      <w:ind w:left="720"/>
      <w:contextualSpacing/>
    </w:pPr>
  </w:style>
  <w:style w:type="character" w:styleId="Rimandocommento">
    <w:name w:val="annotation reference"/>
    <w:basedOn w:val="Carpredefinitoparagrafo"/>
    <w:uiPriority w:val="99"/>
    <w:semiHidden/>
    <w:unhideWhenUsed/>
    <w:rsid w:val="002B58E6"/>
    <w:rPr>
      <w:sz w:val="16"/>
      <w:szCs w:val="16"/>
    </w:rPr>
  </w:style>
  <w:style w:type="paragraph" w:styleId="Testocommento">
    <w:name w:val="annotation text"/>
    <w:basedOn w:val="Normale"/>
    <w:link w:val="TestocommentoCarattere"/>
    <w:uiPriority w:val="99"/>
    <w:semiHidden/>
    <w:unhideWhenUsed/>
    <w:rsid w:val="002B58E6"/>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B58E6"/>
    <w:rPr>
      <w:sz w:val="20"/>
      <w:szCs w:val="20"/>
    </w:rPr>
  </w:style>
  <w:style w:type="paragraph" w:styleId="Soggettocommento">
    <w:name w:val="annotation subject"/>
    <w:basedOn w:val="Testocommento"/>
    <w:next w:val="Testocommento"/>
    <w:link w:val="SoggettocommentoCarattere"/>
    <w:uiPriority w:val="99"/>
    <w:semiHidden/>
    <w:unhideWhenUsed/>
    <w:rsid w:val="002B58E6"/>
    <w:rPr>
      <w:b/>
      <w:bCs/>
    </w:rPr>
  </w:style>
  <w:style w:type="character" w:customStyle="1" w:styleId="SoggettocommentoCarattere">
    <w:name w:val="Soggetto commento Carattere"/>
    <w:basedOn w:val="TestocommentoCarattere"/>
    <w:link w:val="Soggettocommento"/>
    <w:uiPriority w:val="99"/>
    <w:semiHidden/>
    <w:rsid w:val="002B58E6"/>
    <w:rPr>
      <w:b/>
      <w:bCs/>
      <w:sz w:val="20"/>
      <w:szCs w:val="20"/>
    </w:rPr>
  </w:style>
  <w:style w:type="paragraph" w:styleId="Sommario2">
    <w:name w:val="toc 2"/>
    <w:basedOn w:val="Normale"/>
    <w:next w:val="Normale"/>
    <w:autoRedefine/>
    <w:uiPriority w:val="39"/>
    <w:unhideWhenUsed/>
    <w:rsid w:val="00F51C80"/>
    <w:pPr>
      <w:spacing w:after="100"/>
      <w:ind w:left="220"/>
    </w:pPr>
  </w:style>
  <w:style w:type="paragraph" w:styleId="Sommario3">
    <w:name w:val="toc 3"/>
    <w:basedOn w:val="Normale"/>
    <w:next w:val="Normale"/>
    <w:autoRedefine/>
    <w:uiPriority w:val="39"/>
    <w:unhideWhenUsed/>
    <w:rsid w:val="00F441D0"/>
    <w:pPr>
      <w:spacing w:after="100"/>
      <w:ind w:left="440"/>
    </w:pPr>
  </w:style>
  <w:style w:type="character" w:customStyle="1" w:styleId="Titolo3Carattere">
    <w:name w:val="Titolo 3 Carattere"/>
    <w:basedOn w:val="Carpredefinitoparagrafo"/>
    <w:link w:val="Titolo3"/>
    <w:uiPriority w:val="9"/>
    <w:rsid w:val="004B136A"/>
    <w:rPr>
      <w:rFonts w:asciiTheme="majorHAnsi" w:eastAsiaTheme="majorEastAsia" w:hAnsiTheme="majorHAnsi" w:cstheme="majorBidi"/>
      <w:b/>
      <w:bCs/>
      <w:color w:val="4F81BD" w:themeColor="accent1"/>
    </w:rPr>
  </w:style>
  <w:style w:type="paragraph" w:styleId="Sommario4">
    <w:name w:val="toc 4"/>
    <w:basedOn w:val="Normale"/>
    <w:next w:val="Normale"/>
    <w:autoRedefine/>
    <w:uiPriority w:val="39"/>
    <w:unhideWhenUsed/>
    <w:rsid w:val="00A373BB"/>
    <w:pPr>
      <w:spacing w:after="100" w:line="259" w:lineRule="auto"/>
      <w:ind w:left="660"/>
    </w:pPr>
    <w:rPr>
      <w:rFonts w:eastAsiaTheme="minorEastAsia"/>
      <w:lang w:val="it-IT" w:eastAsia="it-IT"/>
    </w:rPr>
  </w:style>
  <w:style w:type="paragraph" w:styleId="Sommario5">
    <w:name w:val="toc 5"/>
    <w:basedOn w:val="Normale"/>
    <w:next w:val="Normale"/>
    <w:autoRedefine/>
    <w:uiPriority w:val="39"/>
    <w:unhideWhenUsed/>
    <w:rsid w:val="00A373BB"/>
    <w:pPr>
      <w:spacing w:after="100" w:line="259" w:lineRule="auto"/>
      <w:ind w:left="880"/>
    </w:pPr>
    <w:rPr>
      <w:rFonts w:eastAsiaTheme="minorEastAsia"/>
      <w:lang w:val="it-IT" w:eastAsia="it-IT"/>
    </w:rPr>
  </w:style>
  <w:style w:type="paragraph" w:styleId="Sommario6">
    <w:name w:val="toc 6"/>
    <w:basedOn w:val="Normale"/>
    <w:next w:val="Normale"/>
    <w:autoRedefine/>
    <w:uiPriority w:val="39"/>
    <w:unhideWhenUsed/>
    <w:rsid w:val="00A373BB"/>
    <w:pPr>
      <w:spacing w:after="100" w:line="259" w:lineRule="auto"/>
      <w:ind w:left="1100"/>
    </w:pPr>
    <w:rPr>
      <w:rFonts w:eastAsiaTheme="minorEastAsia"/>
      <w:lang w:val="it-IT" w:eastAsia="it-IT"/>
    </w:rPr>
  </w:style>
  <w:style w:type="paragraph" w:styleId="Sommario7">
    <w:name w:val="toc 7"/>
    <w:basedOn w:val="Normale"/>
    <w:next w:val="Normale"/>
    <w:autoRedefine/>
    <w:uiPriority w:val="39"/>
    <w:unhideWhenUsed/>
    <w:rsid w:val="00A373BB"/>
    <w:pPr>
      <w:spacing w:after="100" w:line="259" w:lineRule="auto"/>
      <w:ind w:left="1320"/>
    </w:pPr>
    <w:rPr>
      <w:rFonts w:eastAsiaTheme="minorEastAsia"/>
      <w:lang w:val="it-IT" w:eastAsia="it-IT"/>
    </w:rPr>
  </w:style>
  <w:style w:type="paragraph" w:styleId="Sommario8">
    <w:name w:val="toc 8"/>
    <w:basedOn w:val="Normale"/>
    <w:next w:val="Normale"/>
    <w:autoRedefine/>
    <w:uiPriority w:val="39"/>
    <w:unhideWhenUsed/>
    <w:rsid w:val="00A373BB"/>
    <w:pPr>
      <w:spacing w:after="100" w:line="259" w:lineRule="auto"/>
      <w:ind w:left="1540"/>
    </w:pPr>
    <w:rPr>
      <w:rFonts w:eastAsiaTheme="minorEastAsia"/>
      <w:lang w:val="it-IT" w:eastAsia="it-IT"/>
    </w:rPr>
  </w:style>
  <w:style w:type="paragraph" w:styleId="Sommario9">
    <w:name w:val="toc 9"/>
    <w:basedOn w:val="Normale"/>
    <w:next w:val="Normale"/>
    <w:autoRedefine/>
    <w:uiPriority w:val="39"/>
    <w:unhideWhenUsed/>
    <w:rsid w:val="00A373BB"/>
    <w:pPr>
      <w:spacing w:after="100" w:line="259" w:lineRule="auto"/>
      <w:ind w:left="1760"/>
    </w:pPr>
    <w:rPr>
      <w:rFonts w:eastAsiaTheme="minorEastAsia"/>
      <w:lang w:val="it-IT" w:eastAsia="it-IT"/>
    </w:rPr>
  </w:style>
  <w:style w:type="paragraph" w:styleId="Nessunaspaziatura">
    <w:name w:val="No Spacing"/>
    <w:uiPriority w:val="1"/>
    <w:qFormat/>
    <w:rsid w:val="001669DB"/>
    <w:pPr>
      <w:spacing w:after="0" w:line="240" w:lineRule="auto"/>
    </w:pPr>
  </w:style>
  <w:style w:type="character" w:styleId="Collegamentovisitato">
    <w:name w:val="FollowedHyperlink"/>
    <w:basedOn w:val="Carpredefinitoparagrafo"/>
    <w:uiPriority w:val="99"/>
    <w:semiHidden/>
    <w:unhideWhenUsed/>
    <w:rsid w:val="008D37E4"/>
    <w:rPr>
      <w:color w:val="800080" w:themeColor="followedHyperlink"/>
      <w:u w:val="single"/>
    </w:rPr>
  </w:style>
  <w:style w:type="paragraph" w:customStyle="1" w:styleId="Default">
    <w:name w:val="Default"/>
    <w:rsid w:val="00193E7D"/>
    <w:pPr>
      <w:autoSpaceDE w:val="0"/>
      <w:autoSpaceDN w:val="0"/>
      <w:adjustRightInd w:val="0"/>
      <w:spacing w:after="0" w:line="240" w:lineRule="auto"/>
    </w:pPr>
    <w:rPr>
      <w:rFonts w:ascii="Verdana" w:hAnsi="Verdana" w:cs="Verdana"/>
      <w:color w:val="000000"/>
      <w:sz w:val="24"/>
      <w:szCs w:val="24"/>
      <w:lang w:val="it-IT"/>
    </w:rPr>
  </w:style>
  <w:style w:type="paragraph" w:styleId="PreformattatoHTML">
    <w:name w:val="HTML Preformatted"/>
    <w:basedOn w:val="Normale"/>
    <w:link w:val="PreformattatoHTMLCarattere"/>
    <w:uiPriority w:val="99"/>
    <w:semiHidden/>
    <w:unhideWhenUsed/>
    <w:rsid w:val="00444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444FEE"/>
    <w:rPr>
      <w:rFonts w:ascii="Courier New" w:eastAsia="Times New Roman" w:hAnsi="Courier New" w:cs="Courier New"/>
      <w:sz w:val="20"/>
      <w:szCs w:val="20"/>
      <w:lang w:val="it-IT" w:eastAsia="it-IT"/>
    </w:rPr>
  </w:style>
  <w:style w:type="character" w:customStyle="1" w:styleId="Titolo7Carattere">
    <w:name w:val="Titolo 7 Carattere"/>
    <w:basedOn w:val="Carpredefinitoparagrafo"/>
    <w:link w:val="Titolo7"/>
    <w:uiPriority w:val="9"/>
    <w:semiHidden/>
    <w:rsid w:val="0019029B"/>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7850">
      <w:bodyDiv w:val="1"/>
      <w:marLeft w:val="0"/>
      <w:marRight w:val="0"/>
      <w:marTop w:val="0"/>
      <w:marBottom w:val="0"/>
      <w:divBdr>
        <w:top w:val="none" w:sz="0" w:space="0" w:color="auto"/>
        <w:left w:val="none" w:sz="0" w:space="0" w:color="auto"/>
        <w:bottom w:val="none" w:sz="0" w:space="0" w:color="auto"/>
        <w:right w:val="none" w:sz="0" w:space="0" w:color="auto"/>
      </w:divBdr>
      <w:divsChild>
        <w:div w:id="2030641892">
          <w:marLeft w:val="0"/>
          <w:marRight w:val="0"/>
          <w:marTop w:val="0"/>
          <w:marBottom w:val="0"/>
          <w:divBdr>
            <w:top w:val="none" w:sz="0" w:space="0" w:color="auto"/>
            <w:left w:val="none" w:sz="0" w:space="0" w:color="auto"/>
            <w:bottom w:val="none" w:sz="0" w:space="0" w:color="auto"/>
            <w:right w:val="none" w:sz="0" w:space="0" w:color="auto"/>
          </w:divBdr>
        </w:div>
        <w:div w:id="450906460">
          <w:marLeft w:val="0"/>
          <w:marRight w:val="0"/>
          <w:marTop w:val="0"/>
          <w:marBottom w:val="0"/>
          <w:divBdr>
            <w:top w:val="none" w:sz="0" w:space="0" w:color="auto"/>
            <w:left w:val="none" w:sz="0" w:space="0" w:color="auto"/>
            <w:bottom w:val="none" w:sz="0" w:space="0" w:color="auto"/>
            <w:right w:val="none" w:sz="0" w:space="0" w:color="auto"/>
          </w:divBdr>
        </w:div>
        <w:div w:id="1886134542">
          <w:marLeft w:val="0"/>
          <w:marRight w:val="0"/>
          <w:marTop w:val="0"/>
          <w:marBottom w:val="0"/>
          <w:divBdr>
            <w:top w:val="none" w:sz="0" w:space="0" w:color="auto"/>
            <w:left w:val="none" w:sz="0" w:space="0" w:color="auto"/>
            <w:bottom w:val="none" w:sz="0" w:space="0" w:color="auto"/>
            <w:right w:val="none" w:sz="0" w:space="0" w:color="auto"/>
          </w:divBdr>
        </w:div>
        <w:div w:id="549536470">
          <w:marLeft w:val="0"/>
          <w:marRight w:val="0"/>
          <w:marTop w:val="0"/>
          <w:marBottom w:val="0"/>
          <w:divBdr>
            <w:top w:val="none" w:sz="0" w:space="0" w:color="auto"/>
            <w:left w:val="none" w:sz="0" w:space="0" w:color="auto"/>
            <w:bottom w:val="none" w:sz="0" w:space="0" w:color="auto"/>
            <w:right w:val="none" w:sz="0" w:space="0" w:color="auto"/>
          </w:divBdr>
        </w:div>
        <w:div w:id="774521077">
          <w:marLeft w:val="0"/>
          <w:marRight w:val="0"/>
          <w:marTop w:val="0"/>
          <w:marBottom w:val="0"/>
          <w:divBdr>
            <w:top w:val="none" w:sz="0" w:space="0" w:color="auto"/>
            <w:left w:val="none" w:sz="0" w:space="0" w:color="auto"/>
            <w:bottom w:val="none" w:sz="0" w:space="0" w:color="auto"/>
            <w:right w:val="none" w:sz="0" w:space="0" w:color="auto"/>
          </w:divBdr>
        </w:div>
        <w:div w:id="149054839">
          <w:marLeft w:val="0"/>
          <w:marRight w:val="0"/>
          <w:marTop w:val="0"/>
          <w:marBottom w:val="0"/>
          <w:divBdr>
            <w:top w:val="none" w:sz="0" w:space="0" w:color="auto"/>
            <w:left w:val="none" w:sz="0" w:space="0" w:color="auto"/>
            <w:bottom w:val="none" w:sz="0" w:space="0" w:color="auto"/>
            <w:right w:val="none" w:sz="0" w:space="0" w:color="auto"/>
          </w:divBdr>
        </w:div>
        <w:div w:id="916019131">
          <w:marLeft w:val="0"/>
          <w:marRight w:val="0"/>
          <w:marTop w:val="0"/>
          <w:marBottom w:val="0"/>
          <w:divBdr>
            <w:top w:val="none" w:sz="0" w:space="0" w:color="auto"/>
            <w:left w:val="none" w:sz="0" w:space="0" w:color="auto"/>
            <w:bottom w:val="none" w:sz="0" w:space="0" w:color="auto"/>
            <w:right w:val="none" w:sz="0" w:space="0" w:color="auto"/>
          </w:divBdr>
        </w:div>
        <w:div w:id="940408301">
          <w:marLeft w:val="0"/>
          <w:marRight w:val="0"/>
          <w:marTop w:val="0"/>
          <w:marBottom w:val="0"/>
          <w:divBdr>
            <w:top w:val="none" w:sz="0" w:space="0" w:color="auto"/>
            <w:left w:val="none" w:sz="0" w:space="0" w:color="auto"/>
            <w:bottom w:val="none" w:sz="0" w:space="0" w:color="auto"/>
            <w:right w:val="none" w:sz="0" w:space="0" w:color="auto"/>
          </w:divBdr>
        </w:div>
        <w:div w:id="525094848">
          <w:marLeft w:val="0"/>
          <w:marRight w:val="0"/>
          <w:marTop w:val="0"/>
          <w:marBottom w:val="0"/>
          <w:divBdr>
            <w:top w:val="none" w:sz="0" w:space="0" w:color="auto"/>
            <w:left w:val="none" w:sz="0" w:space="0" w:color="auto"/>
            <w:bottom w:val="none" w:sz="0" w:space="0" w:color="auto"/>
            <w:right w:val="none" w:sz="0" w:space="0" w:color="auto"/>
          </w:divBdr>
        </w:div>
        <w:div w:id="641732200">
          <w:marLeft w:val="0"/>
          <w:marRight w:val="0"/>
          <w:marTop w:val="0"/>
          <w:marBottom w:val="0"/>
          <w:divBdr>
            <w:top w:val="none" w:sz="0" w:space="0" w:color="auto"/>
            <w:left w:val="none" w:sz="0" w:space="0" w:color="auto"/>
            <w:bottom w:val="none" w:sz="0" w:space="0" w:color="auto"/>
            <w:right w:val="none" w:sz="0" w:space="0" w:color="auto"/>
          </w:divBdr>
        </w:div>
        <w:div w:id="1173762805">
          <w:marLeft w:val="0"/>
          <w:marRight w:val="0"/>
          <w:marTop w:val="0"/>
          <w:marBottom w:val="0"/>
          <w:divBdr>
            <w:top w:val="none" w:sz="0" w:space="0" w:color="auto"/>
            <w:left w:val="none" w:sz="0" w:space="0" w:color="auto"/>
            <w:bottom w:val="none" w:sz="0" w:space="0" w:color="auto"/>
            <w:right w:val="none" w:sz="0" w:space="0" w:color="auto"/>
          </w:divBdr>
        </w:div>
        <w:div w:id="104931420">
          <w:marLeft w:val="0"/>
          <w:marRight w:val="0"/>
          <w:marTop w:val="0"/>
          <w:marBottom w:val="0"/>
          <w:divBdr>
            <w:top w:val="none" w:sz="0" w:space="0" w:color="auto"/>
            <w:left w:val="none" w:sz="0" w:space="0" w:color="auto"/>
            <w:bottom w:val="none" w:sz="0" w:space="0" w:color="auto"/>
            <w:right w:val="none" w:sz="0" w:space="0" w:color="auto"/>
          </w:divBdr>
        </w:div>
        <w:div w:id="1744991406">
          <w:marLeft w:val="0"/>
          <w:marRight w:val="0"/>
          <w:marTop w:val="0"/>
          <w:marBottom w:val="0"/>
          <w:divBdr>
            <w:top w:val="none" w:sz="0" w:space="0" w:color="auto"/>
            <w:left w:val="none" w:sz="0" w:space="0" w:color="auto"/>
            <w:bottom w:val="none" w:sz="0" w:space="0" w:color="auto"/>
            <w:right w:val="none" w:sz="0" w:space="0" w:color="auto"/>
          </w:divBdr>
        </w:div>
        <w:div w:id="1358043342">
          <w:marLeft w:val="0"/>
          <w:marRight w:val="0"/>
          <w:marTop w:val="0"/>
          <w:marBottom w:val="0"/>
          <w:divBdr>
            <w:top w:val="none" w:sz="0" w:space="0" w:color="auto"/>
            <w:left w:val="none" w:sz="0" w:space="0" w:color="auto"/>
            <w:bottom w:val="none" w:sz="0" w:space="0" w:color="auto"/>
            <w:right w:val="none" w:sz="0" w:space="0" w:color="auto"/>
          </w:divBdr>
        </w:div>
        <w:div w:id="364525609">
          <w:marLeft w:val="0"/>
          <w:marRight w:val="0"/>
          <w:marTop w:val="0"/>
          <w:marBottom w:val="0"/>
          <w:divBdr>
            <w:top w:val="none" w:sz="0" w:space="0" w:color="auto"/>
            <w:left w:val="none" w:sz="0" w:space="0" w:color="auto"/>
            <w:bottom w:val="none" w:sz="0" w:space="0" w:color="auto"/>
            <w:right w:val="none" w:sz="0" w:space="0" w:color="auto"/>
          </w:divBdr>
        </w:div>
        <w:div w:id="179128844">
          <w:marLeft w:val="0"/>
          <w:marRight w:val="0"/>
          <w:marTop w:val="0"/>
          <w:marBottom w:val="0"/>
          <w:divBdr>
            <w:top w:val="none" w:sz="0" w:space="0" w:color="auto"/>
            <w:left w:val="none" w:sz="0" w:space="0" w:color="auto"/>
            <w:bottom w:val="none" w:sz="0" w:space="0" w:color="auto"/>
            <w:right w:val="none" w:sz="0" w:space="0" w:color="auto"/>
          </w:divBdr>
        </w:div>
        <w:div w:id="1069184232">
          <w:marLeft w:val="0"/>
          <w:marRight w:val="0"/>
          <w:marTop w:val="0"/>
          <w:marBottom w:val="0"/>
          <w:divBdr>
            <w:top w:val="none" w:sz="0" w:space="0" w:color="auto"/>
            <w:left w:val="none" w:sz="0" w:space="0" w:color="auto"/>
            <w:bottom w:val="none" w:sz="0" w:space="0" w:color="auto"/>
            <w:right w:val="none" w:sz="0" w:space="0" w:color="auto"/>
          </w:divBdr>
        </w:div>
        <w:div w:id="334305210">
          <w:marLeft w:val="0"/>
          <w:marRight w:val="0"/>
          <w:marTop w:val="0"/>
          <w:marBottom w:val="0"/>
          <w:divBdr>
            <w:top w:val="none" w:sz="0" w:space="0" w:color="auto"/>
            <w:left w:val="none" w:sz="0" w:space="0" w:color="auto"/>
            <w:bottom w:val="none" w:sz="0" w:space="0" w:color="auto"/>
            <w:right w:val="none" w:sz="0" w:space="0" w:color="auto"/>
          </w:divBdr>
        </w:div>
        <w:div w:id="1223370921">
          <w:marLeft w:val="0"/>
          <w:marRight w:val="0"/>
          <w:marTop w:val="0"/>
          <w:marBottom w:val="0"/>
          <w:divBdr>
            <w:top w:val="none" w:sz="0" w:space="0" w:color="auto"/>
            <w:left w:val="none" w:sz="0" w:space="0" w:color="auto"/>
            <w:bottom w:val="none" w:sz="0" w:space="0" w:color="auto"/>
            <w:right w:val="none" w:sz="0" w:space="0" w:color="auto"/>
          </w:divBdr>
        </w:div>
        <w:div w:id="2047830433">
          <w:marLeft w:val="0"/>
          <w:marRight w:val="0"/>
          <w:marTop w:val="0"/>
          <w:marBottom w:val="0"/>
          <w:divBdr>
            <w:top w:val="none" w:sz="0" w:space="0" w:color="auto"/>
            <w:left w:val="none" w:sz="0" w:space="0" w:color="auto"/>
            <w:bottom w:val="none" w:sz="0" w:space="0" w:color="auto"/>
            <w:right w:val="none" w:sz="0" w:space="0" w:color="auto"/>
          </w:divBdr>
        </w:div>
        <w:div w:id="2064869557">
          <w:marLeft w:val="0"/>
          <w:marRight w:val="0"/>
          <w:marTop w:val="0"/>
          <w:marBottom w:val="0"/>
          <w:divBdr>
            <w:top w:val="none" w:sz="0" w:space="0" w:color="auto"/>
            <w:left w:val="none" w:sz="0" w:space="0" w:color="auto"/>
            <w:bottom w:val="none" w:sz="0" w:space="0" w:color="auto"/>
            <w:right w:val="none" w:sz="0" w:space="0" w:color="auto"/>
          </w:divBdr>
        </w:div>
        <w:div w:id="554392564">
          <w:marLeft w:val="0"/>
          <w:marRight w:val="0"/>
          <w:marTop w:val="0"/>
          <w:marBottom w:val="0"/>
          <w:divBdr>
            <w:top w:val="none" w:sz="0" w:space="0" w:color="auto"/>
            <w:left w:val="none" w:sz="0" w:space="0" w:color="auto"/>
            <w:bottom w:val="none" w:sz="0" w:space="0" w:color="auto"/>
            <w:right w:val="none" w:sz="0" w:space="0" w:color="auto"/>
          </w:divBdr>
        </w:div>
        <w:div w:id="880168071">
          <w:marLeft w:val="0"/>
          <w:marRight w:val="0"/>
          <w:marTop w:val="0"/>
          <w:marBottom w:val="0"/>
          <w:divBdr>
            <w:top w:val="none" w:sz="0" w:space="0" w:color="auto"/>
            <w:left w:val="none" w:sz="0" w:space="0" w:color="auto"/>
            <w:bottom w:val="none" w:sz="0" w:space="0" w:color="auto"/>
            <w:right w:val="none" w:sz="0" w:space="0" w:color="auto"/>
          </w:divBdr>
        </w:div>
        <w:div w:id="55132630">
          <w:marLeft w:val="0"/>
          <w:marRight w:val="0"/>
          <w:marTop w:val="0"/>
          <w:marBottom w:val="0"/>
          <w:divBdr>
            <w:top w:val="none" w:sz="0" w:space="0" w:color="auto"/>
            <w:left w:val="none" w:sz="0" w:space="0" w:color="auto"/>
            <w:bottom w:val="none" w:sz="0" w:space="0" w:color="auto"/>
            <w:right w:val="none" w:sz="0" w:space="0" w:color="auto"/>
          </w:divBdr>
        </w:div>
        <w:div w:id="1302884100">
          <w:marLeft w:val="0"/>
          <w:marRight w:val="0"/>
          <w:marTop w:val="0"/>
          <w:marBottom w:val="0"/>
          <w:divBdr>
            <w:top w:val="none" w:sz="0" w:space="0" w:color="auto"/>
            <w:left w:val="none" w:sz="0" w:space="0" w:color="auto"/>
            <w:bottom w:val="none" w:sz="0" w:space="0" w:color="auto"/>
            <w:right w:val="none" w:sz="0" w:space="0" w:color="auto"/>
          </w:divBdr>
        </w:div>
        <w:div w:id="368341614">
          <w:marLeft w:val="0"/>
          <w:marRight w:val="0"/>
          <w:marTop w:val="0"/>
          <w:marBottom w:val="0"/>
          <w:divBdr>
            <w:top w:val="none" w:sz="0" w:space="0" w:color="auto"/>
            <w:left w:val="none" w:sz="0" w:space="0" w:color="auto"/>
            <w:bottom w:val="none" w:sz="0" w:space="0" w:color="auto"/>
            <w:right w:val="none" w:sz="0" w:space="0" w:color="auto"/>
          </w:divBdr>
        </w:div>
        <w:div w:id="71002974">
          <w:marLeft w:val="0"/>
          <w:marRight w:val="0"/>
          <w:marTop w:val="0"/>
          <w:marBottom w:val="0"/>
          <w:divBdr>
            <w:top w:val="none" w:sz="0" w:space="0" w:color="auto"/>
            <w:left w:val="none" w:sz="0" w:space="0" w:color="auto"/>
            <w:bottom w:val="none" w:sz="0" w:space="0" w:color="auto"/>
            <w:right w:val="none" w:sz="0" w:space="0" w:color="auto"/>
          </w:divBdr>
        </w:div>
        <w:div w:id="463931358">
          <w:marLeft w:val="0"/>
          <w:marRight w:val="0"/>
          <w:marTop w:val="0"/>
          <w:marBottom w:val="0"/>
          <w:divBdr>
            <w:top w:val="none" w:sz="0" w:space="0" w:color="auto"/>
            <w:left w:val="none" w:sz="0" w:space="0" w:color="auto"/>
            <w:bottom w:val="none" w:sz="0" w:space="0" w:color="auto"/>
            <w:right w:val="none" w:sz="0" w:space="0" w:color="auto"/>
          </w:divBdr>
        </w:div>
        <w:div w:id="1518932450">
          <w:marLeft w:val="0"/>
          <w:marRight w:val="0"/>
          <w:marTop w:val="0"/>
          <w:marBottom w:val="0"/>
          <w:divBdr>
            <w:top w:val="none" w:sz="0" w:space="0" w:color="auto"/>
            <w:left w:val="none" w:sz="0" w:space="0" w:color="auto"/>
            <w:bottom w:val="none" w:sz="0" w:space="0" w:color="auto"/>
            <w:right w:val="none" w:sz="0" w:space="0" w:color="auto"/>
          </w:divBdr>
        </w:div>
        <w:div w:id="99032899">
          <w:marLeft w:val="0"/>
          <w:marRight w:val="0"/>
          <w:marTop w:val="0"/>
          <w:marBottom w:val="0"/>
          <w:divBdr>
            <w:top w:val="none" w:sz="0" w:space="0" w:color="auto"/>
            <w:left w:val="none" w:sz="0" w:space="0" w:color="auto"/>
            <w:bottom w:val="none" w:sz="0" w:space="0" w:color="auto"/>
            <w:right w:val="none" w:sz="0" w:space="0" w:color="auto"/>
          </w:divBdr>
        </w:div>
        <w:div w:id="1331255231">
          <w:marLeft w:val="0"/>
          <w:marRight w:val="0"/>
          <w:marTop w:val="0"/>
          <w:marBottom w:val="0"/>
          <w:divBdr>
            <w:top w:val="none" w:sz="0" w:space="0" w:color="auto"/>
            <w:left w:val="none" w:sz="0" w:space="0" w:color="auto"/>
            <w:bottom w:val="none" w:sz="0" w:space="0" w:color="auto"/>
            <w:right w:val="none" w:sz="0" w:space="0" w:color="auto"/>
          </w:divBdr>
        </w:div>
        <w:div w:id="1615474476">
          <w:marLeft w:val="0"/>
          <w:marRight w:val="0"/>
          <w:marTop w:val="0"/>
          <w:marBottom w:val="0"/>
          <w:divBdr>
            <w:top w:val="none" w:sz="0" w:space="0" w:color="auto"/>
            <w:left w:val="none" w:sz="0" w:space="0" w:color="auto"/>
            <w:bottom w:val="none" w:sz="0" w:space="0" w:color="auto"/>
            <w:right w:val="none" w:sz="0" w:space="0" w:color="auto"/>
          </w:divBdr>
        </w:div>
        <w:div w:id="1083187359">
          <w:marLeft w:val="0"/>
          <w:marRight w:val="0"/>
          <w:marTop w:val="0"/>
          <w:marBottom w:val="0"/>
          <w:divBdr>
            <w:top w:val="none" w:sz="0" w:space="0" w:color="auto"/>
            <w:left w:val="none" w:sz="0" w:space="0" w:color="auto"/>
            <w:bottom w:val="none" w:sz="0" w:space="0" w:color="auto"/>
            <w:right w:val="none" w:sz="0" w:space="0" w:color="auto"/>
          </w:divBdr>
        </w:div>
      </w:divsChild>
    </w:div>
    <w:div w:id="22023601">
      <w:bodyDiv w:val="1"/>
      <w:marLeft w:val="0"/>
      <w:marRight w:val="0"/>
      <w:marTop w:val="0"/>
      <w:marBottom w:val="0"/>
      <w:divBdr>
        <w:top w:val="none" w:sz="0" w:space="0" w:color="auto"/>
        <w:left w:val="none" w:sz="0" w:space="0" w:color="auto"/>
        <w:bottom w:val="none" w:sz="0" w:space="0" w:color="auto"/>
        <w:right w:val="none" w:sz="0" w:space="0" w:color="auto"/>
      </w:divBdr>
    </w:div>
    <w:div w:id="60566110">
      <w:bodyDiv w:val="1"/>
      <w:marLeft w:val="0"/>
      <w:marRight w:val="0"/>
      <w:marTop w:val="0"/>
      <w:marBottom w:val="0"/>
      <w:divBdr>
        <w:top w:val="none" w:sz="0" w:space="0" w:color="auto"/>
        <w:left w:val="none" w:sz="0" w:space="0" w:color="auto"/>
        <w:bottom w:val="none" w:sz="0" w:space="0" w:color="auto"/>
        <w:right w:val="none" w:sz="0" w:space="0" w:color="auto"/>
      </w:divBdr>
    </w:div>
    <w:div w:id="89469843">
      <w:bodyDiv w:val="1"/>
      <w:marLeft w:val="0"/>
      <w:marRight w:val="0"/>
      <w:marTop w:val="0"/>
      <w:marBottom w:val="0"/>
      <w:divBdr>
        <w:top w:val="none" w:sz="0" w:space="0" w:color="auto"/>
        <w:left w:val="none" w:sz="0" w:space="0" w:color="auto"/>
        <w:bottom w:val="none" w:sz="0" w:space="0" w:color="auto"/>
        <w:right w:val="none" w:sz="0" w:space="0" w:color="auto"/>
      </w:divBdr>
    </w:div>
    <w:div w:id="126507862">
      <w:bodyDiv w:val="1"/>
      <w:marLeft w:val="0"/>
      <w:marRight w:val="0"/>
      <w:marTop w:val="0"/>
      <w:marBottom w:val="0"/>
      <w:divBdr>
        <w:top w:val="none" w:sz="0" w:space="0" w:color="auto"/>
        <w:left w:val="none" w:sz="0" w:space="0" w:color="auto"/>
        <w:bottom w:val="none" w:sz="0" w:space="0" w:color="auto"/>
        <w:right w:val="none" w:sz="0" w:space="0" w:color="auto"/>
      </w:divBdr>
    </w:div>
    <w:div w:id="154273281">
      <w:bodyDiv w:val="1"/>
      <w:marLeft w:val="0"/>
      <w:marRight w:val="0"/>
      <w:marTop w:val="0"/>
      <w:marBottom w:val="0"/>
      <w:divBdr>
        <w:top w:val="none" w:sz="0" w:space="0" w:color="auto"/>
        <w:left w:val="none" w:sz="0" w:space="0" w:color="auto"/>
        <w:bottom w:val="none" w:sz="0" w:space="0" w:color="auto"/>
        <w:right w:val="none" w:sz="0" w:space="0" w:color="auto"/>
      </w:divBdr>
    </w:div>
    <w:div w:id="175460407">
      <w:bodyDiv w:val="1"/>
      <w:marLeft w:val="0"/>
      <w:marRight w:val="0"/>
      <w:marTop w:val="0"/>
      <w:marBottom w:val="0"/>
      <w:divBdr>
        <w:top w:val="none" w:sz="0" w:space="0" w:color="auto"/>
        <w:left w:val="none" w:sz="0" w:space="0" w:color="auto"/>
        <w:bottom w:val="none" w:sz="0" w:space="0" w:color="auto"/>
        <w:right w:val="none" w:sz="0" w:space="0" w:color="auto"/>
      </w:divBdr>
      <w:divsChild>
        <w:div w:id="237833500">
          <w:marLeft w:val="0"/>
          <w:marRight w:val="0"/>
          <w:marTop w:val="0"/>
          <w:marBottom w:val="0"/>
          <w:divBdr>
            <w:top w:val="none" w:sz="0" w:space="0" w:color="auto"/>
            <w:left w:val="none" w:sz="0" w:space="0" w:color="auto"/>
            <w:bottom w:val="none" w:sz="0" w:space="0" w:color="auto"/>
            <w:right w:val="none" w:sz="0" w:space="0" w:color="auto"/>
          </w:divBdr>
        </w:div>
        <w:div w:id="2111510166">
          <w:marLeft w:val="0"/>
          <w:marRight w:val="0"/>
          <w:marTop w:val="0"/>
          <w:marBottom w:val="0"/>
          <w:divBdr>
            <w:top w:val="none" w:sz="0" w:space="0" w:color="auto"/>
            <w:left w:val="none" w:sz="0" w:space="0" w:color="auto"/>
            <w:bottom w:val="none" w:sz="0" w:space="0" w:color="auto"/>
            <w:right w:val="none" w:sz="0" w:space="0" w:color="auto"/>
          </w:divBdr>
        </w:div>
        <w:div w:id="19939532">
          <w:marLeft w:val="0"/>
          <w:marRight w:val="0"/>
          <w:marTop w:val="0"/>
          <w:marBottom w:val="0"/>
          <w:divBdr>
            <w:top w:val="none" w:sz="0" w:space="0" w:color="auto"/>
            <w:left w:val="none" w:sz="0" w:space="0" w:color="auto"/>
            <w:bottom w:val="none" w:sz="0" w:space="0" w:color="auto"/>
            <w:right w:val="none" w:sz="0" w:space="0" w:color="auto"/>
          </w:divBdr>
        </w:div>
        <w:div w:id="1520006766">
          <w:marLeft w:val="0"/>
          <w:marRight w:val="0"/>
          <w:marTop w:val="0"/>
          <w:marBottom w:val="0"/>
          <w:divBdr>
            <w:top w:val="none" w:sz="0" w:space="0" w:color="auto"/>
            <w:left w:val="none" w:sz="0" w:space="0" w:color="auto"/>
            <w:bottom w:val="none" w:sz="0" w:space="0" w:color="auto"/>
            <w:right w:val="none" w:sz="0" w:space="0" w:color="auto"/>
          </w:divBdr>
        </w:div>
        <w:div w:id="2057701809">
          <w:marLeft w:val="0"/>
          <w:marRight w:val="0"/>
          <w:marTop w:val="0"/>
          <w:marBottom w:val="0"/>
          <w:divBdr>
            <w:top w:val="none" w:sz="0" w:space="0" w:color="auto"/>
            <w:left w:val="none" w:sz="0" w:space="0" w:color="auto"/>
            <w:bottom w:val="none" w:sz="0" w:space="0" w:color="auto"/>
            <w:right w:val="none" w:sz="0" w:space="0" w:color="auto"/>
          </w:divBdr>
        </w:div>
        <w:div w:id="1499687764">
          <w:marLeft w:val="0"/>
          <w:marRight w:val="0"/>
          <w:marTop w:val="0"/>
          <w:marBottom w:val="0"/>
          <w:divBdr>
            <w:top w:val="none" w:sz="0" w:space="0" w:color="auto"/>
            <w:left w:val="none" w:sz="0" w:space="0" w:color="auto"/>
            <w:bottom w:val="none" w:sz="0" w:space="0" w:color="auto"/>
            <w:right w:val="none" w:sz="0" w:space="0" w:color="auto"/>
          </w:divBdr>
        </w:div>
        <w:div w:id="607811815">
          <w:marLeft w:val="0"/>
          <w:marRight w:val="0"/>
          <w:marTop w:val="0"/>
          <w:marBottom w:val="0"/>
          <w:divBdr>
            <w:top w:val="none" w:sz="0" w:space="0" w:color="auto"/>
            <w:left w:val="none" w:sz="0" w:space="0" w:color="auto"/>
            <w:bottom w:val="none" w:sz="0" w:space="0" w:color="auto"/>
            <w:right w:val="none" w:sz="0" w:space="0" w:color="auto"/>
          </w:divBdr>
        </w:div>
        <w:div w:id="1560289716">
          <w:marLeft w:val="0"/>
          <w:marRight w:val="0"/>
          <w:marTop w:val="0"/>
          <w:marBottom w:val="0"/>
          <w:divBdr>
            <w:top w:val="none" w:sz="0" w:space="0" w:color="auto"/>
            <w:left w:val="none" w:sz="0" w:space="0" w:color="auto"/>
            <w:bottom w:val="none" w:sz="0" w:space="0" w:color="auto"/>
            <w:right w:val="none" w:sz="0" w:space="0" w:color="auto"/>
          </w:divBdr>
        </w:div>
        <w:div w:id="66390298">
          <w:marLeft w:val="0"/>
          <w:marRight w:val="0"/>
          <w:marTop w:val="0"/>
          <w:marBottom w:val="0"/>
          <w:divBdr>
            <w:top w:val="none" w:sz="0" w:space="0" w:color="auto"/>
            <w:left w:val="none" w:sz="0" w:space="0" w:color="auto"/>
            <w:bottom w:val="none" w:sz="0" w:space="0" w:color="auto"/>
            <w:right w:val="none" w:sz="0" w:space="0" w:color="auto"/>
          </w:divBdr>
        </w:div>
        <w:div w:id="1122042641">
          <w:marLeft w:val="0"/>
          <w:marRight w:val="0"/>
          <w:marTop w:val="0"/>
          <w:marBottom w:val="0"/>
          <w:divBdr>
            <w:top w:val="none" w:sz="0" w:space="0" w:color="auto"/>
            <w:left w:val="none" w:sz="0" w:space="0" w:color="auto"/>
            <w:bottom w:val="none" w:sz="0" w:space="0" w:color="auto"/>
            <w:right w:val="none" w:sz="0" w:space="0" w:color="auto"/>
          </w:divBdr>
        </w:div>
        <w:div w:id="1019939655">
          <w:marLeft w:val="0"/>
          <w:marRight w:val="0"/>
          <w:marTop w:val="0"/>
          <w:marBottom w:val="0"/>
          <w:divBdr>
            <w:top w:val="none" w:sz="0" w:space="0" w:color="auto"/>
            <w:left w:val="none" w:sz="0" w:space="0" w:color="auto"/>
            <w:bottom w:val="none" w:sz="0" w:space="0" w:color="auto"/>
            <w:right w:val="none" w:sz="0" w:space="0" w:color="auto"/>
          </w:divBdr>
        </w:div>
        <w:div w:id="804002719">
          <w:marLeft w:val="0"/>
          <w:marRight w:val="0"/>
          <w:marTop w:val="0"/>
          <w:marBottom w:val="0"/>
          <w:divBdr>
            <w:top w:val="none" w:sz="0" w:space="0" w:color="auto"/>
            <w:left w:val="none" w:sz="0" w:space="0" w:color="auto"/>
            <w:bottom w:val="none" w:sz="0" w:space="0" w:color="auto"/>
            <w:right w:val="none" w:sz="0" w:space="0" w:color="auto"/>
          </w:divBdr>
        </w:div>
        <w:div w:id="939024239">
          <w:marLeft w:val="0"/>
          <w:marRight w:val="0"/>
          <w:marTop w:val="0"/>
          <w:marBottom w:val="0"/>
          <w:divBdr>
            <w:top w:val="none" w:sz="0" w:space="0" w:color="auto"/>
            <w:left w:val="none" w:sz="0" w:space="0" w:color="auto"/>
            <w:bottom w:val="none" w:sz="0" w:space="0" w:color="auto"/>
            <w:right w:val="none" w:sz="0" w:space="0" w:color="auto"/>
          </w:divBdr>
        </w:div>
        <w:div w:id="1430157685">
          <w:marLeft w:val="0"/>
          <w:marRight w:val="0"/>
          <w:marTop w:val="0"/>
          <w:marBottom w:val="0"/>
          <w:divBdr>
            <w:top w:val="none" w:sz="0" w:space="0" w:color="auto"/>
            <w:left w:val="none" w:sz="0" w:space="0" w:color="auto"/>
            <w:bottom w:val="none" w:sz="0" w:space="0" w:color="auto"/>
            <w:right w:val="none" w:sz="0" w:space="0" w:color="auto"/>
          </w:divBdr>
        </w:div>
        <w:div w:id="448428312">
          <w:marLeft w:val="0"/>
          <w:marRight w:val="0"/>
          <w:marTop w:val="0"/>
          <w:marBottom w:val="0"/>
          <w:divBdr>
            <w:top w:val="none" w:sz="0" w:space="0" w:color="auto"/>
            <w:left w:val="none" w:sz="0" w:space="0" w:color="auto"/>
            <w:bottom w:val="none" w:sz="0" w:space="0" w:color="auto"/>
            <w:right w:val="none" w:sz="0" w:space="0" w:color="auto"/>
          </w:divBdr>
        </w:div>
        <w:div w:id="779640820">
          <w:marLeft w:val="0"/>
          <w:marRight w:val="0"/>
          <w:marTop w:val="0"/>
          <w:marBottom w:val="0"/>
          <w:divBdr>
            <w:top w:val="none" w:sz="0" w:space="0" w:color="auto"/>
            <w:left w:val="none" w:sz="0" w:space="0" w:color="auto"/>
            <w:bottom w:val="none" w:sz="0" w:space="0" w:color="auto"/>
            <w:right w:val="none" w:sz="0" w:space="0" w:color="auto"/>
          </w:divBdr>
        </w:div>
        <w:div w:id="1035546809">
          <w:marLeft w:val="0"/>
          <w:marRight w:val="0"/>
          <w:marTop w:val="0"/>
          <w:marBottom w:val="0"/>
          <w:divBdr>
            <w:top w:val="none" w:sz="0" w:space="0" w:color="auto"/>
            <w:left w:val="none" w:sz="0" w:space="0" w:color="auto"/>
            <w:bottom w:val="none" w:sz="0" w:space="0" w:color="auto"/>
            <w:right w:val="none" w:sz="0" w:space="0" w:color="auto"/>
          </w:divBdr>
        </w:div>
        <w:div w:id="1333334370">
          <w:marLeft w:val="0"/>
          <w:marRight w:val="0"/>
          <w:marTop w:val="0"/>
          <w:marBottom w:val="0"/>
          <w:divBdr>
            <w:top w:val="none" w:sz="0" w:space="0" w:color="auto"/>
            <w:left w:val="none" w:sz="0" w:space="0" w:color="auto"/>
            <w:bottom w:val="none" w:sz="0" w:space="0" w:color="auto"/>
            <w:right w:val="none" w:sz="0" w:space="0" w:color="auto"/>
          </w:divBdr>
        </w:div>
        <w:div w:id="1462773639">
          <w:marLeft w:val="0"/>
          <w:marRight w:val="0"/>
          <w:marTop w:val="0"/>
          <w:marBottom w:val="0"/>
          <w:divBdr>
            <w:top w:val="none" w:sz="0" w:space="0" w:color="auto"/>
            <w:left w:val="none" w:sz="0" w:space="0" w:color="auto"/>
            <w:bottom w:val="none" w:sz="0" w:space="0" w:color="auto"/>
            <w:right w:val="none" w:sz="0" w:space="0" w:color="auto"/>
          </w:divBdr>
        </w:div>
        <w:div w:id="1910771577">
          <w:marLeft w:val="0"/>
          <w:marRight w:val="0"/>
          <w:marTop w:val="0"/>
          <w:marBottom w:val="0"/>
          <w:divBdr>
            <w:top w:val="none" w:sz="0" w:space="0" w:color="auto"/>
            <w:left w:val="none" w:sz="0" w:space="0" w:color="auto"/>
            <w:bottom w:val="none" w:sz="0" w:space="0" w:color="auto"/>
            <w:right w:val="none" w:sz="0" w:space="0" w:color="auto"/>
          </w:divBdr>
        </w:div>
        <w:div w:id="377752574">
          <w:marLeft w:val="0"/>
          <w:marRight w:val="0"/>
          <w:marTop w:val="0"/>
          <w:marBottom w:val="0"/>
          <w:divBdr>
            <w:top w:val="none" w:sz="0" w:space="0" w:color="auto"/>
            <w:left w:val="none" w:sz="0" w:space="0" w:color="auto"/>
            <w:bottom w:val="none" w:sz="0" w:space="0" w:color="auto"/>
            <w:right w:val="none" w:sz="0" w:space="0" w:color="auto"/>
          </w:divBdr>
        </w:div>
        <w:div w:id="725646380">
          <w:marLeft w:val="0"/>
          <w:marRight w:val="0"/>
          <w:marTop w:val="0"/>
          <w:marBottom w:val="0"/>
          <w:divBdr>
            <w:top w:val="none" w:sz="0" w:space="0" w:color="auto"/>
            <w:left w:val="none" w:sz="0" w:space="0" w:color="auto"/>
            <w:bottom w:val="none" w:sz="0" w:space="0" w:color="auto"/>
            <w:right w:val="none" w:sz="0" w:space="0" w:color="auto"/>
          </w:divBdr>
        </w:div>
        <w:div w:id="1619410200">
          <w:marLeft w:val="0"/>
          <w:marRight w:val="0"/>
          <w:marTop w:val="0"/>
          <w:marBottom w:val="0"/>
          <w:divBdr>
            <w:top w:val="none" w:sz="0" w:space="0" w:color="auto"/>
            <w:left w:val="none" w:sz="0" w:space="0" w:color="auto"/>
            <w:bottom w:val="none" w:sz="0" w:space="0" w:color="auto"/>
            <w:right w:val="none" w:sz="0" w:space="0" w:color="auto"/>
          </w:divBdr>
        </w:div>
        <w:div w:id="1308240220">
          <w:marLeft w:val="0"/>
          <w:marRight w:val="0"/>
          <w:marTop w:val="0"/>
          <w:marBottom w:val="0"/>
          <w:divBdr>
            <w:top w:val="none" w:sz="0" w:space="0" w:color="auto"/>
            <w:left w:val="none" w:sz="0" w:space="0" w:color="auto"/>
            <w:bottom w:val="none" w:sz="0" w:space="0" w:color="auto"/>
            <w:right w:val="none" w:sz="0" w:space="0" w:color="auto"/>
          </w:divBdr>
        </w:div>
        <w:div w:id="1046296068">
          <w:marLeft w:val="0"/>
          <w:marRight w:val="0"/>
          <w:marTop w:val="0"/>
          <w:marBottom w:val="0"/>
          <w:divBdr>
            <w:top w:val="none" w:sz="0" w:space="0" w:color="auto"/>
            <w:left w:val="none" w:sz="0" w:space="0" w:color="auto"/>
            <w:bottom w:val="none" w:sz="0" w:space="0" w:color="auto"/>
            <w:right w:val="none" w:sz="0" w:space="0" w:color="auto"/>
          </w:divBdr>
        </w:div>
        <w:div w:id="1091857407">
          <w:marLeft w:val="0"/>
          <w:marRight w:val="0"/>
          <w:marTop w:val="0"/>
          <w:marBottom w:val="0"/>
          <w:divBdr>
            <w:top w:val="none" w:sz="0" w:space="0" w:color="auto"/>
            <w:left w:val="none" w:sz="0" w:space="0" w:color="auto"/>
            <w:bottom w:val="none" w:sz="0" w:space="0" w:color="auto"/>
            <w:right w:val="none" w:sz="0" w:space="0" w:color="auto"/>
          </w:divBdr>
        </w:div>
        <w:div w:id="1159729510">
          <w:marLeft w:val="0"/>
          <w:marRight w:val="0"/>
          <w:marTop w:val="0"/>
          <w:marBottom w:val="0"/>
          <w:divBdr>
            <w:top w:val="none" w:sz="0" w:space="0" w:color="auto"/>
            <w:left w:val="none" w:sz="0" w:space="0" w:color="auto"/>
            <w:bottom w:val="none" w:sz="0" w:space="0" w:color="auto"/>
            <w:right w:val="none" w:sz="0" w:space="0" w:color="auto"/>
          </w:divBdr>
        </w:div>
        <w:div w:id="2063168598">
          <w:marLeft w:val="0"/>
          <w:marRight w:val="0"/>
          <w:marTop w:val="0"/>
          <w:marBottom w:val="0"/>
          <w:divBdr>
            <w:top w:val="none" w:sz="0" w:space="0" w:color="auto"/>
            <w:left w:val="none" w:sz="0" w:space="0" w:color="auto"/>
            <w:bottom w:val="none" w:sz="0" w:space="0" w:color="auto"/>
            <w:right w:val="none" w:sz="0" w:space="0" w:color="auto"/>
          </w:divBdr>
        </w:div>
        <w:div w:id="1064723894">
          <w:marLeft w:val="0"/>
          <w:marRight w:val="0"/>
          <w:marTop w:val="0"/>
          <w:marBottom w:val="0"/>
          <w:divBdr>
            <w:top w:val="none" w:sz="0" w:space="0" w:color="auto"/>
            <w:left w:val="none" w:sz="0" w:space="0" w:color="auto"/>
            <w:bottom w:val="none" w:sz="0" w:space="0" w:color="auto"/>
            <w:right w:val="none" w:sz="0" w:space="0" w:color="auto"/>
          </w:divBdr>
        </w:div>
        <w:div w:id="176702285">
          <w:marLeft w:val="0"/>
          <w:marRight w:val="0"/>
          <w:marTop w:val="0"/>
          <w:marBottom w:val="0"/>
          <w:divBdr>
            <w:top w:val="none" w:sz="0" w:space="0" w:color="auto"/>
            <w:left w:val="none" w:sz="0" w:space="0" w:color="auto"/>
            <w:bottom w:val="none" w:sz="0" w:space="0" w:color="auto"/>
            <w:right w:val="none" w:sz="0" w:space="0" w:color="auto"/>
          </w:divBdr>
        </w:div>
        <w:div w:id="30500684">
          <w:marLeft w:val="0"/>
          <w:marRight w:val="0"/>
          <w:marTop w:val="0"/>
          <w:marBottom w:val="0"/>
          <w:divBdr>
            <w:top w:val="none" w:sz="0" w:space="0" w:color="auto"/>
            <w:left w:val="none" w:sz="0" w:space="0" w:color="auto"/>
            <w:bottom w:val="none" w:sz="0" w:space="0" w:color="auto"/>
            <w:right w:val="none" w:sz="0" w:space="0" w:color="auto"/>
          </w:divBdr>
        </w:div>
        <w:div w:id="1944878183">
          <w:marLeft w:val="0"/>
          <w:marRight w:val="0"/>
          <w:marTop w:val="0"/>
          <w:marBottom w:val="0"/>
          <w:divBdr>
            <w:top w:val="none" w:sz="0" w:space="0" w:color="auto"/>
            <w:left w:val="none" w:sz="0" w:space="0" w:color="auto"/>
            <w:bottom w:val="none" w:sz="0" w:space="0" w:color="auto"/>
            <w:right w:val="none" w:sz="0" w:space="0" w:color="auto"/>
          </w:divBdr>
        </w:div>
        <w:div w:id="480462368">
          <w:marLeft w:val="0"/>
          <w:marRight w:val="0"/>
          <w:marTop w:val="0"/>
          <w:marBottom w:val="0"/>
          <w:divBdr>
            <w:top w:val="none" w:sz="0" w:space="0" w:color="auto"/>
            <w:left w:val="none" w:sz="0" w:space="0" w:color="auto"/>
            <w:bottom w:val="none" w:sz="0" w:space="0" w:color="auto"/>
            <w:right w:val="none" w:sz="0" w:space="0" w:color="auto"/>
          </w:divBdr>
        </w:div>
        <w:div w:id="1718580265">
          <w:marLeft w:val="0"/>
          <w:marRight w:val="0"/>
          <w:marTop w:val="0"/>
          <w:marBottom w:val="0"/>
          <w:divBdr>
            <w:top w:val="none" w:sz="0" w:space="0" w:color="auto"/>
            <w:left w:val="none" w:sz="0" w:space="0" w:color="auto"/>
            <w:bottom w:val="none" w:sz="0" w:space="0" w:color="auto"/>
            <w:right w:val="none" w:sz="0" w:space="0" w:color="auto"/>
          </w:divBdr>
        </w:div>
        <w:div w:id="2016615922">
          <w:marLeft w:val="0"/>
          <w:marRight w:val="0"/>
          <w:marTop w:val="0"/>
          <w:marBottom w:val="0"/>
          <w:divBdr>
            <w:top w:val="none" w:sz="0" w:space="0" w:color="auto"/>
            <w:left w:val="none" w:sz="0" w:space="0" w:color="auto"/>
            <w:bottom w:val="none" w:sz="0" w:space="0" w:color="auto"/>
            <w:right w:val="none" w:sz="0" w:space="0" w:color="auto"/>
          </w:divBdr>
        </w:div>
        <w:div w:id="1767535916">
          <w:marLeft w:val="0"/>
          <w:marRight w:val="0"/>
          <w:marTop w:val="0"/>
          <w:marBottom w:val="0"/>
          <w:divBdr>
            <w:top w:val="none" w:sz="0" w:space="0" w:color="auto"/>
            <w:left w:val="none" w:sz="0" w:space="0" w:color="auto"/>
            <w:bottom w:val="none" w:sz="0" w:space="0" w:color="auto"/>
            <w:right w:val="none" w:sz="0" w:space="0" w:color="auto"/>
          </w:divBdr>
        </w:div>
        <w:div w:id="1417287761">
          <w:marLeft w:val="0"/>
          <w:marRight w:val="0"/>
          <w:marTop w:val="0"/>
          <w:marBottom w:val="0"/>
          <w:divBdr>
            <w:top w:val="none" w:sz="0" w:space="0" w:color="auto"/>
            <w:left w:val="none" w:sz="0" w:space="0" w:color="auto"/>
            <w:bottom w:val="none" w:sz="0" w:space="0" w:color="auto"/>
            <w:right w:val="none" w:sz="0" w:space="0" w:color="auto"/>
          </w:divBdr>
        </w:div>
        <w:div w:id="1517883798">
          <w:marLeft w:val="0"/>
          <w:marRight w:val="0"/>
          <w:marTop w:val="0"/>
          <w:marBottom w:val="0"/>
          <w:divBdr>
            <w:top w:val="none" w:sz="0" w:space="0" w:color="auto"/>
            <w:left w:val="none" w:sz="0" w:space="0" w:color="auto"/>
            <w:bottom w:val="none" w:sz="0" w:space="0" w:color="auto"/>
            <w:right w:val="none" w:sz="0" w:space="0" w:color="auto"/>
          </w:divBdr>
        </w:div>
        <w:div w:id="1175925439">
          <w:marLeft w:val="0"/>
          <w:marRight w:val="0"/>
          <w:marTop w:val="0"/>
          <w:marBottom w:val="0"/>
          <w:divBdr>
            <w:top w:val="none" w:sz="0" w:space="0" w:color="auto"/>
            <w:left w:val="none" w:sz="0" w:space="0" w:color="auto"/>
            <w:bottom w:val="none" w:sz="0" w:space="0" w:color="auto"/>
            <w:right w:val="none" w:sz="0" w:space="0" w:color="auto"/>
          </w:divBdr>
        </w:div>
        <w:div w:id="1713536817">
          <w:marLeft w:val="0"/>
          <w:marRight w:val="0"/>
          <w:marTop w:val="0"/>
          <w:marBottom w:val="0"/>
          <w:divBdr>
            <w:top w:val="none" w:sz="0" w:space="0" w:color="auto"/>
            <w:left w:val="none" w:sz="0" w:space="0" w:color="auto"/>
            <w:bottom w:val="none" w:sz="0" w:space="0" w:color="auto"/>
            <w:right w:val="none" w:sz="0" w:space="0" w:color="auto"/>
          </w:divBdr>
        </w:div>
        <w:div w:id="769394768">
          <w:marLeft w:val="0"/>
          <w:marRight w:val="0"/>
          <w:marTop w:val="0"/>
          <w:marBottom w:val="0"/>
          <w:divBdr>
            <w:top w:val="none" w:sz="0" w:space="0" w:color="auto"/>
            <w:left w:val="none" w:sz="0" w:space="0" w:color="auto"/>
            <w:bottom w:val="none" w:sz="0" w:space="0" w:color="auto"/>
            <w:right w:val="none" w:sz="0" w:space="0" w:color="auto"/>
          </w:divBdr>
        </w:div>
        <w:div w:id="2146920714">
          <w:marLeft w:val="0"/>
          <w:marRight w:val="0"/>
          <w:marTop w:val="0"/>
          <w:marBottom w:val="0"/>
          <w:divBdr>
            <w:top w:val="none" w:sz="0" w:space="0" w:color="auto"/>
            <w:left w:val="none" w:sz="0" w:space="0" w:color="auto"/>
            <w:bottom w:val="none" w:sz="0" w:space="0" w:color="auto"/>
            <w:right w:val="none" w:sz="0" w:space="0" w:color="auto"/>
          </w:divBdr>
        </w:div>
        <w:div w:id="1428388317">
          <w:marLeft w:val="0"/>
          <w:marRight w:val="0"/>
          <w:marTop w:val="0"/>
          <w:marBottom w:val="0"/>
          <w:divBdr>
            <w:top w:val="none" w:sz="0" w:space="0" w:color="auto"/>
            <w:left w:val="none" w:sz="0" w:space="0" w:color="auto"/>
            <w:bottom w:val="none" w:sz="0" w:space="0" w:color="auto"/>
            <w:right w:val="none" w:sz="0" w:space="0" w:color="auto"/>
          </w:divBdr>
        </w:div>
        <w:div w:id="1007563935">
          <w:marLeft w:val="0"/>
          <w:marRight w:val="0"/>
          <w:marTop w:val="0"/>
          <w:marBottom w:val="0"/>
          <w:divBdr>
            <w:top w:val="none" w:sz="0" w:space="0" w:color="auto"/>
            <w:left w:val="none" w:sz="0" w:space="0" w:color="auto"/>
            <w:bottom w:val="none" w:sz="0" w:space="0" w:color="auto"/>
            <w:right w:val="none" w:sz="0" w:space="0" w:color="auto"/>
          </w:divBdr>
        </w:div>
        <w:div w:id="1425568036">
          <w:marLeft w:val="0"/>
          <w:marRight w:val="0"/>
          <w:marTop w:val="0"/>
          <w:marBottom w:val="0"/>
          <w:divBdr>
            <w:top w:val="none" w:sz="0" w:space="0" w:color="auto"/>
            <w:left w:val="none" w:sz="0" w:space="0" w:color="auto"/>
            <w:bottom w:val="none" w:sz="0" w:space="0" w:color="auto"/>
            <w:right w:val="none" w:sz="0" w:space="0" w:color="auto"/>
          </w:divBdr>
        </w:div>
        <w:div w:id="663627979">
          <w:marLeft w:val="0"/>
          <w:marRight w:val="0"/>
          <w:marTop w:val="0"/>
          <w:marBottom w:val="0"/>
          <w:divBdr>
            <w:top w:val="none" w:sz="0" w:space="0" w:color="auto"/>
            <w:left w:val="none" w:sz="0" w:space="0" w:color="auto"/>
            <w:bottom w:val="none" w:sz="0" w:space="0" w:color="auto"/>
            <w:right w:val="none" w:sz="0" w:space="0" w:color="auto"/>
          </w:divBdr>
        </w:div>
        <w:div w:id="2014599493">
          <w:marLeft w:val="0"/>
          <w:marRight w:val="0"/>
          <w:marTop w:val="0"/>
          <w:marBottom w:val="0"/>
          <w:divBdr>
            <w:top w:val="none" w:sz="0" w:space="0" w:color="auto"/>
            <w:left w:val="none" w:sz="0" w:space="0" w:color="auto"/>
            <w:bottom w:val="none" w:sz="0" w:space="0" w:color="auto"/>
            <w:right w:val="none" w:sz="0" w:space="0" w:color="auto"/>
          </w:divBdr>
        </w:div>
        <w:div w:id="1433823232">
          <w:marLeft w:val="0"/>
          <w:marRight w:val="0"/>
          <w:marTop w:val="0"/>
          <w:marBottom w:val="0"/>
          <w:divBdr>
            <w:top w:val="none" w:sz="0" w:space="0" w:color="auto"/>
            <w:left w:val="none" w:sz="0" w:space="0" w:color="auto"/>
            <w:bottom w:val="none" w:sz="0" w:space="0" w:color="auto"/>
            <w:right w:val="none" w:sz="0" w:space="0" w:color="auto"/>
          </w:divBdr>
        </w:div>
        <w:div w:id="3361437">
          <w:marLeft w:val="0"/>
          <w:marRight w:val="0"/>
          <w:marTop w:val="0"/>
          <w:marBottom w:val="0"/>
          <w:divBdr>
            <w:top w:val="none" w:sz="0" w:space="0" w:color="auto"/>
            <w:left w:val="none" w:sz="0" w:space="0" w:color="auto"/>
            <w:bottom w:val="none" w:sz="0" w:space="0" w:color="auto"/>
            <w:right w:val="none" w:sz="0" w:space="0" w:color="auto"/>
          </w:divBdr>
        </w:div>
        <w:div w:id="222565285">
          <w:marLeft w:val="0"/>
          <w:marRight w:val="0"/>
          <w:marTop w:val="0"/>
          <w:marBottom w:val="0"/>
          <w:divBdr>
            <w:top w:val="none" w:sz="0" w:space="0" w:color="auto"/>
            <w:left w:val="none" w:sz="0" w:space="0" w:color="auto"/>
            <w:bottom w:val="none" w:sz="0" w:space="0" w:color="auto"/>
            <w:right w:val="none" w:sz="0" w:space="0" w:color="auto"/>
          </w:divBdr>
        </w:div>
        <w:div w:id="466046295">
          <w:marLeft w:val="0"/>
          <w:marRight w:val="0"/>
          <w:marTop w:val="0"/>
          <w:marBottom w:val="0"/>
          <w:divBdr>
            <w:top w:val="none" w:sz="0" w:space="0" w:color="auto"/>
            <w:left w:val="none" w:sz="0" w:space="0" w:color="auto"/>
            <w:bottom w:val="none" w:sz="0" w:space="0" w:color="auto"/>
            <w:right w:val="none" w:sz="0" w:space="0" w:color="auto"/>
          </w:divBdr>
        </w:div>
        <w:div w:id="582186576">
          <w:marLeft w:val="0"/>
          <w:marRight w:val="0"/>
          <w:marTop w:val="0"/>
          <w:marBottom w:val="0"/>
          <w:divBdr>
            <w:top w:val="none" w:sz="0" w:space="0" w:color="auto"/>
            <w:left w:val="none" w:sz="0" w:space="0" w:color="auto"/>
            <w:bottom w:val="none" w:sz="0" w:space="0" w:color="auto"/>
            <w:right w:val="none" w:sz="0" w:space="0" w:color="auto"/>
          </w:divBdr>
        </w:div>
        <w:div w:id="1996252561">
          <w:marLeft w:val="0"/>
          <w:marRight w:val="0"/>
          <w:marTop w:val="0"/>
          <w:marBottom w:val="0"/>
          <w:divBdr>
            <w:top w:val="none" w:sz="0" w:space="0" w:color="auto"/>
            <w:left w:val="none" w:sz="0" w:space="0" w:color="auto"/>
            <w:bottom w:val="none" w:sz="0" w:space="0" w:color="auto"/>
            <w:right w:val="none" w:sz="0" w:space="0" w:color="auto"/>
          </w:divBdr>
        </w:div>
        <w:div w:id="352848637">
          <w:marLeft w:val="0"/>
          <w:marRight w:val="0"/>
          <w:marTop w:val="0"/>
          <w:marBottom w:val="0"/>
          <w:divBdr>
            <w:top w:val="none" w:sz="0" w:space="0" w:color="auto"/>
            <w:left w:val="none" w:sz="0" w:space="0" w:color="auto"/>
            <w:bottom w:val="none" w:sz="0" w:space="0" w:color="auto"/>
            <w:right w:val="none" w:sz="0" w:space="0" w:color="auto"/>
          </w:divBdr>
        </w:div>
      </w:divsChild>
    </w:div>
    <w:div w:id="180050374">
      <w:bodyDiv w:val="1"/>
      <w:marLeft w:val="0"/>
      <w:marRight w:val="0"/>
      <w:marTop w:val="0"/>
      <w:marBottom w:val="0"/>
      <w:divBdr>
        <w:top w:val="none" w:sz="0" w:space="0" w:color="auto"/>
        <w:left w:val="none" w:sz="0" w:space="0" w:color="auto"/>
        <w:bottom w:val="none" w:sz="0" w:space="0" w:color="auto"/>
        <w:right w:val="none" w:sz="0" w:space="0" w:color="auto"/>
      </w:divBdr>
      <w:divsChild>
        <w:div w:id="1052582006">
          <w:marLeft w:val="0"/>
          <w:marRight w:val="0"/>
          <w:marTop w:val="0"/>
          <w:marBottom w:val="0"/>
          <w:divBdr>
            <w:top w:val="none" w:sz="0" w:space="0" w:color="auto"/>
            <w:left w:val="none" w:sz="0" w:space="0" w:color="auto"/>
            <w:bottom w:val="none" w:sz="0" w:space="0" w:color="auto"/>
            <w:right w:val="none" w:sz="0" w:space="0" w:color="auto"/>
          </w:divBdr>
        </w:div>
        <w:div w:id="1875270665">
          <w:marLeft w:val="0"/>
          <w:marRight w:val="0"/>
          <w:marTop w:val="0"/>
          <w:marBottom w:val="0"/>
          <w:divBdr>
            <w:top w:val="none" w:sz="0" w:space="0" w:color="auto"/>
            <w:left w:val="none" w:sz="0" w:space="0" w:color="auto"/>
            <w:bottom w:val="none" w:sz="0" w:space="0" w:color="auto"/>
            <w:right w:val="none" w:sz="0" w:space="0" w:color="auto"/>
          </w:divBdr>
        </w:div>
        <w:div w:id="1534882777">
          <w:marLeft w:val="0"/>
          <w:marRight w:val="0"/>
          <w:marTop w:val="0"/>
          <w:marBottom w:val="0"/>
          <w:divBdr>
            <w:top w:val="none" w:sz="0" w:space="0" w:color="auto"/>
            <w:left w:val="none" w:sz="0" w:space="0" w:color="auto"/>
            <w:bottom w:val="none" w:sz="0" w:space="0" w:color="auto"/>
            <w:right w:val="none" w:sz="0" w:space="0" w:color="auto"/>
          </w:divBdr>
        </w:div>
        <w:div w:id="1740056240">
          <w:marLeft w:val="0"/>
          <w:marRight w:val="0"/>
          <w:marTop w:val="0"/>
          <w:marBottom w:val="0"/>
          <w:divBdr>
            <w:top w:val="none" w:sz="0" w:space="0" w:color="auto"/>
            <w:left w:val="none" w:sz="0" w:space="0" w:color="auto"/>
            <w:bottom w:val="none" w:sz="0" w:space="0" w:color="auto"/>
            <w:right w:val="none" w:sz="0" w:space="0" w:color="auto"/>
          </w:divBdr>
        </w:div>
        <w:div w:id="825315554">
          <w:marLeft w:val="0"/>
          <w:marRight w:val="0"/>
          <w:marTop w:val="0"/>
          <w:marBottom w:val="0"/>
          <w:divBdr>
            <w:top w:val="none" w:sz="0" w:space="0" w:color="auto"/>
            <w:left w:val="none" w:sz="0" w:space="0" w:color="auto"/>
            <w:bottom w:val="none" w:sz="0" w:space="0" w:color="auto"/>
            <w:right w:val="none" w:sz="0" w:space="0" w:color="auto"/>
          </w:divBdr>
        </w:div>
        <w:div w:id="465702211">
          <w:marLeft w:val="0"/>
          <w:marRight w:val="0"/>
          <w:marTop w:val="0"/>
          <w:marBottom w:val="0"/>
          <w:divBdr>
            <w:top w:val="none" w:sz="0" w:space="0" w:color="auto"/>
            <w:left w:val="none" w:sz="0" w:space="0" w:color="auto"/>
            <w:bottom w:val="none" w:sz="0" w:space="0" w:color="auto"/>
            <w:right w:val="none" w:sz="0" w:space="0" w:color="auto"/>
          </w:divBdr>
        </w:div>
        <w:div w:id="1306426584">
          <w:marLeft w:val="0"/>
          <w:marRight w:val="0"/>
          <w:marTop w:val="0"/>
          <w:marBottom w:val="0"/>
          <w:divBdr>
            <w:top w:val="none" w:sz="0" w:space="0" w:color="auto"/>
            <w:left w:val="none" w:sz="0" w:space="0" w:color="auto"/>
            <w:bottom w:val="none" w:sz="0" w:space="0" w:color="auto"/>
            <w:right w:val="none" w:sz="0" w:space="0" w:color="auto"/>
          </w:divBdr>
        </w:div>
        <w:div w:id="299698620">
          <w:marLeft w:val="0"/>
          <w:marRight w:val="0"/>
          <w:marTop w:val="0"/>
          <w:marBottom w:val="0"/>
          <w:divBdr>
            <w:top w:val="none" w:sz="0" w:space="0" w:color="auto"/>
            <w:left w:val="none" w:sz="0" w:space="0" w:color="auto"/>
            <w:bottom w:val="none" w:sz="0" w:space="0" w:color="auto"/>
            <w:right w:val="none" w:sz="0" w:space="0" w:color="auto"/>
          </w:divBdr>
        </w:div>
        <w:div w:id="207572019">
          <w:marLeft w:val="0"/>
          <w:marRight w:val="0"/>
          <w:marTop w:val="0"/>
          <w:marBottom w:val="0"/>
          <w:divBdr>
            <w:top w:val="none" w:sz="0" w:space="0" w:color="auto"/>
            <w:left w:val="none" w:sz="0" w:space="0" w:color="auto"/>
            <w:bottom w:val="none" w:sz="0" w:space="0" w:color="auto"/>
            <w:right w:val="none" w:sz="0" w:space="0" w:color="auto"/>
          </w:divBdr>
        </w:div>
        <w:div w:id="1390611480">
          <w:marLeft w:val="0"/>
          <w:marRight w:val="0"/>
          <w:marTop w:val="0"/>
          <w:marBottom w:val="0"/>
          <w:divBdr>
            <w:top w:val="none" w:sz="0" w:space="0" w:color="auto"/>
            <w:left w:val="none" w:sz="0" w:space="0" w:color="auto"/>
            <w:bottom w:val="none" w:sz="0" w:space="0" w:color="auto"/>
            <w:right w:val="none" w:sz="0" w:space="0" w:color="auto"/>
          </w:divBdr>
        </w:div>
        <w:div w:id="117653340">
          <w:marLeft w:val="0"/>
          <w:marRight w:val="0"/>
          <w:marTop w:val="0"/>
          <w:marBottom w:val="0"/>
          <w:divBdr>
            <w:top w:val="none" w:sz="0" w:space="0" w:color="auto"/>
            <w:left w:val="none" w:sz="0" w:space="0" w:color="auto"/>
            <w:bottom w:val="none" w:sz="0" w:space="0" w:color="auto"/>
            <w:right w:val="none" w:sz="0" w:space="0" w:color="auto"/>
          </w:divBdr>
        </w:div>
        <w:div w:id="1005940921">
          <w:marLeft w:val="0"/>
          <w:marRight w:val="0"/>
          <w:marTop w:val="0"/>
          <w:marBottom w:val="0"/>
          <w:divBdr>
            <w:top w:val="none" w:sz="0" w:space="0" w:color="auto"/>
            <w:left w:val="none" w:sz="0" w:space="0" w:color="auto"/>
            <w:bottom w:val="none" w:sz="0" w:space="0" w:color="auto"/>
            <w:right w:val="none" w:sz="0" w:space="0" w:color="auto"/>
          </w:divBdr>
        </w:div>
        <w:div w:id="443035179">
          <w:marLeft w:val="0"/>
          <w:marRight w:val="0"/>
          <w:marTop w:val="0"/>
          <w:marBottom w:val="0"/>
          <w:divBdr>
            <w:top w:val="none" w:sz="0" w:space="0" w:color="auto"/>
            <w:left w:val="none" w:sz="0" w:space="0" w:color="auto"/>
            <w:bottom w:val="none" w:sz="0" w:space="0" w:color="auto"/>
            <w:right w:val="none" w:sz="0" w:space="0" w:color="auto"/>
          </w:divBdr>
        </w:div>
        <w:div w:id="1334138645">
          <w:marLeft w:val="0"/>
          <w:marRight w:val="0"/>
          <w:marTop w:val="0"/>
          <w:marBottom w:val="0"/>
          <w:divBdr>
            <w:top w:val="none" w:sz="0" w:space="0" w:color="auto"/>
            <w:left w:val="none" w:sz="0" w:space="0" w:color="auto"/>
            <w:bottom w:val="none" w:sz="0" w:space="0" w:color="auto"/>
            <w:right w:val="none" w:sz="0" w:space="0" w:color="auto"/>
          </w:divBdr>
        </w:div>
        <w:div w:id="1369066327">
          <w:marLeft w:val="0"/>
          <w:marRight w:val="0"/>
          <w:marTop w:val="0"/>
          <w:marBottom w:val="0"/>
          <w:divBdr>
            <w:top w:val="none" w:sz="0" w:space="0" w:color="auto"/>
            <w:left w:val="none" w:sz="0" w:space="0" w:color="auto"/>
            <w:bottom w:val="none" w:sz="0" w:space="0" w:color="auto"/>
            <w:right w:val="none" w:sz="0" w:space="0" w:color="auto"/>
          </w:divBdr>
        </w:div>
        <w:div w:id="1945847004">
          <w:marLeft w:val="0"/>
          <w:marRight w:val="0"/>
          <w:marTop w:val="0"/>
          <w:marBottom w:val="0"/>
          <w:divBdr>
            <w:top w:val="none" w:sz="0" w:space="0" w:color="auto"/>
            <w:left w:val="none" w:sz="0" w:space="0" w:color="auto"/>
            <w:bottom w:val="none" w:sz="0" w:space="0" w:color="auto"/>
            <w:right w:val="none" w:sz="0" w:space="0" w:color="auto"/>
          </w:divBdr>
        </w:div>
        <w:div w:id="1300722350">
          <w:marLeft w:val="0"/>
          <w:marRight w:val="0"/>
          <w:marTop w:val="0"/>
          <w:marBottom w:val="0"/>
          <w:divBdr>
            <w:top w:val="none" w:sz="0" w:space="0" w:color="auto"/>
            <w:left w:val="none" w:sz="0" w:space="0" w:color="auto"/>
            <w:bottom w:val="none" w:sz="0" w:space="0" w:color="auto"/>
            <w:right w:val="none" w:sz="0" w:space="0" w:color="auto"/>
          </w:divBdr>
        </w:div>
        <w:div w:id="433864432">
          <w:marLeft w:val="0"/>
          <w:marRight w:val="0"/>
          <w:marTop w:val="0"/>
          <w:marBottom w:val="0"/>
          <w:divBdr>
            <w:top w:val="none" w:sz="0" w:space="0" w:color="auto"/>
            <w:left w:val="none" w:sz="0" w:space="0" w:color="auto"/>
            <w:bottom w:val="none" w:sz="0" w:space="0" w:color="auto"/>
            <w:right w:val="none" w:sz="0" w:space="0" w:color="auto"/>
          </w:divBdr>
        </w:div>
      </w:divsChild>
    </w:div>
    <w:div w:id="182741950">
      <w:bodyDiv w:val="1"/>
      <w:marLeft w:val="0"/>
      <w:marRight w:val="0"/>
      <w:marTop w:val="0"/>
      <w:marBottom w:val="0"/>
      <w:divBdr>
        <w:top w:val="none" w:sz="0" w:space="0" w:color="auto"/>
        <w:left w:val="none" w:sz="0" w:space="0" w:color="auto"/>
        <w:bottom w:val="none" w:sz="0" w:space="0" w:color="auto"/>
        <w:right w:val="none" w:sz="0" w:space="0" w:color="auto"/>
      </w:divBdr>
      <w:divsChild>
        <w:div w:id="197544502">
          <w:marLeft w:val="547"/>
          <w:marRight w:val="0"/>
          <w:marTop w:val="144"/>
          <w:marBottom w:val="0"/>
          <w:divBdr>
            <w:top w:val="none" w:sz="0" w:space="0" w:color="auto"/>
            <w:left w:val="none" w:sz="0" w:space="0" w:color="auto"/>
            <w:bottom w:val="none" w:sz="0" w:space="0" w:color="auto"/>
            <w:right w:val="none" w:sz="0" w:space="0" w:color="auto"/>
          </w:divBdr>
        </w:div>
        <w:div w:id="1041827887">
          <w:marLeft w:val="547"/>
          <w:marRight w:val="0"/>
          <w:marTop w:val="144"/>
          <w:marBottom w:val="0"/>
          <w:divBdr>
            <w:top w:val="none" w:sz="0" w:space="0" w:color="auto"/>
            <w:left w:val="none" w:sz="0" w:space="0" w:color="auto"/>
            <w:bottom w:val="none" w:sz="0" w:space="0" w:color="auto"/>
            <w:right w:val="none" w:sz="0" w:space="0" w:color="auto"/>
          </w:divBdr>
        </w:div>
        <w:div w:id="26755868">
          <w:marLeft w:val="547"/>
          <w:marRight w:val="0"/>
          <w:marTop w:val="144"/>
          <w:marBottom w:val="0"/>
          <w:divBdr>
            <w:top w:val="none" w:sz="0" w:space="0" w:color="auto"/>
            <w:left w:val="none" w:sz="0" w:space="0" w:color="auto"/>
            <w:bottom w:val="none" w:sz="0" w:space="0" w:color="auto"/>
            <w:right w:val="none" w:sz="0" w:space="0" w:color="auto"/>
          </w:divBdr>
        </w:div>
        <w:div w:id="307168974">
          <w:marLeft w:val="547"/>
          <w:marRight w:val="0"/>
          <w:marTop w:val="144"/>
          <w:marBottom w:val="0"/>
          <w:divBdr>
            <w:top w:val="none" w:sz="0" w:space="0" w:color="auto"/>
            <w:left w:val="none" w:sz="0" w:space="0" w:color="auto"/>
            <w:bottom w:val="none" w:sz="0" w:space="0" w:color="auto"/>
            <w:right w:val="none" w:sz="0" w:space="0" w:color="auto"/>
          </w:divBdr>
        </w:div>
      </w:divsChild>
    </w:div>
    <w:div w:id="252057152">
      <w:bodyDiv w:val="1"/>
      <w:marLeft w:val="0"/>
      <w:marRight w:val="0"/>
      <w:marTop w:val="0"/>
      <w:marBottom w:val="0"/>
      <w:divBdr>
        <w:top w:val="none" w:sz="0" w:space="0" w:color="auto"/>
        <w:left w:val="none" w:sz="0" w:space="0" w:color="auto"/>
        <w:bottom w:val="none" w:sz="0" w:space="0" w:color="auto"/>
        <w:right w:val="none" w:sz="0" w:space="0" w:color="auto"/>
      </w:divBdr>
    </w:div>
    <w:div w:id="267660285">
      <w:bodyDiv w:val="1"/>
      <w:marLeft w:val="0"/>
      <w:marRight w:val="0"/>
      <w:marTop w:val="0"/>
      <w:marBottom w:val="0"/>
      <w:divBdr>
        <w:top w:val="none" w:sz="0" w:space="0" w:color="auto"/>
        <w:left w:val="none" w:sz="0" w:space="0" w:color="auto"/>
        <w:bottom w:val="none" w:sz="0" w:space="0" w:color="auto"/>
        <w:right w:val="none" w:sz="0" w:space="0" w:color="auto"/>
      </w:divBdr>
      <w:divsChild>
        <w:div w:id="165562921">
          <w:marLeft w:val="547"/>
          <w:marRight w:val="0"/>
          <w:marTop w:val="125"/>
          <w:marBottom w:val="0"/>
          <w:divBdr>
            <w:top w:val="none" w:sz="0" w:space="0" w:color="auto"/>
            <w:left w:val="none" w:sz="0" w:space="0" w:color="auto"/>
            <w:bottom w:val="none" w:sz="0" w:space="0" w:color="auto"/>
            <w:right w:val="none" w:sz="0" w:space="0" w:color="auto"/>
          </w:divBdr>
        </w:div>
        <w:div w:id="1706996">
          <w:marLeft w:val="547"/>
          <w:marRight w:val="0"/>
          <w:marTop w:val="125"/>
          <w:marBottom w:val="0"/>
          <w:divBdr>
            <w:top w:val="none" w:sz="0" w:space="0" w:color="auto"/>
            <w:left w:val="none" w:sz="0" w:space="0" w:color="auto"/>
            <w:bottom w:val="none" w:sz="0" w:space="0" w:color="auto"/>
            <w:right w:val="none" w:sz="0" w:space="0" w:color="auto"/>
          </w:divBdr>
        </w:div>
      </w:divsChild>
    </w:div>
    <w:div w:id="290594018">
      <w:bodyDiv w:val="1"/>
      <w:marLeft w:val="0"/>
      <w:marRight w:val="0"/>
      <w:marTop w:val="0"/>
      <w:marBottom w:val="0"/>
      <w:divBdr>
        <w:top w:val="none" w:sz="0" w:space="0" w:color="auto"/>
        <w:left w:val="none" w:sz="0" w:space="0" w:color="auto"/>
        <w:bottom w:val="none" w:sz="0" w:space="0" w:color="auto"/>
        <w:right w:val="none" w:sz="0" w:space="0" w:color="auto"/>
      </w:divBdr>
    </w:div>
    <w:div w:id="312955502">
      <w:bodyDiv w:val="1"/>
      <w:marLeft w:val="0"/>
      <w:marRight w:val="0"/>
      <w:marTop w:val="0"/>
      <w:marBottom w:val="0"/>
      <w:divBdr>
        <w:top w:val="none" w:sz="0" w:space="0" w:color="auto"/>
        <w:left w:val="none" w:sz="0" w:space="0" w:color="auto"/>
        <w:bottom w:val="none" w:sz="0" w:space="0" w:color="auto"/>
        <w:right w:val="none" w:sz="0" w:space="0" w:color="auto"/>
      </w:divBdr>
    </w:div>
    <w:div w:id="338317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375">
          <w:marLeft w:val="0"/>
          <w:marRight w:val="0"/>
          <w:marTop w:val="0"/>
          <w:marBottom w:val="0"/>
          <w:divBdr>
            <w:top w:val="none" w:sz="0" w:space="0" w:color="auto"/>
            <w:left w:val="none" w:sz="0" w:space="0" w:color="auto"/>
            <w:bottom w:val="none" w:sz="0" w:space="0" w:color="auto"/>
            <w:right w:val="none" w:sz="0" w:space="0" w:color="auto"/>
          </w:divBdr>
        </w:div>
        <w:div w:id="67775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109218">
      <w:bodyDiv w:val="1"/>
      <w:marLeft w:val="0"/>
      <w:marRight w:val="0"/>
      <w:marTop w:val="0"/>
      <w:marBottom w:val="0"/>
      <w:divBdr>
        <w:top w:val="none" w:sz="0" w:space="0" w:color="auto"/>
        <w:left w:val="none" w:sz="0" w:space="0" w:color="auto"/>
        <w:bottom w:val="none" w:sz="0" w:space="0" w:color="auto"/>
        <w:right w:val="none" w:sz="0" w:space="0" w:color="auto"/>
      </w:divBdr>
      <w:divsChild>
        <w:div w:id="1308509544">
          <w:marLeft w:val="547"/>
          <w:marRight w:val="0"/>
          <w:marTop w:val="149"/>
          <w:marBottom w:val="0"/>
          <w:divBdr>
            <w:top w:val="none" w:sz="0" w:space="0" w:color="auto"/>
            <w:left w:val="none" w:sz="0" w:space="0" w:color="auto"/>
            <w:bottom w:val="none" w:sz="0" w:space="0" w:color="auto"/>
            <w:right w:val="none" w:sz="0" w:space="0" w:color="auto"/>
          </w:divBdr>
        </w:div>
        <w:div w:id="1848248295">
          <w:marLeft w:val="547"/>
          <w:marRight w:val="0"/>
          <w:marTop w:val="149"/>
          <w:marBottom w:val="0"/>
          <w:divBdr>
            <w:top w:val="none" w:sz="0" w:space="0" w:color="auto"/>
            <w:left w:val="none" w:sz="0" w:space="0" w:color="auto"/>
            <w:bottom w:val="none" w:sz="0" w:space="0" w:color="auto"/>
            <w:right w:val="none" w:sz="0" w:space="0" w:color="auto"/>
          </w:divBdr>
        </w:div>
        <w:div w:id="180629443">
          <w:marLeft w:val="547"/>
          <w:marRight w:val="0"/>
          <w:marTop w:val="149"/>
          <w:marBottom w:val="0"/>
          <w:divBdr>
            <w:top w:val="none" w:sz="0" w:space="0" w:color="auto"/>
            <w:left w:val="none" w:sz="0" w:space="0" w:color="auto"/>
            <w:bottom w:val="none" w:sz="0" w:space="0" w:color="auto"/>
            <w:right w:val="none" w:sz="0" w:space="0" w:color="auto"/>
          </w:divBdr>
        </w:div>
        <w:div w:id="1933588275">
          <w:marLeft w:val="547"/>
          <w:marRight w:val="0"/>
          <w:marTop w:val="149"/>
          <w:marBottom w:val="0"/>
          <w:divBdr>
            <w:top w:val="none" w:sz="0" w:space="0" w:color="auto"/>
            <w:left w:val="none" w:sz="0" w:space="0" w:color="auto"/>
            <w:bottom w:val="none" w:sz="0" w:space="0" w:color="auto"/>
            <w:right w:val="none" w:sz="0" w:space="0" w:color="auto"/>
          </w:divBdr>
        </w:div>
        <w:div w:id="1468282144">
          <w:marLeft w:val="547"/>
          <w:marRight w:val="0"/>
          <w:marTop w:val="149"/>
          <w:marBottom w:val="0"/>
          <w:divBdr>
            <w:top w:val="none" w:sz="0" w:space="0" w:color="auto"/>
            <w:left w:val="none" w:sz="0" w:space="0" w:color="auto"/>
            <w:bottom w:val="none" w:sz="0" w:space="0" w:color="auto"/>
            <w:right w:val="none" w:sz="0" w:space="0" w:color="auto"/>
          </w:divBdr>
        </w:div>
      </w:divsChild>
    </w:div>
    <w:div w:id="352342904">
      <w:bodyDiv w:val="1"/>
      <w:marLeft w:val="0"/>
      <w:marRight w:val="0"/>
      <w:marTop w:val="0"/>
      <w:marBottom w:val="0"/>
      <w:divBdr>
        <w:top w:val="none" w:sz="0" w:space="0" w:color="auto"/>
        <w:left w:val="none" w:sz="0" w:space="0" w:color="auto"/>
        <w:bottom w:val="none" w:sz="0" w:space="0" w:color="auto"/>
        <w:right w:val="none" w:sz="0" w:space="0" w:color="auto"/>
      </w:divBdr>
      <w:divsChild>
        <w:div w:id="1732804560">
          <w:marLeft w:val="0"/>
          <w:marRight w:val="0"/>
          <w:marTop w:val="0"/>
          <w:marBottom w:val="0"/>
          <w:divBdr>
            <w:top w:val="none" w:sz="0" w:space="0" w:color="auto"/>
            <w:left w:val="none" w:sz="0" w:space="0" w:color="auto"/>
            <w:bottom w:val="none" w:sz="0" w:space="0" w:color="auto"/>
            <w:right w:val="none" w:sz="0" w:space="0" w:color="auto"/>
          </w:divBdr>
        </w:div>
        <w:div w:id="2109811141">
          <w:marLeft w:val="0"/>
          <w:marRight w:val="0"/>
          <w:marTop w:val="0"/>
          <w:marBottom w:val="0"/>
          <w:divBdr>
            <w:top w:val="none" w:sz="0" w:space="0" w:color="auto"/>
            <w:left w:val="none" w:sz="0" w:space="0" w:color="auto"/>
            <w:bottom w:val="none" w:sz="0" w:space="0" w:color="auto"/>
            <w:right w:val="none" w:sz="0" w:space="0" w:color="auto"/>
          </w:divBdr>
        </w:div>
        <w:div w:id="39478579">
          <w:marLeft w:val="0"/>
          <w:marRight w:val="0"/>
          <w:marTop w:val="0"/>
          <w:marBottom w:val="0"/>
          <w:divBdr>
            <w:top w:val="none" w:sz="0" w:space="0" w:color="auto"/>
            <w:left w:val="none" w:sz="0" w:space="0" w:color="auto"/>
            <w:bottom w:val="none" w:sz="0" w:space="0" w:color="auto"/>
            <w:right w:val="none" w:sz="0" w:space="0" w:color="auto"/>
          </w:divBdr>
        </w:div>
        <w:div w:id="1997948917">
          <w:marLeft w:val="0"/>
          <w:marRight w:val="0"/>
          <w:marTop w:val="0"/>
          <w:marBottom w:val="0"/>
          <w:divBdr>
            <w:top w:val="none" w:sz="0" w:space="0" w:color="auto"/>
            <w:left w:val="none" w:sz="0" w:space="0" w:color="auto"/>
            <w:bottom w:val="none" w:sz="0" w:space="0" w:color="auto"/>
            <w:right w:val="none" w:sz="0" w:space="0" w:color="auto"/>
          </w:divBdr>
        </w:div>
        <w:div w:id="319315294">
          <w:marLeft w:val="0"/>
          <w:marRight w:val="0"/>
          <w:marTop w:val="0"/>
          <w:marBottom w:val="0"/>
          <w:divBdr>
            <w:top w:val="none" w:sz="0" w:space="0" w:color="auto"/>
            <w:left w:val="none" w:sz="0" w:space="0" w:color="auto"/>
            <w:bottom w:val="none" w:sz="0" w:space="0" w:color="auto"/>
            <w:right w:val="none" w:sz="0" w:space="0" w:color="auto"/>
          </w:divBdr>
        </w:div>
      </w:divsChild>
    </w:div>
    <w:div w:id="372770547">
      <w:bodyDiv w:val="1"/>
      <w:marLeft w:val="0"/>
      <w:marRight w:val="0"/>
      <w:marTop w:val="0"/>
      <w:marBottom w:val="0"/>
      <w:divBdr>
        <w:top w:val="none" w:sz="0" w:space="0" w:color="auto"/>
        <w:left w:val="none" w:sz="0" w:space="0" w:color="auto"/>
        <w:bottom w:val="none" w:sz="0" w:space="0" w:color="auto"/>
        <w:right w:val="none" w:sz="0" w:space="0" w:color="auto"/>
      </w:divBdr>
    </w:div>
    <w:div w:id="380635578">
      <w:bodyDiv w:val="1"/>
      <w:marLeft w:val="0"/>
      <w:marRight w:val="0"/>
      <w:marTop w:val="0"/>
      <w:marBottom w:val="0"/>
      <w:divBdr>
        <w:top w:val="none" w:sz="0" w:space="0" w:color="auto"/>
        <w:left w:val="none" w:sz="0" w:space="0" w:color="auto"/>
        <w:bottom w:val="none" w:sz="0" w:space="0" w:color="auto"/>
        <w:right w:val="none" w:sz="0" w:space="0" w:color="auto"/>
      </w:divBdr>
      <w:divsChild>
        <w:div w:id="1714646778">
          <w:marLeft w:val="547"/>
          <w:marRight w:val="0"/>
          <w:marTop w:val="149"/>
          <w:marBottom w:val="0"/>
          <w:divBdr>
            <w:top w:val="none" w:sz="0" w:space="0" w:color="auto"/>
            <w:left w:val="none" w:sz="0" w:space="0" w:color="auto"/>
            <w:bottom w:val="none" w:sz="0" w:space="0" w:color="auto"/>
            <w:right w:val="none" w:sz="0" w:space="0" w:color="auto"/>
          </w:divBdr>
        </w:div>
      </w:divsChild>
    </w:div>
    <w:div w:id="407382753">
      <w:bodyDiv w:val="1"/>
      <w:marLeft w:val="0"/>
      <w:marRight w:val="0"/>
      <w:marTop w:val="0"/>
      <w:marBottom w:val="0"/>
      <w:divBdr>
        <w:top w:val="none" w:sz="0" w:space="0" w:color="auto"/>
        <w:left w:val="none" w:sz="0" w:space="0" w:color="auto"/>
        <w:bottom w:val="none" w:sz="0" w:space="0" w:color="auto"/>
        <w:right w:val="none" w:sz="0" w:space="0" w:color="auto"/>
      </w:divBdr>
    </w:div>
    <w:div w:id="413280023">
      <w:bodyDiv w:val="1"/>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 w:id="1783380981">
          <w:marLeft w:val="0"/>
          <w:marRight w:val="0"/>
          <w:marTop w:val="0"/>
          <w:marBottom w:val="0"/>
          <w:divBdr>
            <w:top w:val="none" w:sz="0" w:space="0" w:color="auto"/>
            <w:left w:val="none" w:sz="0" w:space="0" w:color="auto"/>
            <w:bottom w:val="none" w:sz="0" w:space="0" w:color="auto"/>
            <w:right w:val="none" w:sz="0" w:space="0" w:color="auto"/>
          </w:divBdr>
        </w:div>
        <w:div w:id="966199176">
          <w:marLeft w:val="0"/>
          <w:marRight w:val="0"/>
          <w:marTop w:val="0"/>
          <w:marBottom w:val="0"/>
          <w:divBdr>
            <w:top w:val="none" w:sz="0" w:space="0" w:color="auto"/>
            <w:left w:val="none" w:sz="0" w:space="0" w:color="auto"/>
            <w:bottom w:val="none" w:sz="0" w:space="0" w:color="auto"/>
            <w:right w:val="none" w:sz="0" w:space="0" w:color="auto"/>
          </w:divBdr>
        </w:div>
        <w:div w:id="26613128">
          <w:marLeft w:val="0"/>
          <w:marRight w:val="0"/>
          <w:marTop w:val="0"/>
          <w:marBottom w:val="0"/>
          <w:divBdr>
            <w:top w:val="none" w:sz="0" w:space="0" w:color="auto"/>
            <w:left w:val="none" w:sz="0" w:space="0" w:color="auto"/>
            <w:bottom w:val="none" w:sz="0" w:space="0" w:color="auto"/>
            <w:right w:val="none" w:sz="0" w:space="0" w:color="auto"/>
          </w:divBdr>
        </w:div>
        <w:div w:id="387805548">
          <w:marLeft w:val="0"/>
          <w:marRight w:val="0"/>
          <w:marTop w:val="0"/>
          <w:marBottom w:val="0"/>
          <w:divBdr>
            <w:top w:val="none" w:sz="0" w:space="0" w:color="auto"/>
            <w:left w:val="none" w:sz="0" w:space="0" w:color="auto"/>
            <w:bottom w:val="none" w:sz="0" w:space="0" w:color="auto"/>
            <w:right w:val="none" w:sz="0" w:space="0" w:color="auto"/>
          </w:divBdr>
        </w:div>
        <w:div w:id="1774472203">
          <w:marLeft w:val="0"/>
          <w:marRight w:val="0"/>
          <w:marTop w:val="0"/>
          <w:marBottom w:val="0"/>
          <w:divBdr>
            <w:top w:val="none" w:sz="0" w:space="0" w:color="auto"/>
            <w:left w:val="none" w:sz="0" w:space="0" w:color="auto"/>
            <w:bottom w:val="none" w:sz="0" w:space="0" w:color="auto"/>
            <w:right w:val="none" w:sz="0" w:space="0" w:color="auto"/>
          </w:divBdr>
        </w:div>
        <w:div w:id="1626354306">
          <w:marLeft w:val="0"/>
          <w:marRight w:val="0"/>
          <w:marTop w:val="0"/>
          <w:marBottom w:val="0"/>
          <w:divBdr>
            <w:top w:val="none" w:sz="0" w:space="0" w:color="auto"/>
            <w:left w:val="none" w:sz="0" w:space="0" w:color="auto"/>
            <w:bottom w:val="none" w:sz="0" w:space="0" w:color="auto"/>
            <w:right w:val="none" w:sz="0" w:space="0" w:color="auto"/>
          </w:divBdr>
        </w:div>
        <w:div w:id="920716131">
          <w:marLeft w:val="0"/>
          <w:marRight w:val="0"/>
          <w:marTop w:val="0"/>
          <w:marBottom w:val="0"/>
          <w:divBdr>
            <w:top w:val="none" w:sz="0" w:space="0" w:color="auto"/>
            <w:left w:val="none" w:sz="0" w:space="0" w:color="auto"/>
            <w:bottom w:val="none" w:sz="0" w:space="0" w:color="auto"/>
            <w:right w:val="none" w:sz="0" w:space="0" w:color="auto"/>
          </w:divBdr>
        </w:div>
        <w:div w:id="1893150944">
          <w:marLeft w:val="0"/>
          <w:marRight w:val="0"/>
          <w:marTop w:val="0"/>
          <w:marBottom w:val="0"/>
          <w:divBdr>
            <w:top w:val="none" w:sz="0" w:space="0" w:color="auto"/>
            <w:left w:val="none" w:sz="0" w:space="0" w:color="auto"/>
            <w:bottom w:val="none" w:sz="0" w:space="0" w:color="auto"/>
            <w:right w:val="none" w:sz="0" w:space="0" w:color="auto"/>
          </w:divBdr>
        </w:div>
        <w:div w:id="162353905">
          <w:marLeft w:val="0"/>
          <w:marRight w:val="0"/>
          <w:marTop w:val="0"/>
          <w:marBottom w:val="0"/>
          <w:divBdr>
            <w:top w:val="none" w:sz="0" w:space="0" w:color="auto"/>
            <w:left w:val="none" w:sz="0" w:space="0" w:color="auto"/>
            <w:bottom w:val="none" w:sz="0" w:space="0" w:color="auto"/>
            <w:right w:val="none" w:sz="0" w:space="0" w:color="auto"/>
          </w:divBdr>
        </w:div>
        <w:div w:id="280769441">
          <w:marLeft w:val="0"/>
          <w:marRight w:val="0"/>
          <w:marTop w:val="0"/>
          <w:marBottom w:val="0"/>
          <w:divBdr>
            <w:top w:val="none" w:sz="0" w:space="0" w:color="auto"/>
            <w:left w:val="none" w:sz="0" w:space="0" w:color="auto"/>
            <w:bottom w:val="none" w:sz="0" w:space="0" w:color="auto"/>
            <w:right w:val="none" w:sz="0" w:space="0" w:color="auto"/>
          </w:divBdr>
        </w:div>
        <w:div w:id="916474101">
          <w:marLeft w:val="0"/>
          <w:marRight w:val="0"/>
          <w:marTop w:val="0"/>
          <w:marBottom w:val="0"/>
          <w:divBdr>
            <w:top w:val="none" w:sz="0" w:space="0" w:color="auto"/>
            <w:left w:val="none" w:sz="0" w:space="0" w:color="auto"/>
            <w:bottom w:val="none" w:sz="0" w:space="0" w:color="auto"/>
            <w:right w:val="none" w:sz="0" w:space="0" w:color="auto"/>
          </w:divBdr>
        </w:div>
        <w:div w:id="1834447805">
          <w:marLeft w:val="0"/>
          <w:marRight w:val="0"/>
          <w:marTop w:val="0"/>
          <w:marBottom w:val="0"/>
          <w:divBdr>
            <w:top w:val="none" w:sz="0" w:space="0" w:color="auto"/>
            <w:left w:val="none" w:sz="0" w:space="0" w:color="auto"/>
            <w:bottom w:val="none" w:sz="0" w:space="0" w:color="auto"/>
            <w:right w:val="none" w:sz="0" w:space="0" w:color="auto"/>
          </w:divBdr>
        </w:div>
        <w:div w:id="1395542958">
          <w:marLeft w:val="0"/>
          <w:marRight w:val="0"/>
          <w:marTop w:val="0"/>
          <w:marBottom w:val="0"/>
          <w:divBdr>
            <w:top w:val="none" w:sz="0" w:space="0" w:color="auto"/>
            <w:left w:val="none" w:sz="0" w:space="0" w:color="auto"/>
            <w:bottom w:val="none" w:sz="0" w:space="0" w:color="auto"/>
            <w:right w:val="none" w:sz="0" w:space="0" w:color="auto"/>
          </w:divBdr>
        </w:div>
        <w:div w:id="1954512154">
          <w:marLeft w:val="0"/>
          <w:marRight w:val="0"/>
          <w:marTop w:val="0"/>
          <w:marBottom w:val="0"/>
          <w:divBdr>
            <w:top w:val="none" w:sz="0" w:space="0" w:color="auto"/>
            <w:left w:val="none" w:sz="0" w:space="0" w:color="auto"/>
            <w:bottom w:val="none" w:sz="0" w:space="0" w:color="auto"/>
            <w:right w:val="none" w:sz="0" w:space="0" w:color="auto"/>
          </w:divBdr>
        </w:div>
        <w:div w:id="117260376">
          <w:marLeft w:val="0"/>
          <w:marRight w:val="0"/>
          <w:marTop w:val="0"/>
          <w:marBottom w:val="0"/>
          <w:divBdr>
            <w:top w:val="none" w:sz="0" w:space="0" w:color="auto"/>
            <w:left w:val="none" w:sz="0" w:space="0" w:color="auto"/>
            <w:bottom w:val="none" w:sz="0" w:space="0" w:color="auto"/>
            <w:right w:val="none" w:sz="0" w:space="0" w:color="auto"/>
          </w:divBdr>
        </w:div>
        <w:div w:id="504323360">
          <w:marLeft w:val="0"/>
          <w:marRight w:val="0"/>
          <w:marTop w:val="0"/>
          <w:marBottom w:val="0"/>
          <w:divBdr>
            <w:top w:val="none" w:sz="0" w:space="0" w:color="auto"/>
            <w:left w:val="none" w:sz="0" w:space="0" w:color="auto"/>
            <w:bottom w:val="none" w:sz="0" w:space="0" w:color="auto"/>
            <w:right w:val="none" w:sz="0" w:space="0" w:color="auto"/>
          </w:divBdr>
        </w:div>
        <w:div w:id="1249540031">
          <w:marLeft w:val="0"/>
          <w:marRight w:val="0"/>
          <w:marTop w:val="0"/>
          <w:marBottom w:val="0"/>
          <w:divBdr>
            <w:top w:val="none" w:sz="0" w:space="0" w:color="auto"/>
            <w:left w:val="none" w:sz="0" w:space="0" w:color="auto"/>
            <w:bottom w:val="none" w:sz="0" w:space="0" w:color="auto"/>
            <w:right w:val="none" w:sz="0" w:space="0" w:color="auto"/>
          </w:divBdr>
        </w:div>
      </w:divsChild>
    </w:div>
    <w:div w:id="459691319">
      <w:bodyDiv w:val="1"/>
      <w:marLeft w:val="0"/>
      <w:marRight w:val="0"/>
      <w:marTop w:val="0"/>
      <w:marBottom w:val="0"/>
      <w:divBdr>
        <w:top w:val="none" w:sz="0" w:space="0" w:color="auto"/>
        <w:left w:val="none" w:sz="0" w:space="0" w:color="auto"/>
        <w:bottom w:val="none" w:sz="0" w:space="0" w:color="auto"/>
        <w:right w:val="none" w:sz="0" w:space="0" w:color="auto"/>
      </w:divBdr>
    </w:div>
    <w:div w:id="529298334">
      <w:bodyDiv w:val="1"/>
      <w:marLeft w:val="0"/>
      <w:marRight w:val="0"/>
      <w:marTop w:val="0"/>
      <w:marBottom w:val="0"/>
      <w:divBdr>
        <w:top w:val="none" w:sz="0" w:space="0" w:color="auto"/>
        <w:left w:val="none" w:sz="0" w:space="0" w:color="auto"/>
        <w:bottom w:val="none" w:sz="0" w:space="0" w:color="auto"/>
        <w:right w:val="none" w:sz="0" w:space="0" w:color="auto"/>
      </w:divBdr>
    </w:div>
    <w:div w:id="554657476">
      <w:bodyDiv w:val="1"/>
      <w:marLeft w:val="0"/>
      <w:marRight w:val="0"/>
      <w:marTop w:val="0"/>
      <w:marBottom w:val="0"/>
      <w:divBdr>
        <w:top w:val="none" w:sz="0" w:space="0" w:color="auto"/>
        <w:left w:val="none" w:sz="0" w:space="0" w:color="auto"/>
        <w:bottom w:val="none" w:sz="0" w:space="0" w:color="auto"/>
        <w:right w:val="none" w:sz="0" w:space="0" w:color="auto"/>
      </w:divBdr>
      <w:divsChild>
        <w:div w:id="871922643">
          <w:marLeft w:val="0"/>
          <w:marRight w:val="0"/>
          <w:marTop w:val="0"/>
          <w:marBottom w:val="0"/>
          <w:divBdr>
            <w:top w:val="none" w:sz="0" w:space="0" w:color="auto"/>
            <w:left w:val="none" w:sz="0" w:space="0" w:color="auto"/>
            <w:bottom w:val="none" w:sz="0" w:space="0" w:color="auto"/>
            <w:right w:val="none" w:sz="0" w:space="0" w:color="auto"/>
          </w:divBdr>
        </w:div>
        <w:div w:id="17125532">
          <w:marLeft w:val="0"/>
          <w:marRight w:val="0"/>
          <w:marTop w:val="0"/>
          <w:marBottom w:val="0"/>
          <w:divBdr>
            <w:top w:val="none" w:sz="0" w:space="0" w:color="auto"/>
            <w:left w:val="none" w:sz="0" w:space="0" w:color="auto"/>
            <w:bottom w:val="none" w:sz="0" w:space="0" w:color="auto"/>
            <w:right w:val="none" w:sz="0" w:space="0" w:color="auto"/>
          </w:divBdr>
        </w:div>
        <w:div w:id="151067335">
          <w:marLeft w:val="0"/>
          <w:marRight w:val="0"/>
          <w:marTop w:val="0"/>
          <w:marBottom w:val="0"/>
          <w:divBdr>
            <w:top w:val="none" w:sz="0" w:space="0" w:color="auto"/>
            <w:left w:val="none" w:sz="0" w:space="0" w:color="auto"/>
            <w:bottom w:val="none" w:sz="0" w:space="0" w:color="auto"/>
            <w:right w:val="none" w:sz="0" w:space="0" w:color="auto"/>
          </w:divBdr>
        </w:div>
        <w:div w:id="1541163397">
          <w:marLeft w:val="0"/>
          <w:marRight w:val="0"/>
          <w:marTop w:val="0"/>
          <w:marBottom w:val="0"/>
          <w:divBdr>
            <w:top w:val="none" w:sz="0" w:space="0" w:color="auto"/>
            <w:left w:val="none" w:sz="0" w:space="0" w:color="auto"/>
            <w:bottom w:val="none" w:sz="0" w:space="0" w:color="auto"/>
            <w:right w:val="none" w:sz="0" w:space="0" w:color="auto"/>
          </w:divBdr>
        </w:div>
        <w:div w:id="512259825">
          <w:marLeft w:val="0"/>
          <w:marRight w:val="0"/>
          <w:marTop w:val="0"/>
          <w:marBottom w:val="0"/>
          <w:divBdr>
            <w:top w:val="none" w:sz="0" w:space="0" w:color="auto"/>
            <w:left w:val="none" w:sz="0" w:space="0" w:color="auto"/>
            <w:bottom w:val="none" w:sz="0" w:space="0" w:color="auto"/>
            <w:right w:val="none" w:sz="0" w:space="0" w:color="auto"/>
          </w:divBdr>
        </w:div>
      </w:divsChild>
    </w:div>
    <w:div w:id="589971229">
      <w:bodyDiv w:val="1"/>
      <w:marLeft w:val="0"/>
      <w:marRight w:val="0"/>
      <w:marTop w:val="0"/>
      <w:marBottom w:val="0"/>
      <w:divBdr>
        <w:top w:val="none" w:sz="0" w:space="0" w:color="auto"/>
        <w:left w:val="none" w:sz="0" w:space="0" w:color="auto"/>
        <w:bottom w:val="none" w:sz="0" w:space="0" w:color="auto"/>
        <w:right w:val="none" w:sz="0" w:space="0" w:color="auto"/>
      </w:divBdr>
    </w:div>
    <w:div w:id="689792629">
      <w:bodyDiv w:val="1"/>
      <w:marLeft w:val="0"/>
      <w:marRight w:val="0"/>
      <w:marTop w:val="0"/>
      <w:marBottom w:val="0"/>
      <w:divBdr>
        <w:top w:val="none" w:sz="0" w:space="0" w:color="auto"/>
        <w:left w:val="none" w:sz="0" w:space="0" w:color="auto"/>
        <w:bottom w:val="none" w:sz="0" w:space="0" w:color="auto"/>
        <w:right w:val="none" w:sz="0" w:space="0" w:color="auto"/>
      </w:divBdr>
      <w:divsChild>
        <w:div w:id="483085158">
          <w:marLeft w:val="547"/>
          <w:marRight w:val="0"/>
          <w:marTop w:val="144"/>
          <w:marBottom w:val="0"/>
          <w:divBdr>
            <w:top w:val="none" w:sz="0" w:space="0" w:color="auto"/>
            <w:left w:val="none" w:sz="0" w:space="0" w:color="auto"/>
            <w:bottom w:val="none" w:sz="0" w:space="0" w:color="auto"/>
            <w:right w:val="none" w:sz="0" w:space="0" w:color="auto"/>
          </w:divBdr>
        </w:div>
        <w:div w:id="1117945053">
          <w:marLeft w:val="1166"/>
          <w:marRight w:val="0"/>
          <w:marTop w:val="125"/>
          <w:marBottom w:val="0"/>
          <w:divBdr>
            <w:top w:val="none" w:sz="0" w:space="0" w:color="auto"/>
            <w:left w:val="none" w:sz="0" w:space="0" w:color="auto"/>
            <w:bottom w:val="none" w:sz="0" w:space="0" w:color="auto"/>
            <w:right w:val="none" w:sz="0" w:space="0" w:color="auto"/>
          </w:divBdr>
        </w:div>
        <w:div w:id="2064208613">
          <w:marLeft w:val="547"/>
          <w:marRight w:val="0"/>
          <w:marTop w:val="144"/>
          <w:marBottom w:val="0"/>
          <w:divBdr>
            <w:top w:val="none" w:sz="0" w:space="0" w:color="auto"/>
            <w:left w:val="none" w:sz="0" w:space="0" w:color="auto"/>
            <w:bottom w:val="none" w:sz="0" w:space="0" w:color="auto"/>
            <w:right w:val="none" w:sz="0" w:space="0" w:color="auto"/>
          </w:divBdr>
        </w:div>
        <w:div w:id="1476947942">
          <w:marLeft w:val="1166"/>
          <w:marRight w:val="0"/>
          <w:marTop w:val="125"/>
          <w:marBottom w:val="0"/>
          <w:divBdr>
            <w:top w:val="none" w:sz="0" w:space="0" w:color="auto"/>
            <w:left w:val="none" w:sz="0" w:space="0" w:color="auto"/>
            <w:bottom w:val="none" w:sz="0" w:space="0" w:color="auto"/>
            <w:right w:val="none" w:sz="0" w:space="0" w:color="auto"/>
          </w:divBdr>
        </w:div>
        <w:div w:id="1205604016">
          <w:marLeft w:val="547"/>
          <w:marRight w:val="0"/>
          <w:marTop w:val="144"/>
          <w:marBottom w:val="0"/>
          <w:divBdr>
            <w:top w:val="none" w:sz="0" w:space="0" w:color="auto"/>
            <w:left w:val="none" w:sz="0" w:space="0" w:color="auto"/>
            <w:bottom w:val="none" w:sz="0" w:space="0" w:color="auto"/>
            <w:right w:val="none" w:sz="0" w:space="0" w:color="auto"/>
          </w:divBdr>
        </w:div>
        <w:div w:id="1787507610">
          <w:marLeft w:val="1166"/>
          <w:marRight w:val="0"/>
          <w:marTop w:val="125"/>
          <w:marBottom w:val="0"/>
          <w:divBdr>
            <w:top w:val="none" w:sz="0" w:space="0" w:color="auto"/>
            <w:left w:val="none" w:sz="0" w:space="0" w:color="auto"/>
            <w:bottom w:val="none" w:sz="0" w:space="0" w:color="auto"/>
            <w:right w:val="none" w:sz="0" w:space="0" w:color="auto"/>
          </w:divBdr>
        </w:div>
      </w:divsChild>
    </w:div>
    <w:div w:id="704061675">
      <w:bodyDiv w:val="1"/>
      <w:marLeft w:val="0"/>
      <w:marRight w:val="0"/>
      <w:marTop w:val="0"/>
      <w:marBottom w:val="0"/>
      <w:divBdr>
        <w:top w:val="none" w:sz="0" w:space="0" w:color="auto"/>
        <w:left w:val="none" w:sz="0" w:space="0" w:color="auto"/>
        <w:bottom w:val="none" w:sz="0" w:space="0" w:color="auto"/>
        <w:right w:val="none" w:sz="0" w:space="0" w:color="auto"/>
      </w:divBdr>
      <w:divsChild>
        <w:div w:id="1207109833">
          <w:marLeft w:val="547"/>
          <w:marRight w:val="0"/>
          <w:marTop w:val="125"/>
          <w:marBottom w:val="0"/>
          <w:divBdr>
            <w:top w:val="none" w:sz="0" w:space="0" w:color="auto"/>
            <w:left w:val="none" w:sz="0" w:space="0" w:color="auto"/>
            <w:bottom w:val="none" w:sz="0" w:space="0" w:color="auto"/>
            <w:right w:val="none" w:sz="0" w:space="0" w:color="auto"/>
          </w:divBdr>
        </w:div>
        <w:div w:id="1893929025">
          <w:marLeft w:val="547"/>
          <w:marRight w:val="0"/>
          <w:marTop w:val="125"/>
          <w:marBottom w:val="0"/>
          <w:divBdr>
            <w:top w:val="none" w:sz="0" w:space="0" w:color="auto"/>
            <w:left w:val="none" w:sz="0" w:space="0" w:color="auto"/>
            <w:bottom w:val="none" w:sz="0" w:space="0" w:color="auto"/>
            <w:right w:val="none" w:sz="0" w:space="0" w:color="auto"/>
          </w:divBdr>
        </w:div>
      </w:divsChild>
    </w:div>
    <w:div w:id="785660872">
      <w:bodyDiv w:val="1"/>
      <w:marLeft w:val="0"/>
      <w:marRight w:val="0"/>
      <w:marTop w:val="0"/>
      <w:marBottom w:val="0"/>
      <w:divBdr>
        <w:top w:val="none" w:sz="0" w:space="0" w:color="auto"/>
        <w:left w:val="none" w:sz="0" w:space="0" w:color="auto"/>
        <w:bottom w:val="none" w:sz="0" w:space="0" w:color="auto"/>
        <w:right w:val="none" w:sz="0" w:space="0" w:color="auto"/>
      </w:divBdr>
    </w:div>
    <w:div w:id="808398265">
      <w:bodyDiv w:val="1"/>
      <w:marLeft w:val="0"/>
      <w:marRight w:val="0"/>
      <w:marTop w:val="0"/>
      <w:marBottom w:val="0"/>
      <w:divBdr>
        <w:top w:val="none" w:sz="0" w:space="0" w:color="auto"/>
        <w:left w:val="none" w:sz="0" w:space="0" w:color="auto"/>
        <w:bottom w:val="none" w:sz="0" w:space="0" w:color="auto"/>
        <w:right w:val="none" w:sz="0" w:space="0" w:color="auto"/>
      </w:divBdr>
    </w:div>
    <w:div w:id="904611684">
      <w:bodyDiv w:val="1"/>
      <w:marLeft w:val="0"/>
      <w:marRight w:val="0"/>
      <w:marTop w:val="0"/>
      <w:marBottom w:val="0"/>
      <w:divBdr>
        <w:top w:val="none" w:sz="0" w:space="0" w:color="auto"/>
        <w:left w:val="none" w:sz="0" w:space="0" w:color="auto"/>
        <w:bottom w:val="none" w:sz="0" w:space="0" w:color="auto"/>
        <w:right w:val="none" w:sz="0" w:space="0" w:color="auto"/>
      </w:divBdr>
    </w:div>
    <w:div w:id="964771817">
      <w:bodyDiv w:val="1"/>
      <w:marLeft w:val="0"/>
      <w:marRight w:val="0"/>
      <w:marTop w:val="0"/>
      <w:marBottom w:val="0"/>
      <w:divBdr>
        <w:top w:val="none" w:sz="0" w:space="0" w:color="auto"/>
        <w:left w:val="none" w:sz="0" w:space="0" w:color="auto"/>
        <w:bottom w:val="none" w:sz="0" w:space="0" w:color="auto"/>
        <w:right w:val="none" w:sz="0" w:space="0" w:color="auto"/>
      </w:divBdr>
    </w:div>
    <w:div w:id="1078402469">
      <w:bodyDiv w:val="1"/>
      <w:marLeft w:val="0"/>
      <w:marRight w:val="0"/>
      <w:marTop w:val="0"/>
      <w:marBottom w:val="0"/>
      <w:divBdr>
        <w:top w:val="none" w:sz="0" w:space="0" w:color="auto"/>
        <w:left w:val="none" w:sz="0" w:space="0" w:color="auto"/>
        <w:bottom w:val="none" w:sz="0" w:space="0" w:color="auto"/>
        <w:right w:val="none" w:sz="0" w:space="0" w:color="auto"/>
      </w:divBdr>
    </w:div>
    <w:div w:id="1081607878">
      <w:bodyDiv w:val="1"/>
      <w:marLeft w:val="0"/>
      <w:marRight w:val="0"/>
      <w:marTop w:val="0"/>
      <w:marBottom w:val="0"/>
      <w:divBdr>
        <w:top w:val="none" w:sz="0" w:space="0" w:color="auto"/>
        <w:left w:val="none" w:sz="0" w:space="0" w:color="auto"/>
        <w:bottom w:val="none" w:sz="0" w:space="0" w:color="auto"/>
        <w:right w:val="none" w:sz="0" w:space="0" w:color="auto"/>
      </w:divBdr>
    </w:div>
    <w:div w:id="1088696898">
      <w:bodyDiv w:val="1"/>
      <w:marLeft w:val="0"/>
      <w:marRight w:val="0"/>
      <w:marTop w:val="0"/>
      <w:marBottom w:val="0"/>
      <w:divBdr>
        <w:top w:val="none" w:sz="0" w:space="0" w:color="auto"/>
        <w:left w:val="none" w:sz="0" w:space="0" w:color="auto"/>
        <w:bottom w:val="none" w:sz="0" w:space="0" w:color="auto"/>
        <w:right w:val="none" w:sz="0" w:space="0" w:color="auto"/>
      </w:divBdr>
      <w:divsChild>
        <w:div w:id="2026860897">
          <w:marLeft w:val="0"/>
          <w:marRight w:val="0"/>
          <w:marTop w:val="0"/>
          <w:marBottom w:val="0"/>
          <w:divBdr>
            <w:top w:val="none" w:sz="0" w:space="0" w:color="auto"/>
            <w:left w:val="none" w:sz="0" w:space="0" w:color="auto"/>
            <w:bottom w:val="none" w:sz="0" w:space="0" w:color="auto"/>
            <w:right w:val="none" w:sz="0" w:space="0" w:color="auto"/>
          </w:divBdr>
        </w:div>
        <w:div w:id="1031413730">
          <w:marLeft w:val="0"/>
          <w:marRight w:val="0"/>
          <w:marTop w:val="0"/>
          <w:marBottom w:val="0"/>
          <w:divBdr>
            <w:top w:val="none" w:sz="0" w:space="0" w:color="auto"/>
            <w:left w:val="none" w:sz="0" w:space="0" w:color="auto"/>
            <w:bottom w:val="none" w:sz="0" w:space="0" w:color="auto"/>
            <w:right w:val="none" w:sz="0" w:space="0" w:color="auto"/>
          </w:divBdr>
        </w:div>
        <w:div w:id="771046038">
          <w:marLeft w:val="0"/>
          <w:marRight w:val="0"/>
          <w:marTop w:val="0"/>
          <w:marBottom w:val="0"/>
          <w:divBdr>
            <w:top w:val="none" w:sz="0" w:space="0" w:color="auto"/>
            <w:left w:val="none" w:sz="0" w:space="0" w:color="auto"/>
            <w:bottom w:val="none" w:sz="0" w:space="0" w:color="auto"/>
            <w:right w:val="none" w:sz="0" w:space="0" w:color="auto"/>
          </w:divBdr>
        </w:div>
        <w:div w:id="860359175">
          <w:marLeft w:val="0"/>
          <w:marRight w:val="0"/>
          <w:marTop w:val="0"/>
          <w:marBottom w:val="0"/>
          <w:divBdr>
            <w:top w:val="none" w:sz="0" w:space="0" w:color="auto"/>
            <w:left w:val="none" w:sz="0" w:space="0" w:color="auto"/>
            <w:bottom w:val="none" w:sz="0" w:space="0" w:color="auto"/>
            <w:right w:val="none" w:sz="0" w:space="0" w:color="auto"/>
          </w:divBdr>
        </w:div>
        <w:div w:id="932399753">
          <w:marLeft w:val="0"/>
          <w:marRight w:val="0"/>
          <w:marTop w:val="0"/>
          <w:marBottom w:val="0"/>
          <w:divBdr>
            <w:top w:val="none" w:sz="0" w:space="0" w:color="auto"/>
            <w:left w:val="none" w:sz="0" w:space="0" w:color="auto"/>
            <w:bottom w:val="none" w:sz="0" w:space="0" w:color="auto"/>
            <w:right w:val="none" w:sz="0" w:space="0" w:color="auto"/>
          </w:divBdr>
        </w:div>
        <w:div w:id="226302329">
          <w:marLeft w:val="0"/>
          <w:marRight w:val="0"/>
          <w:marTop w:val="0"/>
          <w:marBottom w:val="0"/>
          <w:divBdr>
            <w:top w:val="none" w:sz="0" w:space="0" w:color="auto"/>
            <w:left w:val="none" w:sz="0" w:space="0" w:color="auto"/>
            <w:bottom w:val="none" w:sz="0" w:space="0" w:color="auto"/>
            <w:right w:val="none" w:sz="0" w:space="0" w:color="auto"/>
          </w:divBdr>
        </w:div>
      </w:divsChild>
    </w:div>
    <w:div w:id="1216623313">
      <w:bodyDiv w:val="1"/>
      <w:marLeft w:val="0"/>
      <w:marRight w:val="0"/>
      <w:marTop w:val="0"/>
      <w:marBottom w:val="0"/>
      <w:divBdr>
        <w:top w:val="none" w:sz="0" w:space="0" w:color="auto"/>
        <w:left w:val="none" w:sz="0" w:space="0" w:color="auto"/>
        <w:bottom w:val="none" w:sz="0" w:space="0" w:color="auto"/>
        <w:right w:val="none" w:sz="0" w:space="0" w:color="auto"/>
      </w:divBdr>
    </w:div>
    <w:div w:id="1290091911">
      <w:bodyDiv w:val="1"/>
      <w:marLeft w:val="0"/>
      <w:marRight w:val="0"/>
      <w:marTop w:val="0"/>
      <w:marBottom w:val="0"/>
      <w:divBdr>
        <w:top w:val="none" w:sz="0" w:space="0" w:color="auto"/>
        <w:left w:val="none" w:sz="0" w:space="0" w:color="auto"/>
        <w:bottom w:val="none" w:sz="0" w:space="0" w:color="auto"/>
        <w:right w:val="none" w:sz="0" w:space="0" w:color="auto"/>
      </w:divBdr>
      <w:divsChild>
        <w:div w:id="1091391134">
          <w:marLeft w:val="0"/>
          <w:marRight w:val="0"/>
          <w:marTop w:val="0"/>
          <w:marBottom w:val="0"/>
          <w:divBdr>
            <w:top w:val="none" w:sz="0" w:space="0" w:color="auto"/>
            <w:left w:val="none" w:sz="0" w:space="0" w:color="auto"/>
            <w:bottom w:val="none" w:sz="0" w:space="0" w:color="auto"/>
            <w:right w:val="none" w:sz="0" w:space="0" w:color="auto"/>
          </w:divBdr>
        </w:div>
        <w:div w:id="843859181">
          <w:marLeft w:val="0"/>
          <w:marRight w:val="0"/>
          <w:marTop w:val="0"/>
          <w:marBottom w:val="0"/>
          <w:divBdr>
            <w:top w:val="none" w:sz="0" w:space="0" w:color="auto"/>
            <w:left w:val="none" w:sz="0" w:space="0" w:color="auto"/>
            <w:bottom w:val="none" w:sz="0" w:space="0" w:color="auto"/>
            <w:right w:val="none" w:sz="0" w:space="0" w:color="auto"/>
          </w:divBdr>
        </w:div>
        <w:div w:id="1352488335">
          <w:marLeft w:val="0"/>
          <w:marRight w:val="0"/>
          <w:marTop w:val="0"/>
          <w:marBottom w:val="0"/>
          <w:divBdr>
            <w:top w:val="none" w:sz="0" w:space="0" w:color="auto"/>
            <w:left w:val="none" w:sz="0" w:space="0" w:color="auto"/>
            <w:bottom w:val="none" w:sz="0" w:space="0" w:color="auto"/>
            <w:right w:val="none" w:sz="0" w:space="0" w:color="auto"/>
          </w:divBdr>
        </w:div>
        <w:div w:id="1979649668">
          <w:marLeft w:val="0"/>
          <w:marRight w:val="0"/>
          <w:marTop w:val="0"/>
          <w:marBottom w:val="0"/>
          <w:divBdr>
            <w:top w:val="none" w:sz="0" w:space="0" w:color="auto"/>
            <w:left w:val="none" w:sz="0" w:space="0" w:color="auto"/>
            <w:bottom w:val="none" w:sz="0" w:space="0" w:color="auto"/>
            <w:right w:val="none" w:sz="0" w:space="0" w:color="auto"/>
          </w:divBdr>
        </w:div>
        <w:div w:id="1556744049">
          <w:marLeft w:val="0"/>
          <w:marRight w:val="0"/>
          <w:marTop w:val="0"/>
          <w:marBottom w:val="0"/>
          <w:divBdr>
            <w:top w:val="none" w:sz="0" w:space="0" w:color="auto"/>
            <w:left w:val="none" w:sz="0" w:space="0" w:color="auto"/>
            <w:bottom w:val="none" w:sz="0" w:space="0" w:color="auto"/>
            <w:right w:val="none" w:sz="0" w:space="0" w:color="auto"/>
          </w:divBdr>
        </w:div>
        <w:div w:id="2065323702">
          <w:marLeft w:val="0"/>
          <w:marRight w:val="0"/>
          <w:marTop w:val="0"/>
          <w:marBottom w:val="0"/>
          <w:divBdr>
            <w:top w:val="none" w:sz="0" w:space="0" w:color="auto"/>
            <w:left w:val="none" w:sz="0" w:space="0" w:color="auto"/>
            <w:bottom w:val="none" w:sz="0" w:space="0" w:color="auto"/>
            <w:right w:val="none" w:sz="0" w:space="0" w:color="auto"/>
          </w:divBdr>
        </w:div>
        <w:div w:id="731001989">
          <w:marLeft w:val="0"/>
          <w:marRight w:val="0"/>
          <w:marTop w:val="0"/>
          <w:marBottom w:val="0"/>
          <w:divBdr>
            <w:top w:val="none" w:sz="0" w:space="0" w:color="auto"/>
            <w:left w:val="none" w:sz="0" w:space="0" w:color="auto"/>
            <w:bottom w:val="none" w:sz="0" w:space="0" w:color="auto"/>
            <w:right w:val="none" w:sz="0" w:space="0" w:color="auto"/>
          </w:divBdr>
        </w:div>
        <w:div w:id="1470394225">
          <w:marLeft w:val="0"/>
          <w:marRight w:val="0"/>
          <w:marTop w:val="0"/>
          <w:marBottom w:val="0"/>
          <w:divBdr>
            <w:top w:val="none" w:sz="0" w:space="0" w:color="auto"/>
            <w:left w:val="none" w:sz="0" w:space="0" w:color="auto"/>
            <w:bottom w:val="none" w:sz="0" w:space="0" w:color="auto"/>
            <w:right w:val="none" w:sz="0" w:space="0" w:color="auto"/>
          </w:divBdr>
        </w:div>
        <w:div w:id="1978679972">
          <w:marLeft w:val="0"/>
          <w:marRight w:val="0"/>
          <w:marTop w:val="0"/>
          <w:marBottom w:val="0"/>
          <w:divBdr>
            <w:top w:val="none" w:sz="0" w:space="0" w:color="auto"/>
            <w:left w:val="none" w:sz="0" w:space="0" w:color="auto"/>
            <w:bottom w:val="none" w:sz="0" w:space="0" w:color="auto"/>
            <w:right w:val="none" w:sz="0" w:space="0" w:color="auto"/>
          </w:divBdr>
        </w:div>
        <w:div w:id="747457234">
          <w:marLeft w:val="0"/>
          <w:marRight w:val="0"/>
          <w:marTop w:val="0"/>
          <w:marBottom w:val="0"/>
          <w:divBdr>
            <w:top w:val="none" w:sz="0" w:space="0" w:color="auto"/>
            <w:left w:val="none" w:sz="0" w:space="0" w:color="auto"/>
            <w:bottom w:val="none" w:sz="0" w:space="0" w:color="auto"/>
            <w:right w:val="none" w:sz="0" w:space="0" w:color="auto"/>
          </w:divBdr>
        </w:div>
        <w:div w:id="65147487">
          <w:marLeft w:val="0"/>
          <w:marRight w:val="0"/>
          <w:marTop w:val="0"/>
          <w:marBottom w:val="0"/>
          <w:divBdr>
            <w:top w:val="none" w:sz="0" w:space="0" w:color="auto"/>
            <w:left w:val="none" w:sz="0" w:space="0" w:color="auto"/>
            <w:bottom w:val="none" w:sz="0" w:space="0" w:color="auto"/>
            <w:right w:val="none" w:sz="0" w:space="0" w:color="auto"/>
          </w:divBdr>
        </w:div>
        <w:div w:id="1561135518">
          <w:marLeft w:val="0"/>
          <w:marRight w:val="0"/>
          <w:marTop w:val="0"/>
          <w:marBottom w:val="0"/>
          <w:divBdr>
            <w:top w:val="none" w:sz="0" w:space="0" w:color="auto"/>
            <w:left w:val="none" w:sz="0" w:space="0" w:color="auto"/>
            <w:bottom w:val="none" w:sz="0" w:space="0" w:color="auto"/>
            <w:right w:val="none" w:sz="0" w:space="0" w:color="auto"/>
          </w:divBdr>
        </w:div>
        <w:div w:id="129060987">
          <w:marLeft w:val="0"/>
          <w:marRight w:val="0"/>
          <w:marTop w:val="0"/>
          <w:marBottom w:val="0"/>
          <w:divBdr>
            <w:top w:val="none" w:sz="0" w:space="0" w:color="auto"/>
            <w:left w:val="none" w:sz="0" w:space="0" w:color="auto"/>
            <w:bottom w:val="none" w:sz="0" w:space="0" w:color="auto"/>
            <w:right w:val="none" w:sz="0" w:space="0" w:color="auto"/>
          </w:divBdr>
        </w:div>
        <w:div w:id="338119352">
          <w:marLeft w:val="0"/>
          <w:marRight w:val="0"/>
          <w:marTop w:val="0"/>
          <w:marBottom w:val="0"/>
          <w:divBdr>
            <w:top w:val="none" w:sz="0" w:space="0" w:color="auto"/>
            <w:left w:val="none" w:sz="0" w:space="0" w:color="auto"/>
            <w:bottom w:val="none" w:sz="0" w:space="0" w:color="auto"/>
            <w:right w:val="none" w:sz="0" w:space="0" w:color="auto"/>
          </w:divBdr>
        </w:div>
        <w:div w:id="62602356">
          <w:marLeft w:val="0"/>
          <w:marRight w:val="0"/>
          <w:marTop w:val="0"/>
          <w:marBottom w:val="0"/>
          <w:divBdr>
            <w:top w:val="none" w:sz="0" w:space="0" w:color="auto"/>
            <w:left w:val="none" w:sz="0" w:space="0" w:color="auto"/>
            <w:bottom w:val="none" w:sz="0" w:space="0" w:color="auto"/>
            <w:right w:val="none" w:sz="0" w:space="0" w:color="auto"/>
          </w:divBdr>
        </w:div>
        <w:div w:id="1492525049">
          <w:marLeft w:val="0"/>
          <w:marRight w:val="0"/>
          <w:marTop w:val="0"/>
          <w:marBottom w:val="0"/>
          <w:divBdr>
            <w:top w:val="none" w:sz="0" w:space="0" w:color="auto"/>
            <w:left w:val="none" w:sz="0" w:space="0" w:color="auto"/>
            <w:bottom w:val="none" w:sz="0" w:space="0" w:color="auto"/>
            <w:right w:val="none" w:sz="0" w:space="0" w:color="auto"/>
          </w:divBdr>
        </w:div>
        <w:div w:id="542327440">
          <w:marLeft w:val="0"/>
          <w:marRight w:val="0"/>
          <w:marTop w:val="0"/>
          <w:marBottom w:val="0"/>
          <w:divBdr>
            <w:top w:val="none" w:sz="0" w:space="0" w:color="auto"/>
            <w:left w:val="none" w:sz="0" w:space="0" w:color="auto"/>
            <w:bottom w:val="none" w:sz="0" w:space="0" w:color="auto"/>
            <w:right w:val="none" w:sz="0" w:space="0" w:color="auto"/>
          </w:divBdr>
        </w:div>
        <w:div w:id="951936535">
          <w:marLeft w:val="0"/>
          <w:marRight w:val="0"/>
          <w:marTop w:val="0"/>
          <w:marBottom w:val="0"/>
          <w:divBdr>
            <w:top w:val="none" w:sz="0" w:space="0" w:color="auto"/>
            <w:left w:val="none" w:sz="0" w:space="0" w:color="auto"/>
            <w:bottom w:val="none" w:sz="0" w:space="0" w:color="auto"/>
            <w:right w:val="none" w:sz="0" w:space="0" w:color="auto"/>
          </w:divBdr>
        </w:div>
        <w:div w:id="548956583">
          <w:marLeft w:val="0"/>
          <w:marRight w:val="0"/>
          <w:marTop w:val="0"/>
          <w:marBottom w:val="0"/>
          <w:divBdr>
            <w:top w:val="none" w:sz="0" w:space="0" w:color="auto"/>
            <w:left w:val="none" w:sz="0" w:space="0" w:color="auto"/>
            <w:bottom w:val="none" w:sz="0" w:space="0" w:color="auto"/>
            <w:right w:val="none" w:sz="0" w:space="0" w:color="auto"/>
          </w:divBdr>
        </w:div>
        <w:div w:id="1353994047">
          <w:marLeft w:val="0"/>
          <w:marRight w:val="0"/>
          <w:marTop w:val="0"/>
          <w:marBottom w:val="0"/>
          <w:divBdr>
            <w:top w:val="none" w:sz="0" w:space="0" w:color="auto"/>
            <w:left w:val="none" w:sz="0" w:space="0" w:color="auto"/>
            <w:bottom w:val="none" w:sz="0" w:space="0" w:color="auto"/>
            <w:right w:val="none" w:sz="0" w:space="0" w:color="auto"/>
          </w:divBdr>
        </w:div>
        <w:div w:id="1083601065">
          <w:marLeft w:val="0"/>
          <w:marRight w:val="0"/>
          <w:marTop w:val="0"/>
          <w:marBottom w:val="0"/>
          <w:divBdr>
            <w:top w:val="none" w:sz="0" w:space="0" w:color="auto"/>
            <w:left w:val="none" w:sz="0" w:space="0" w:color="auto"/>
            <w:bottom w:val="none" w:sz="0" w:space="0" w:color="auto"/>
            <w:right w:val="none" w:sz="0" w:space="0" w:color="auto"/>
          </w:divBdr>
        </w:div>
        <w:div w:id="1008095624">
          <w:marLeft w:val="0"/>
          <w:marRight w:val="0"/>
          <w:marTop w:val="0"/>
          <w:marBottom w:val="0"/>
          <w:divBdr>
            <w:top w:val="none" w:sz="0" w:space="0" w:color="auto"/>
            <w:left w:val="none" w:sz="0" w:space="0" w:color="auto"/>
            <w:bottom w:val="none" w:sz="0" w:space="0" w:color="auto"/>
            <w:right w:val="none" w:sz="0" w:space="0" w:color="auto"/>
          </w:divBdr>
        </w:div>
        <w:div w:id="1697775704">
          <w:marLeft w:val="0"/>
          <w:marRight w:val="0"/>
          <w:marTop w:val="0"/>
          <w:marBottom w:val="0"/>
          <w:divBdr>
            <w:top w:val="none" w:sz="0" w:space="0" w:color="auto"/>
            <w:left w:val="none" w:sz="0" w:space="0" w:color="auto"/>
            <w:bottom w:val="none" w:sz="0" w:space="0" w:color="auto"/>
            <w:right w:val="none" w:sz="0" w:space="0" w:color="auto"/>
          </w:divBdr>
        </w:div>
        <w:div w:id="1170683693">
          <w:marLeft w:val="0"/>
          <w:marRight w:val="0"/>
          <w:marTop w:val="0"/>
          <w:marBottom w:val="0"/>
          <w:divBdr>
            <w:top w:val="none" w:sz="0" w:space="0" w:color="auto"/>
            <w:left w:val="none" w:sz="0" w:space="0" w:color="auto"/>
            <w:bottom w:val="none" w:sz="0" w:space="0" w:color="auto"/>
            <w:right w:val="none" w:sz="0" w:space="0" w:color="auto"/>
          </w:divBdr>
        </w:div>
        <w:div w:id="1233585996">
          <w:marLeft w:val="0"/>
          <w:marRight w:val="0"/>
          <w:marTop w:val="0"/>
          <w:marBottom w:val="0"/>
          <w:divBdr>
            <w:top w:val="none" w:sz="0" w:space="0" w:color="auto"/>
            <w:left w:val="none" w:sz="0" w:space="0" w:color="auto"/>
            <w:bottom w:val="none" w:sz="0" w:space="0" w:color="auto"/>
            <w:right w:val="none" w:sz="0" w:space="0" w:color="auto"/>
          </w:divBdr>
        </w:div>
        <w:div w:id="1790926490">
          <w:marLeft w:val="0"/>
          <w:marRight w:val="0"/>
          <w:marTop w:val="0"/>
          <w:marBottom w:val="0"/>
          <w:divBdr>
            <w:top w:val="none" w:sz="0" w:space="0" w:color="auto"/>
            <w:left w:val="none" w:sz="0" w:space="0" w:color="auto"/>
            <w:bottom w:val="none" w:sz="0" w:space="0" w:color="auto"/>
            <w:right w:val="none" w:sz="0" w:space="0" w:color="auto"/>
          </w:divBdr>
        </w:div>
        <w:div w:id="1733384395">
          <w:marLeft w:val="0"/>
          <w:marRight w:val="0"/>
          <w:marTop w:val="0"/>
          <w:marBottom w:val="0"/>
          <w:divBdr>
            <w:top w:val="none" w:sz="0" w:space="0" w:color="auto"/>
            <w:left w:val="none" w:sz="0" w:space="0" w:color="auto"/>
            <w:bottom w:val="none" w:sz="0" w:space="0" w:color="auto"/>
            <w:right w:val="none" w:sz="0" w:space="0" w:color="auto"/>
          </w:divBdr>
        </w:div>
        <w:div w:id="102766251">
          <w:marLeft w:val="0"/>
          <w:marRight w:val="0"/>
          <w:marTop w:val="0"/>
          <w:marBottom w:val="0"/>
          <w:divBdr>
            <w:top w:val="none" w:sz="0" w:space="0" w:color="auto"/>
            <w:left w:val="none" w:sz="0" w:space="0" w:color="auto"/>
            <w:bottom w:val="none" w:sz="0" w:space="0" w:color="auto"/>
            <w:right w:val="none" w:sz="0" w:space="0" w:color="auto"/>
          </w:divBdr>
        </w:div>
        <w:div w:id="914780955">
          <w:marLeft w:val="0"/>
          <w:marRight w:val="0"/>
          <w:marTop w:val="0"/>
          <w:marBottom w:val="0"/>
          <w:divBdr>
            <w:top w:val="none" w:sz="0" w:space="0" w:color="auto"/>
            <w:left w:val="none" w:sz="0" w:space="0" w:color="auto"/>
            <w:bottom w:val="none" w:sz="0" w:space="0" w:color="auto"/>
            <w:right w:val="none" w:sz="0" w:space="0" w:color="auto"/>
          </w:divBdr>
        </w:div>
        <w:div w:id="2024042261">
          <w:marLeft w:val="0"/>
          <w:marRight w:val="0"/>
          <w:marTop w:val="0"/>
          <w:marBottom w:val="0"/>
          <w:divBdr>
            <w:top w:val="none" w:sz="0" w:space="0" w:color="auto"/>
            <w:left w:val="none" w:sz="0" w:space="0" w:color="auto"/>
            <w:bottom w:val="none" w:sz="0" w:space="0" w:color="auto"/>
            <w:right w:val="none" w:sz="0" w:space="0" w:color="auto"/>
          </w:divBdr>
        </w:div>
        <w:div w:id="279186372">
          <w:marLeft w:val="0"/>
          <w:marRight w:val="0"/>
          <w:marTop w:val="0"/>
          <w:marBottom w:val="0"/>
          <w:divBdr>
            <w:top w:val="none" w:sz="0" w:space="0" w:color="auto"/>
            <w:left w:val="none" w:sz="0" w:space="0" w:color="auto"/>
            <w:bottom w:val="none" w:sz="0" w:space="0" w:color="auto"/>
            <w:right w:val="none" w:sz="0" w:space="0" w:color="auto"/>
          </w:divBdr>
        </w:div>
        <w:div w:id="1613706462">
          <w:marLeft w:val="0"/>
          <w:marRight w:val="0"/>
          <w:marTop w:val="0"/>
          <w:marBottom w:val="0"/>
          <w:divBdr>
            <w:top w:val="none" w:sz="0" w:space="0" w:color="auto"/>
            <w:left w:val="none" w:sz="0" w:space="0" w:color="auto"/>
            <w:bottom w:val="none" w:sz="0" w:space="0" w:color="auto"/>
            <w:right w:val="none" w:sz="0" w:space="0" w:color="auto"/>
          </w:divBdr>
        </w:div>
        <w:div w:id="860897111">
          <w:marLeft w:val="0"/>
          <w:marRight w:val="0"/>
          <w:marTop w:val="0"/>
          <w:marBottom w:val="0"/>
          <w:divBdr>
            <w:top w:val="none" w:sz="0" w:space="0" w:color="auto"/>
            <w:left w:val="none" w:sz="0" w:space="0" w:color="auto"/>
            <w:bottom w:val="none" w:sz="0" w:space="0" w:color="auto"/>
            <w:right w:val="none" w:sz="0" w:space="0" w:color="auto"/>
          </w:divBdr>
        </w:div>
        <w:div w:id="185291569">
          <w:marLeft w:val="0"/>
          <w:marRight w:val="0"/>
          <w:marTop w:val="0"/>
          <w:marBottom w:val="0"/>
          <w:divBdr>
            <w:top w:val="none" w:sz="0" w:space="0" w:color="auto"/>
            <w:left w:val="none" w:sz="0" w:space="0" w:color="auto"/>
            <w:bottom w:val="none" w:sz="0" w:space="0" w:color="auto"/>
            <w:right w:val="none" w:sz="0" w:space="0" w:color="auto"/>
          </w:divBdr>
        </w:div>
        <w:div w:id="715934211">
          <w:marLeft w:val="0"/>
          <w:marRight w:val="0"/>
          <w:marTop w:val="0"/>
          <w:marBottom w:val="0"/>
          <w:divBdr>
            <w:top w:val="none" w:sz="0" w:space="0" w:color="auto"/>
            <w:left w:val="none" w:sz="0" w:space="0" w:color="auto"/>
            <w:bottom w:val="none" w:sz="0" w:space="0" w:color="auto"/>
            <w:right w:val="none" w:sz="0" w:space="0" w:color="auto"/>
          </w:divBdr>
        </w:div>
        <w:div w:id="1637446700">
          <w:marLeft w:val="0"/>
          <w:marRight w:val="0"/>
          <w:marTop w:val="0"/>
          <w:marBottom w:val="0"/>
          <w:divBdr>
            <w:top w:val="none" w:sz="0" w:space="0" w:color="auto"/>
            <w:left w:val="none" w:sz="0" w:space="0" w:color="auto"/>
            <w:bottom w:val="none" w:sz="0" w:space="0" w:color="auto"/>
            <w:right w:val="none" w:sz="0" w:space="0" w:color="auto"/>
          </w:divBdr>
        </w:div>
        <w:div w:id="1476021256">
          <w:marLeft w:val="0"/>
          <w:marRight w:val="0"/>
          <w:marTop w:val="0"/>
          <w:marBottom w:val="0"/>
          <w:divBdr>
            <w:top w:val="none" w:sz="0" w:space="0" w:color="auto"/>
            <w:left w:val="none" w:sz="0" w:space="0" w:color="auto"/>
            <w:bottom w:val="none" w:sz="0" w:space="0" w:color="auto"/>
            <w:right w:val="none" w:sz="0" w:space="0" w:color="auto"/>
          </w:divBdr>
        </w:div>
        <w:div w:id="1533766796">
          <w:marLeft w:val="0"/>
          <w:marRight w:val="0"/>
          <w:marTop w:val="0"/>
          <w:marBottom w:val="0"/>
          <w:divBdr>
            <w:top w:val="none" w:sz="0" w:space="0" w:color="auto"/>
            <w:left w:val="none" w:sz="0" w:space="0" w:color="auto"/>
            <w:bottom w:val="none" w:sz="0" w:space="0" w:color="auto"/>
            <w:right w:val="none" w:sz="0" w:space="0" w:color="auto"/>
          </w:divBdr>
        </w:div>
        <w:div w:id="1567109616">
          <w:marLeft w:val="0"/>
          <w:marRight w:val="0"/>
          <w:marTop w:val="0"/>
          <w:marBottom w:val="0"/>
          <w:divBdr>
            <w:top w:val="none" w:sz="0" w:space="0" w:color="auto"/>
            <w:left w:val="none" w:sz="0" w:space="0" w:color="auto"/>
            <w:bottom w:val="none" w:sz="0" w:space="0" w:color="auto"/>
            <w:right w:val="none" w:sz="0" w:space="0" w:color="auto"/>
          </w:divBdr>
        </w:div>
        <w:div w:id="1829056064">
          <w:marLeft w:val="0"/>
          <w:marRight w:val="0"/>
          <w:marTop w:val="0"/>
          <w:marBottom w:val="0"/>
          <w:divBdr>
            <w:top w:val="none" w:sz="0" w:space="0" w:color="auto"/>
            <w:left w:val="none" w:sz="0" w:space="0" w:color="auto"/>
            <w:bottom w:val="none" w:sz="0" w:space="0" w:color="auto"/>
            <w:right w:val="none" w:sz="0" w:space="0" w:color="auto"/>
          </w:divBdr>
        </w:div>
        <w:div w:id="1942714563">
          <w:marLeft w:val="0"/>
          <w:marRight w:val="0"/>
          <w:marTop w:val="0"/>
          <w:marBottom w:val="0"/>
          <w:divBdr>
            <w:top w:val="none" w:sz="0" w:space="0" w:color="auto"/>
            <w:left w:val="none" w:sz="0" w:space="0" w:color="auto"/>
            <w:bottom w:val="none" w:sz="0" w:space="0" w:color="auto"/>
            <w:right w:val="none" w:sz="0" w:space="0" w:color="auto"/>
          </w:divBdr>
        </w:div>
        <w:div w:id="1843275219">
          <w:marLeft w:val="0"/>
          <w:marRight w:val="0"/>
          <w:marTop w:val="0"/>
          <w:marBottom w:val="0"/>
          <w:divBdr>
            <w:top w:val="none" w:sz="0" w:space="0" w:color="auto"/>
            <w:left w:val="none" w:sz="0" w:space="0" w:color="auto"/>
            <w:bottom w:val="none" w:sz="0" w:space="0" w:color="auto"/>
            <w:right w:val="none" w:sz="0" w:space="0" w:color="auto"/>
          </w:divBdr>
        </w:div>
        <w:div w:id="863981901">
          <w:marLeft w:val="0"/>
          <w:marRight w:val="0"/>
          <w:marTop w:val="0"/>
          <w:marBottom w:val="0"/>
          <w:divBdr>
            <w:top w:val="none" w:sz="0" w:space="0" w:color="auto"/>
            <w:left w:val="none" w:sz="0" w:space="0" w:color="auto"/>
            <w:bottom w:val="none" w:sz="0" w:space="0" w:color="auto"/>
            <w:right w:val="none" w:sz="0" w:space="0" w:color="auto"/>
          </w:divBdr>
        </w:div>
        <w:div w:id="69233864">
          <w:marLeft w:val="0"/>
          <w:marRight w:val="0"/>
          <w:marTop w:val="0"/>
          <w:marBottom w:val="0"/>
          <w:divBdr>
            <w:top w:val="none" w:sz="0" w:space="0" w:color="auto"/>
            <w:left w:val="none" w:sz="0" w:space="0" w:color="auto"/>
            <w:bottom w:val="none" w:sz="0" w:space="0" w:color="auto"/>
            <w:right w:val="none" w:sz="0" w:space="0" w:color="auto"/>
          </w:divBdr>
        </w:div>
        <w:div w:id="1748838803">
          <w:marLeft w:val="0"/>
          <w:marRight w:val="0"/>
          <w:marTop w:val="0"/>
          <w:marBottom w:val="0"/>
          <w:divBdr>
            <w:top w:val="none" w:sz="0" w:space="0" w:color="auto"/>
            <w:left w:val="none" w:sz="0" w:space="0" w:color="auto"/>
            <w:bottom w:val="none" w:sz="0" w:space="0" w:color="auto"/>
            <w:right w:val="none" w:sz="0" w:space="0" w:color="auto"/>
          </w:divBdr>
        </w:div>
        <w:div w:id="328752104">
          <w:marLeft w:val="0"/>
          <w:marRight w:val="0"/>
          <w:marTop w:val="0"/>
          <w:marBottom w:val="0"/>
          <w:divBdr>
            <w:top w:val="none" w:sz="0" w:space="0" w:color="auto"/>
            <w:left w:val="none" w:sz="0" w:space="0" w:color="auto"/>
            <w:bottom w:val="none" w:sz="0" w:space="0" w:color="auto"/>
            <w:right w:val="none" w:sz="0" w:space="0" w:color="auto"/>
          </w:divBdr>
        </w:div>
        <w:div w:id="1854805793">
          <w:marLeft w:val="0"/>
          <w:marRight w:val="0"/>
          <w:marTop w:val="0"/>
          <w:marBottom w:val="0"/>
          <w:divBdr>
            <w:top w:val="none" w:sz="0" w:space="0" w:color="auto"/>
            <w:left w:val="none" w:sz="0" w:space="0" w:color="auto"/>
            <w:bottom w:val="none" w:sz="0" w:space="0" w:color="auto"/>
            <w:right w:val="none" w:sz="0" w:space="0" w:color="auto"/>
          </w:divBdr>
        </w:div>
        <w:div w:id="1613242301">
          <w:marLeft w:val="0"/>
          <w:marRight w:val="0"/>
          <w:marTop w:val="0"/>
          <w:marBottom w:val="0"/>
          <w:divBdr>
            <w:top w:val="none" w:sz="0" w:space="0" w:color="auto"/>
            <w:left w:val="none" w:sz="0" w:space="0" w:color="auto"/>
            <w:bottom w:val="none" w:sz="0" w:space="0" w:color="auto"/>
            <w:right w:val="none" w:sz="0" w:space="0" w:color="auto"/>
          </w:divBdr>
        </w:div>
        <w:div w:id="788086773">
          <w:marLeft w:val="0"/>
          <w:marRight w:val="0"/>
          <w:marTop w:val="0"/>
          <w:marBottom w:val="0"/>
          <w:divBdr>
            <w:top w:val="none" w:sz="0" w:space="0" w:color="auto"/>
            <w:left w:val="none" w:sz="0" w:space="0" w:color="auto"/>
            <w:bottom w:val="none" w:sz="0" w:space="0" w:color="auto"/>
            <w:right w:val="none" w:sz="0" w:space="0" w:color="auto"/>
          </w:divBdr>
        </w:div>
        <w:div w:id="929237188">
          <w:marLeft w:val="0"/>
          <w:marRight w:val="0"/>
          <w:marTop w:val="0"/>
          <w:marBottom w:val="0"/>
          <w:divBdr>
            <w:top w:val="none" w:sz="0" w:space="0" w:color="auto"/>
            <w:left w:val="none" w:sz="0" w:space="0" w:color="auto"/>
            <w:bottom w:val="none" w:sz="0" w:space="0" w:color="auto"/>
            <w:right w:val="none" w:sz="0" w:space="0" w:color="auto"/>
          </w:divBdr>
        </w:div>
        <w:div w:id="1262378010">
          <w:marLeft w:val="0"/>
          <w:marRight w:val="0"/>
          <w:marTop w:val="0"/>
          <w:marBottom w:val="0"/>
          <w:divBdr>
            <w:top w:val="none" w:sz="0" w:space="0" w:color="auto"/>
            <w:left w:val="none" w:sz="0" w:space="0" w:color="auto"/>
            <w:bottom w:val="none" w:sz="0" w:space="0" w:color="auto"/>
            <w:right w:val="none" w:sz="0" w:space="0" w:color="auto"/>
          </w:divBdr>
        </w:div>
        <w:div w:id="1950888946">
          <w:marLeft w:val="0"/>
          <w:marRight w:val="0"/>
          <w:marTop w:val="0"/>
          <w:marBottom w:val="0"/>
          <w:divBdr>
            <w:top w:val="none" w:sz="0" w:space="0" w:color="auto"/>
            <w:left w:val="none" w:sz="0" w:space="0" w:color="auto"/>
            <w:bottom w:val="none" w:sz="0" w:space="0" w:color="auto"/>
            <w:right w:val="none" w:sz="0" w:space="0" w:color="auto"/>
          </w:divBdr>
        </w:div>
        <w:div w:id="1569924361">
          <w:marLeft w:val="0"/>
          <w:marRight w:val="0"/>
          <w:marTop w:val="0"/>
          <w:marBottom w:val="0"/>
          <w:divBdr>
            <w:top w:val="none" w:sz="0" w:space="0" w:color="auto"/>
            <w:left w:val="none" w:sz="0" w:space="0" w:color="auto"/>
            <w:bottom w:val="none" w:sz="0" w:space="0" w:color="auto"/>
            <w:right w:val="none" w:sz="0" w:space="0" w:color="auto"/>
          </w:divBdr>
        </w:div>
        <w:div w:id="1674213972">
          <w:marLeft w:val="0"/>
          <w:marRight w:val="0"/>
          <w:marTop w:val="0"/>
          <w:marBottom w:val="0"/>
          <w:divBdr>
            <w:top w:val="none" w:sz="0" w:space="0" w:color="auto"/>
            <w:left w:val="none" w:sz="0" w:space="0" w:color="auto"/>
            <w:bottom w:val="none" w:sz="0" w:space="0" w:color="auto"/>
            <w:right w:val="none" w:sz="0" w:space="0" w:color="auto"/>
          </w:divBdr>
        </w:div>
        <w:div w:id="628125078">
          <w:marLeft w:val="0"/>
          <w:marRight w:val="0"/>
          <w:marTop w:val="0"/>
          <w:marBottom w:val="0"/>
          <w:divBdr>
            <w:top w:val="none" w:sz="0" w:space="0" w:color="auto"/>
            <w:left w:val="none" w:sz="0" w:space="0" w:color="auto"/>
            <w:bottom w:val="none" w:sz="0" w:space="0" w:color="auto"/>
            <w:right w:val="none" w:sz="0" w:space="0" w:color="auto"/>
          </w:divBdr>
        </w:div>
        <w:div w:id="1031690986">
          <w:marLeft w:val="0"/>
          <w:marRight w:val="0"/>
          <w:marTop w:val="0"/>
          <w:marBottom w:val="0"/>
          <w:divBdr>
            <w:top w:val="none" w:sz="0" w:space="0" w:color="auto"/>
            <w:left w:val="none" w:sz="0" w:space="0" w:color="auto"/>
            <w:bottom w:val="none" w:sz="0" w:space="0" w:color="auto"/>
            <w:right w:val="none" w:sz="0" w:space="0" w:color="auto"/>
          </w:divBdr>
        </w:div>
        <w:div w:id="1555972127">
          <w:marLeft w:val="0"/>
          <w:marRight w:val="0"/>
          <w:marTop w:val="0"/>
          <w:marBottom w:val="0"/>
          <w:divBdr>
            <w:top w:val="none" w:sz="0" w:space="0" w:color="auto"/>
            <w:left w:val="none" w:sz="0" w:space="0" w:color="auto"/>
            <w:bottom w:val="none" w:sz="0" w:space="0" w:color="auto"/>
            <w:right w:val="none" w:sz="0" w:space="0" w:color="auto"/>
          </w:divBdr>
        </w:div>
        <w:div w:id="16010952">
          <w:marLeft w:val="0"/>
          <w:marRight w:val="0"/>
          <w:marTop w:val="0"/>
          <w:marBottom w:val="0"/>
          <w:divBdr>
            <w:top w:val="none" w:sz="0" w:space="0" w:color="auto"/>
            <w:left w:val="none" w:sz="0" w:space="0" w:color="auto"/>
            <w:bottom w:val="none" w:sz="0" w:space="0" w:color="auto"/>
            <w:right w:val="none" w:sz="0" w:space="0" w:color="auto"/>
          </w:divBdr>
        </w:div>
        <w:div w:id="1995992072">
          <w:marLeft w:val="0"/>
          <w:marRight w:val="0"/>
          <w:marTop w:val="0"/>
          <w:marBottom w:val="0"/>
          <w:divBdr>
            <w:top w:val="none" w:sz="0" w:space="0" w:color="auto"/>
            <w:left w:val="none" w:sz="0" w:space="0" w:color="auto"/>
            <w:bottom w:val="none" w:sz="0" w:space="0" w:color="auto"/>
            <w:right w:val="none" w:sz="0" w:space="0" w:color="auto"/>
          </w:divBdr>
        </w:div>
        <w:div w:id="649215966">
          <w:marLeft w:val="0"/>
          <w:marRight w:val="0"/>
          <w:marTop w:val="0"/>
          <w:marBottom w:val="0"/>
          <w:divBdr>
            <w:top w:val="none" w:sz="0" w:space="0" w:color="auto"/>
            <w:left w:val="none" w:sz="0" w:space="0" w:color="auto"/>
            <w:bottom w:val="none" w:sz="0" w:space="0" w:color="auto"/>
            <w:right w:val="none" w:sz="0" w:space="0" w:color="auto"/>
          </w:divBdr>
        </w:div>
        <w:div w:id="841774495">
          <w:marLeft w:val="0"/>
          <w:marRight w:val="0"/>
          <w:marTop w:val="0"/>
          <w:marBottom w:val="0"/>
          <w:divBdr>
            <w:top w:val="none" w:sz="0" w:space="0" w:color="auto"/>
            <w:left w:val="none" w:sz="0" w:space="0" w:color="auto"/>
            <w:bottom w:val="none" w:sz="0" w:space="0" w:color="auto"/>
            <w:right w:val="none" w:sz="0" w:space="0" w:color="auto"/>
          </w:divBdr>
        </w:div>
        <w:div w:id="2080403438">
          <w:marLeft w:val="0"/>
          <w:marRight w:val="0"/>
          <w:marTop w:val="0"/>
          <w:marBottom w:val="0"/>
          <w:divBdr>
            <w:top w:val="none" w:sz="0" w:space="0" w:color="auto"/>
            <w:left w:val="none" w:sz="0" w:space="0" w:color="auto"/>
            <w:bottom w:val="none" w:sz="0" w:space="0" w:color="auto"/>
            <w:right w:val="none" w:sz="0" w:space="0" w:color="auto"/>
          </w:divBdr>
        </w:div>
        <w:div w:id="477917389">
          <w:marLeft w:val="0"/>
          <w:marRight w:val="0"/>
          <w:marTop w:val="0"/>
          <w:marBottom w:val="0"/>
          <w:divBdr>
            <w:top w:val="none" w:sz="0" w:space="0" w:color="auto"/>
            <w:left w:val="none" w:sz="0" w:space="0" w:color="auto"/>
            <w:bottom w:val="none" w:sz="0" w:space="0" w:color="auto"/>
            <w:right w:val="none" w:sz="0" w:space="0" w:color="auto"/>
          </w:divBdr>
        </w:div>
        <w:div w:id="602567078">
          <w:marLeft w:val="0"/>
          <w:marRight w:val="0"/>
          <w:marTop w:val="0"/>
          <w:marBottom w:val="0"/>
          <w:divBdr>
            <w:top w:val="none" w:sz="0" w:space="0" w:color="auto"/>
            <w:left w:val="none" w:sz="0" w:space="0" w:color="auto"/>
            <w:bottom w:val="none" w:sz="0" w:space="0" w:color="auto"/>
            <w:right w:val="none" w:sz="0" w:space="0" w:color="auto"/>
          </w:divBdr>
        </w:div>
        <w:div w:id="544871440">
          <w:marLeft w:val="0"/>
          <w:marRight w:val="0"/>
          <w:marTop w:val="0"/>
          <w:marBottom w:val="0"/>
          <w:divBdr>
            <w:top w:val="none" w:sz="0" w:space="0" w:color="auto"/>
            <w:left w:val="none" w:sz="0" w:space="0" w:color="auto"/>
            <w:bottom w:val="none" w:sz="0" w:space="0" w:color="auto"/>
            <w:right w:val="none" w:sz="0" w:space="0" w:color="auto"/>
          </w:divBdr>
        </w:div>
        <w:div w:id="1133644892">
          <w:marLeft w:val="0"/>
          <w:marRight w:val="0"/>
          <w:marTop w:val="0"/>
          <w:marBottom w:val="0"/>
          <w:divBdr>
            <w:top w:val="none" w:sz="0" w:space="0" w:color="auto"/>
            <w:left w:val="none" w:sz="0" w:space="0" w:color="auto"/>
            <w:bottom w:val="none" w:sz="0" w:space="0" w:color="auto"/>
            <w:right w:val="none" w:sz="0" w:space="0" w:color="auto"/>
          </w:divBdr>
        </w:div>
        <w:div w:id="1059591112">
          <w:marLeft w:val="0"/>
          <w:marRight w:val="0"/>
          <w:marTop w:val="0"/>
          <w:marBottom w:val="0"/>
          <w:divBdr>
            <w:top w:val="none" w:sz="0" w:space="0" w:color="auto"/>
            <w:left w:val="none" w:sz="0" w:space="0" w:color="auto"/>
            <w:bottom w:val="none" w:sz="0" w:space="0" w:color="auto"/>
            <w:right w:val="none" w:sz="0" w:space="0" w:color="auto"/>
          </w:divBdr>
        </w:div>
        <w:div w:id="1804151903">
          <w:marLeft w:val="0"/>
          <w:marRight w:val="0"/>
          <w:marTop w:val="0"/>
          <w:marBottom w:val="0"/>
          <w:divBdr>
            <w:top w:val="none" w:sz="0" w:space="0" w:color="auto"/>
            <w:left w:val="none" w:sz="0" w:space="0" w:color="auto"/>
            <w:bottom w:val="none" w:sz="0" w:space="0" w:color="auto"/>
            <w:right w:val="none" w:sz="0" w:space="0" w:color="auto"/>
          </w:divBdr>
        </w:div>
        <w:div w:id="1137574643">
          <w:marLeft w:val="0"/>
          <w:marRight w:val="0"/>
          <w:marTop w:val="0"/>
          <w:marBottom w:val="0"/>
          <w:divBdr>
            <w:top w:val="none" w:sz="0" w:space="0" w:color="auto"/>
            <w:left w:val="none" w:sz="0" w:space="0" w:color="auto"/>
            <w:bottom w:val="none" w:sz="0" w:space="0" w:color="auto"/>
            <w:right w:val="none" w:sz="0" w:space="0" w:color="auto"/>
          </w:divBdr>
        </w:div>
        <w:div w:id="918057725">
          <w:marLeft w:val="0"/>
          <w:marRight w:val="0"/>
          <w:marTop w:val="0"/>
          <w:marBottom w:val="0"/>
          <w:divBdr>
            <w:top w:val="none" w:sz="0" w:space="0" w:color="auto"/>
            <w:left w:val="none" w:sz="0" w:space="0" w:color="auto"/>
            <w:bottom w:val="none" w:sz="0" w:space="0" w:color="auto"/>
            <w:right w:val="none" w:sz="0" w:space="0" w:color="auto"/>
          </w:divBdr>
        </w:div>
        <w:div w:id="2244271">
          <w:marLeft w:val="0"/>
          <w:marRight w:val="0"/>
          <w:marTop w:val="0"/>
          <w:marBottom w:val="0"/>
          <w:divBdr>
            <w:top w:val="none" w:sz="0" w:space="0" w:color="auto"/>
            <w:left w:val="none" w:sz="0" w:space="0" w:color="auto"/>
            <w:bottom w:val="none" w:sz="0" w:space="0" w:color="auto"/>
            <w:right w:val="none" w:sz="0" w:space="0" w:color="auto"/>
          </w:divBdr>
        </w:div>
        <w:div w:id="1201818449">
          <w:marLeft w:val="0"/>
          <w:marRight w:val="0"/>
          <w:marTop w:val="0"/>
          <w:marBottom w:val="0"/>
          <w:divBdr>
            <w:top w:val="none" w:sz="0" w:space="0" w:color="auto"/>
            <w:left w:val="none" w:sz="0" w:space="0" w:color="auto"/>
            <w:bottom w:val="none" w:sz="0" w:space="0" w:color="auto"/>
            <w:right w:val="none" w:sz="0" w:space="0" w:color="auto"/>
          </w:divBdr>
        </w:div>
        <w:div w:id="1921672022">
          <w:marLeft w:val="0"/>
          <w:marRight w:val="0"/>
          <w:marTop w:val="0"/>
          <w:marBottom w:val="0"/>
          <w:divBdr>
            <w:top w:val="none" w:sz="0" w:space="0" w:color="auto"/>
            <w:left w:val="none" w:sz="0" w:space="0" w:color="auto"/>
            <w:bottom w:val="none" w:sz="0" w:space="0" w:color="auto"/>
            <w:right w:val="none" w:sz="0" w:space="0" w:color="auto"/>
          </w:divBdr>
        </w:div>
        <w:div w:id="211815619">
          <w:marLeft w:val="0"/>
          <w:marRight w:val="0"/>
          <w:marTop w:val="0"/>
          <w:marBottom w:val="0"/>
          <w:divBdr>
            <w:top w:val="none" w:sz="0" w:space="0" w:color="auto"/>
            <w:left w:val="none" w:sz="0" w:space="0" w:color="auto"/>
            <w:bottom w:val="none" w:sz="0" w:space="0" w:color="auto"/>
            <w:right w:val="none" w:sz="0" w:space="0" w:color="auto"/>
          </w:divBdr>
        </w:div>
        <w:div w:id="804548319">
          <w:marLeft w:val="0"/>
          <w:marRight w:val="0"/>
          <w:marTop w:val="0"/>
          <w:marBottom w:val="0"/>
          <w:divBdr>
            <w:top w:val="none" w:sz="0" w:space="0" w:color="auto"/>
            <w:left w:val="none" w:sz="0" w:space="0" w:color="auto"/>
            <w:bottom w:val="none" w:sz="0" w:space="0" w:color="auto"/>
            <w:right w:val="none" w:sz="0" w:space="0" w:color="auto"/>
          </w:divBdr>
        </w:div>
        <w:div w:id="306709700">
          <w:marLeft w:val="0"/>
          <w:marRight w:val="0"/>
          <w:marTop w:val="0"/>
          <w:marBottom w:val="0"/>
          <w:divBdr>
            <w:top w:val="none" w:sz="0" w:space="0" w:color="auto"/>
            <w:left w:val="none" w:sz="0" w:space="0" w:color="auto"/>
            <w:bottom w:val="none" w:sz="0" w:space="0" w:color="auto"/>
            <w:right w:val="none" w:sz="0" w:space="0" w:color="auto"/>
          </w:divBdr>
        </w:div>
        <w:div w:id="1644967649">
          <w:marLeft w:val="0"/>
          <w:marRight w:val="0"/>
          <w:marTop w:val="0"/>
          <w:marBottom w:val="0"/>
          <w:divBdr>
            <w:top w:val="none" w:sz="0" w:space="0" w:color="auto"/>
            <w:left w:val="none" w:sz="0" w:space="0" w:color="auto"/>
            <w:bottom w:val="none" w:sz="0" w:space="0" w:color="auto"/>
            <w:right w:val="none" w:sz="0" w:space="0" w:color="auto"/>
          </w:divBdr>
        </w:div>
        <w:div w:id="1613979705">
          <w:marLeft w:val="0"/>
          <w:marRight w:val="0"/>
          <w:marTop w:val="0"/>
          <w:marBottom w:val="0"/>
          <w:divBdr>
            <w:top w:val="none" w:sz="0" w:space="0" w:color="auto"/>
            <w:left w:val="none" w:sz="0" w:space="0" w:color="auto"/>
            <w:bottom w:val="none" w:sz="0" w:space="0" w:color="auto"/>
            <w:right w:val="none" w:sz="0" w:space="0" w:color="auto"/>
          </w:divBdr>
        </w:div>
        <w:div w:id="342097953">
          <w:marLeft w:val="0"/>
          <w:marRight w:val="0"/>
          <w:marTop w:val="0"/>
          <w:marBottom w:val="0"/>
          <w:divBdr>
            <w:top w:val="none" w:sz="0" w:space="0" w:color="auto"/>
            <w:left w:val="none" w:sz="0" w:space="0" w:color="auto"/>
            <w:bottom w:val="none" w:sz="0" w:space="0" w:color="auto"/>
            <w:right w:val="none" w:sz="0" w:space="0" w:color="auto"/>
          </w:divBdr>
        </w:div>
        <w:div w:id="2048291983">
          <w:marLeft w:val="0"/>
          <w:marRight w:val="0"/>
          <w:marTop w:val="0"/>
          <w:marBottom w:val="0"/>
          <w:divBdr>
            <w:top w:val="none" w:sz="0" w:space="0" w:color="auto"/>
            <w:left w:val="none" w:sz="0" w:space="0" w:color="auto"/>
            <w:bottom w:val="none" w:sz="0" w:space="0" w:color="auto"/>
            <w:right w:val="none" w:sz="0" w:space="0" w:color="auto"/>
          </w:divBdr>
        </w:div>
        <w:div w:id="973409352">
          <w:marLeft w:val="0"/>
          <w:marRight w:val="0"/>
          <w:marTop w:val="0"/>
          <w:marBottom w:val="0"/>
          <w:divBdr>
            <w:top w:val="none" w:sz="0" w:space="0" w:color="auto"/>
            <w:left w:val="none" w:sz="0" w:space="0" w:color="auto"/>
            <w:bottom w:val="none" w:sz="0" w:space="0" w:color="auto"/>
            <w:right w:val="none" w:sz="0" w:space="0" w:color="auto"/>
          </w:divBdr>
        </w:div>
        <w:div w:id="1066536539">
          <w:marLeft w:val="0"/>
          <w:marRight w:val="0"/>
          <w:marTop w:val="0"/>
          <w:marBottom w:val="0"/>
          <w:divBdr>
            <w:top w:val="none" w:sz="0" w:space="0" w:color="auto"/>
            <w:left w:val="none" w:sz="0" w:space="0" w:color="auto"/>
            <w:bottom w:val="none" w:sz="0" w:space="0" w:color="auto"/>
            <w:right w:val="none" w:sz="0" w:space="0" w:color="auto"/>
          </w:divBdr>
        </w:div>
        <w:div w:id="962809142">
          <w:marLeft w:val="0"/>
          <w:marRight w:val="0"/>
          <w:marTop w:val="0"/>
          <w:marBottom w:val="0"/>
          <w:divBdr>
            <w:top w:val="none" w:sz="0" w:space="0" w:color="auto"/>
            <w:left w:val="none" w:sz="0" w:space="0" w:color="auto"/>
            <w:bottom w:val="none" w:sz="0" w:space="0" w:color="auto"/>
            <w:right w:val="none" w:sz="0" w:space="0" w:color="auto"/>
          </w:divBdr>
        </w:div>
        <w:div w:id="577134683">
          <w:marLeft w:val="0"/>
          <w:marRight w:val="0"/>
          <w:marTop w:val="0"/>
          <w:marBottom w:val="0"/>
          <w:divBdr>
            <w:top w:val="none" w:sz="0" w:space="0" w:color="auto"/>
            <w:left w:val="none" w:sz="0" w:space="0" w:color="auto"/>
            <w:bottom w:val="none" w:sz="0" w:space="0" w:color="auto"/>
            <w:right w:val="none" w:sz="0" w:space="0" w:color="auto"/>
          </w:divBdr>
        </w:div>
        <w:div w:id="494759275">
          <w:marLeft w:val="0"/>
          <w:marRight w:val="0"/>
          <w:marTop w:val="0"/>
          <w:marBottom w:val="0"/>
          <w:divBdr>
            <w:top w:val="none" w:sz="0" w:space="0" w:color="auto"/>
            <w:left w:val="none" w:sz="0" w:space="0" w:color="auto"/>
            <w:bottom w:val="none" w:sz="0" w:space="0" w:color="auto"/>
            <w:right w:val="none" w:sz="0" w:space="0" w:color="auto"/>
          </w:divBdr>
        </w:div>
        <w:div w:id="1210726782">
          <w:marLeft w:val="0"/>
          <w:marRight w:val="0"/>
          <w:marTop w:val="0"/>
          <w:marBottom w:val="0"/>
          <w:divBdr>
            <w:top w:val="none" w:sz="0" w:space="0" w:color="auto"/>
            <w:left w:val="none" w:sz="0" w:space="0" w:color="auto"/>
            <w:bottom w:val="none" w:sz="0" w:space="0" w:color="auto"/>
            <w:right w:val="none" w:sz="0" w:space="0" w:color="auto"/>
          </w:divBdr>
        </w:div>
        <w:div w:id="759369540">
          <w:marLeft w:val="0"/>
          <w:marRight w:val="0"/>
          <w:marTop w:val="0"/>
          <w:marBottom w:val="0"/>
          <w:divBdr>
            <w:top w:val="none" w:sz="0" w:space="0" w:color="auto"/>
            <w:left w:val="none" w:sz="0" w:space="0" w:color="auto"/>
            <w:bottom w:val="none" w:sz="0" w:space="0" w:color="auto"/>
            <w:right w:val="none" w:sz="0" w:space="0" w:color="auto"/>
          </w:divBdr>
        </w:div>
        <w:div w:id="1014958255">
          <w:marLeft w:val="0"/>
          <w:marRight w:val="0"/>
          <w:marTop w:val="0"/>
          <w:marBottom w:val="0"/>
          <w:divBdr>
            <w:top w:val="none" w:sz="0" w:space="0" w:color="auto"/>
            <w:left w:val="none" w:sz="0" w:space="0" w:color="auto"/>
            <w:bottom w:val="none" w:sz="0" w:space="0" w:color="auto"/>
            <w:right w:val="none" w:sz="0" w:space="0" w:color="auto"/>
          </w:divBdr>
        </w:div>
        <w:div w:id="995261961">
          <w:marLeft w:val="0"/>
          <w:marRight w:val="0"/>
          <w:marTop w:val="0"/>
          <w:marBottom w:val="0"/>
          <w:divBdr>
            <w:top w:val="none" w:sz="0" w:space="0" w:color="auto"/>
            <w:left w:val="none" w:sz="0" w:space="0" w:color="auto"/>
            <w:bottom w:val="none" w:sz="0" w:space="0" w:color="auto"/>
            <w:right w:val="none" w:sz="0" w:space="0" w:color="auto"/>
          </w:divBdr>
        </w:div>
        <w:div w:id="1507355399">
          <w:marLeft w:val="0"/>
          <w:marRight w:val="0"/>
          <w:marTop w:val="0"/>
          <w:marBottom w:val="0"/>
          <w:divBdr>
            <w:top w:val="none" w:sz="0" w:space="0" w:color="auto"/>
            <w:left w:val="none" w:sz="0" w:space="0" w:color="auto"/>
            <w:bottom w:val="none" w:sz="0" w:space="0" w:color="auto"/>
            <w:right w:val="none" w:sz="0" w:space="0" w:color="auto"/>
          </w:divBdr>
        </w:div>
        <w:div w:id="61106528">
          <w:marLeft w:val="0"/>
          <w:marRight w:val="0"/>
          <w:marTop w:val="0"/>
          <w:marBottom w:val="0"/>
          <w:divBdr>
            <w:top w:val="none" w:sz="0" w:space="0" w:color="auto"/>
            <w:left w:val="none" w:sz="0" w:space="0" w:color="auto"/>
            <w:bottom w:val="none" w:sz="0" w:space="0" w:color="auto"/>
            <w:right w:val="none" w:sz="0" w:space="0" w:color="auto"/>
          </w:divBdr>
        </w:div>
        <w:div w:id="574751150">
          <w:marLeft w:val="0"/>
          <w:marRight w:val="0"/>
          <w:marTop w:val="0"/>
          <w:marBottom w:val="0"/>
          <w:divBdr>
            <w:top w:val="none" w:sz="0" w:space="0" w:color="auto"/>
            <w:left w:val="none" w:sz="0" w:space="0" w:color="auto"/>
            <w:bottom w:val="none" w:sz="0" w:space="0" w:color="auto"/>
            <w:right w:val="none" w:sz="0" w:space="0" w:color="auto"/>
          </w:divBdr>
        </w:div>
        <w:div w:id="2049377895">
          <w:marLeft w:val="0"/>
          <w:marRight w:val="0"/>
          <w:marTop w:val="0"/>
          <w:marBottom w:val="0"/>
          <w:divBdr>
            <w:top w:val="none" w:sz="0" w:space="0" w:color="auto"/>
            <w:left w:val="none" w:sz="0" w:space="0" w:color="auto"/>
            <w:bottom w:val="none" w:sz="0" w:space="0" w:color="auto"/>
            <w:right w:val="none" w:sz="0" w:space="0" w:color="auto"/>
          </w:divBdr>
        </w:div>
        <w:div w:id="892498884">
          <w:marLeft w:val="0"/>
          <w:marRight w:val="0"/>
          <w:marTop w:val="0"/>
          <w:marBottom w:val="0"/>
          <w:divBdr>
            <w:top w:val="none" w:sz="0" w:space="0" w:color="auto"/>
            <w:left w:val="none" w:sz="0" w:space="0" w:color="auto"/>
            <w:bottom w:val="none" w:sz="0" w:space="0" w:color="auto"/>
            <w:right w:val="none" w:sz="0" w:space="0" w:color="auto"/>
          </w:divBdr>
        </w:div>
        <w:div w:id="1479150892">
          <w:marLeft w:val="0"/>
          <w:marRight w:val="0"/>
          <w:marTop w:val="0"/>
          <w:marBottom w:val="0"/>
          <w:divBdr>
            <w:top w:val="none" w:sz="0" w:space="0" w:color="auto"/>
            <w:left w:val="none" w:sz="0" w:space="0" w:color="auto"/>
            <w:bottom w:val="none" w:sz="0" w:space="0" w:color="auto"/>
            <w:right w:val="none" w:sz="0" w:space="0" w:color="auto"/>
          </w:divBdr>
        </w:div>
        <w:div w:id="1839618155">
          <w:marLeft w:val="0"/>
          <w:marRight w:val="0"/>
          <w:marTop w:val="0"/>
          <w:marBottom w:val="0"/>
          <w:divBdr>
            <w:top w:val="none" w:sz="0" w:space="0" w:color="auto"/>
            <w:left w:val="none" w:sz="0" w:space="0" w:color="auto"/>
            <w:bottom w:val="none" w:sz="0" w:space="0" w:color="auto"/>
            <w:right w:val="none" w:sz="0" w:space="0" w:color="auto"/>
          </w:divBdr>
        </w:div>
        <w:div w:id="686952105">
          <w:marLeft w:val="0"/>
          <w:marRight w:val="0"/>
          <w:marTop w:val="0"/>
          <w:marBottom w:val="0"/>
          <w:divBdr>
            <w:top w:val="none" w:sz="0" w:space="0" w:color="auto"/>
            <w:left w:val="none" w:sz="0" w:space="0" w:color="auto"/>
            <w:bottom w:val="none" w:sz="0" w:space="0" w:color="auto"/>
            <w:right w:val="none" w:sz="0" w:space="0" w:color="auto"/>
          </w:divBdr>
        </w:div>
        <w:div w:id="1970089725">
          <w:marLeft w:val="0"/>
          <w:marRight w:val="0"/>
          <w:marTop w:val="0"/>
          <w:marBottom w:val="0"/>
          <w:divBdr>
            <w:top w:val="none" w:sz="0" w:space="0" w:color="auto"/>
            <w:left w:val="none" w:sz="0" w:space="0" w:color="auto"/>
            <w:bottom w:val="none" w:sz="0" w:space="0" w:color="auto"/>
            <w:right w:val="none" w:sz="0" w:space="0" w:color="auto"/>
          </w:divBdr>
        </w:div>
        <w:div w:id="1185485425">
          <w:marLeft w:val="0"/>
          <w:marRight w:val="0"/>
          <w:marTop w:val="0"/>
          <w:marBottom w:val="0"/>
          <w:divBdr>
            <w:top w:val="none" w:sz="0" w:space="0" w:color="auto"/>
            <w:left w:val="none" w:sz="0" w:space="0" w:color="auto"/>
            <w:bottom w:val="none" w:sz="0" w:space="0" w:color="auto"/>
            <w:right w:val="none" w:sz="0" w:space="0" w:color="auto"/>
          </w:divBdr>
        </w:div>
        <w:div w:id="2051954071">
          <w:marLeft w:val="0"/>
          <w:marRight w:val="0"/>
          <w:marTop w:val="0"/>
          <w:marBottom w:val="0"/>
          <w:divBdr>
            <w:top w:val="none" w:sz="0" w:space="0" w:color="auto"/>
            <w:left w:val="none" w:sz="0" w:space="0" w:color="auto"/>
            <w:bottom w:val="none" w:sz="0" w:space="0" w:color="auto"/>
            <w:right w:val="none" w:sz="0" w:space="0" w:color="auto"/>
          </w:divBdr>
        </w:div>
        <w:div w:id="360975275">
          <w:marLeft w:val="0"/>
          <w:marRight w:val="0"/>
          <w:marTop w:val="0"/>
          <w:marBottom w:val="0"/>
          <w:divBdr>
            <w:top w:val="none" w:sz="0" w:space="0" w:color="auto"/>
            <w:left w:val="none" w:sz="0" w:space="0" w:color="auto"/>
            <w:bottom w:val="none" w:sz="0" w:space="0" w:color="auto"/>
            <w:right w:val="none" w:sz="0" w:space="0" w:color="auto"/>
          </w:divBdr>
        </w:div>
        <w:div w:id="880170958">
          <w:marLeft w:val="0"/>
          <w:marRight w:val="0"/>
          <w:marTop w:val="0"/>
          <w:marBottom w:val="0"/>
          <w:divBdr>
            <w:top w:val="none" w:sz="0" w:space="0" w:color="auto"/>
            <w:left w:val="none" w:sz="0" w:space="0" w:color="auto"/>
            <w:bottom w:val="none" w:sz="0" w:space="0" w:color="auto"/>
            <w:right w:val="none" w:sz="0" w:space="0" w:color="auto"/>
          </w:divBdr>
        </w:div>
        <w:div w:id="275448067">
          <w:marLeft w:val="0"/>
          <w:marRight w:val="0"/>
          <w:marTop w:val="0"/>
          <w:marBottom w:val="0"/>
          <w:divBdr>
            <w:top w:val="none" w:sz="0" w:space="0" w:color="auto"/>
            <w:left w:val="none" w:sz="0" w:space="0" w:color="auto"/>
            <w:bottom w:val="none" w:sz="0" w:space="0" w:color="auto"/>
            <w:right w:val="none" w:sz="0" w:space="0" w:color="auto"/>
          </w:divBdr>
        </w:div>
        <w:div w:id="1194198539">
          <w:marLeft w:val="0"/>
          <w:marRight w:val="0"/>
          <w:marTop w:val="0"/>
          <w:marBottom w:val="0"/>
          <w:divBdr>
            <w:top w:val="none" w:sz="0" w:space="0" w:color="auto"/>
            <w:left w:val="none" w:sz="0" w:space="0" w:color="auto"/>
            <w:bottom w:val="none" w:sz="0" w:space="0" w:color="auto"/>
            <w:right w:val="none" w:sz="0" w:space="0" w:color="auto"/>
          </w:divBdr>
        </w:div>
        <w:div w:id="1675495870">
          <w:marLeft w:val="0"/>
          <w:marRight w:val="0"/>
          <w:marTop w:val="0"/>
          <w:marBottom w:val="0"/>
          <w:divBdr>
            <w:top w:val="none" w:sz="0" w:space="0" w:color="auto"/>
            <w:left w:val="none" w:sz="0" w:space="0" w:color="auto"/>
            <w:bottom w:val="none" w:sz="0" w:space="0" w:color="auto"/>
            <w:right w:val="none" w:sz="0" w:space="0" w:color="auto"/>
          </w:divBdr>
        </w:div>
        <w:div w:id="1487936319">
          <w:marLeft w:val="0"/>
          <w:marRight w:val="0"/>
          <w:marTop w:val="0"/>
          <w:marBottom w:val="0"/>
          <w:divBdr>
            <w:top w:val="none" w:sz="0" w:space="0" w:color="auto"/>
            <w:left w:val="none" w:sz="0" w:space="0" w:color="auto"/>
            <w:bottom w:val="none" w:sz="0" w:space="0" w:color="auto"/>
            <w:right w:val="none" w:sz="0" w:space="0" w:color="auto"/>
          </w:divBdr>
        </w:div>
        <w:div w:id="1075250567">
          <w:marLeft w:val="0"/>
          <w:marRight w:val="0"/>
          <w:marTop w:val="0"/>
          <w:marBottom w:val="0"/>
          <w:divBdr>
            <w:top w:val="none" w:sz="0" w:space="0" w:color="auto"/>
            <w:left w:val="none" w:sz="0" w:space="0" w:color="auto"/>
            <w:bottom w:val="none" w:sz="0" w:space="0" w:color="auto"/>
            <w:right w:val="none" w:sz="0" w:space="0" w:color="auto"/>
          </w:divBdr>
        </w:div>
        <w:div w:id="159515723">
          <w:marLeft w:val="0"/>
          <w:marRight w:val="0"/>
          <w:marTop w:val="0"/>
          <w:marBottom w:val="0"/>
          <w:divBdr>
            <w:top w:val="none" w:sz="0" w:space="0" w:color="auto"/>
            <w:left w:val="none" w:sz="0" w:space="0" w:color="auto"/>
            <w:bottom w:val="none" w:sz="0" w:space="0" w:color="auto"/>
            <w:right w:val="none" w:sz="0" w:space="0" w:color="auto"/>
          </w:divBdr>
        </w:div>
        <w:div w:id="1010446459">
          <w:marLeft w:val="0"/>
          <w:marRight w:val="0"/>
          <w:marTop w:val="0"/>
          <w:marBottom w:val="0"/>
          <w:divBdr>
            <w:top w:val="none" w:sz="0" w:space="0" w:color="auto"/>
            <w:left w:val="none" w:sz="0" w:space="0" w:color="auto"/>
            <w:bottom w:val="none" w:sz="0" w:space="0" w:color="auto"/>
            <w:right w:val="none" w:sz="0" w:space="0" w:color="auto"/>
          </w:divBdr>
        </w:div>
        <w:div w:id="2130270865">
          <w:marLeft w:val="0"/>
          <w:marRight w:val="0"/>
          <w:marTop w:val="0"/>
          <w:marBottom w:val="0"/>
          <w:divBdr>
            <w:top w:val="none" w:sz="0" w:space="0" w:color="auto"/>
            <w:left w:val="none" w:sz="0" w:space="0" w:color="auto"/>
            <w:bottom w:val="none" w:sz="0" w:space="0" w:color="auto"/>
            <w:right w:val="none" w:sz="0" w:space="0" w:color="auto"/>
          </w:divBdr>
        </w:div>
        <w:div w:id="20789188">
          <w:marLeft w:val="0"/>
          <w:marRight w:val="0"/>
          <w:marTop w:val="0"/>
          <w:marBottom w:val="0"/>
          <w:divBdr>
            <w:top w:val="none" w:sz="0" w:space="0" w:color="auto"/>
            <w:left w:val="none" w:sz="0" w:space="0" w:color="auto"/>
            <w:bottom w:val="none" w:sz="0" w:space="0" w:color="auto"/>
            <w:right w:val="none" w:sz="0" w:space="0" w:color="auto"/>
          </w:divBdr>
        </w:div>
        <w:div w:id="1646276056">
          <w:marLeft w:val="0"/>
          <w:marRight w:val="0"/>
          <w:marTop w:val="0"/>
          <w:marBottom w:val="0"/>
          <w:divBdr>
            <w:top w:val="none" w:sz="0" w:space="0" w:color="auto"/>
            <w:left w:val="none" w:sz="0" w:space="0" w:color="auto"/>
            <w:bottom w:val="none" w:sz="0" w:space="0" w:color="auto"/>
            <w:right w:val="none" w:sz="0" w:space="0" w:color="auto"/>
          </w:divBdr>
        </w:div>
        <w:div w:id="1271544705">
          <w:marLeft w:val="0"/>
          <w:marRight w:val="0"/>
          <w:marTop w:val="0"/>
          <w:marBottom w:val="0"/>
          <w:divBdr>
            <w:top w:val="none" w:sz="0" w:space="0" w:color="auto"/>
            <w:left w:val="none" w:sz="0" w:space="0" w:color="auto"/>
            <w:bottom w:val="none" w:sz="0" w:space="0" w:color="auto"/>
            <w:right w:val="none" w:sz="0" w:space="0" w:color="auto"/>
          </w:divBdr>
        </w:div>
        <w:div w:id="1827162765">
          <w:marLeft w:val="0"/>
          <w:marRight w:val="0"/>
          <w:marTop w:val="0"/>
          <w:marBottom w:val="0"/>
          <w:divBdr>
            <w:top w:val="none" w:sz="0" w:space="0" w:color="auto"/>
            <w:left w:val="none" w:sz="0" w:space="0" w:color="auto"/>
            <w:bottom w:val="none" w:sz="0" w:space="0" w:color="auto"/>
            <w:right w:val="none" w:sz="0" w:space="0" w:color="auto"/>
          </w:divBdr>
        </w:div>
        <w:div w:id="410203870">
          <w:marLeft w:val="0"/>
          <w:marRight w:val="0"/>
          <w:marTop w:val="0"/>
          <w:marBottom w:val="0"/>
          <w:divBdr>
            <w:top w:val="none" w:sz="0" w:space="0" w:color="auto"/>
            <w:left w:val="none" w:sz="0" w:space="0" w:color="auto"/>
            <w:bottom w:val="none" w:sz="0" w:space="0" w:color="auto"/>
            <w:right w:val="none" w:sz="0" w:space="0" w:color="auto"/>
          </w:divBdr>
        </w:div>
        <w:div w:id="1961110119">
          <w:marLeft w:val="0"/>
          <w:marRight w:val="0"/>
          <w:marTop w:val="0"/>
          <w:marBottom w:val="0"/>
          <w:divBdr>
            <w:top w:val="none" w:sz="0" w:space="0" w:color="auto"/>
            <w:left w:val="none" w:sz="0" w:space="0" w:color="auto"/>
            <w:bottom w:val="none" w:sz="0" w:space="0" w:color="auto"/>
            <w:right w:val="none" w:sz="0" w:space="0" w:color="auto"/>
          </w:divBdr>
        </w:div>
        <w:div w:id="1333951862">
          <w:marLeft w:val="0"/>
          <w:marRight w:val="0"/>
          <w:marTop w:val="0"/>
          <w:marBottom w:val="0"/>
          <w:divBdr>
            <w:top w:val="none" w:sz="0" w:space="0" w:color="auto"/>
            <w:left w:val="none" w:sz="0" w:space="0" w:color="auto"/>
            <w:bottom w:val="none" w:sz="0" w:space="0" w:color="auto"/>
            <w:right w:val="none" w:sz="0" w:space="0" w:color="auto"/>
          </w:divBdr>
        </w:div>
        <w:div w:id="1137839384">
          <w:marLeft w:val="0"/>
          <w:marRight w:val="0"/>
          <w:marTop w:val="0"/>
          <w:marBottom w:val="0"/>
          <w:divBdr>
            <w:top w:val="none" w:sz="0" w:space="0" w:color="auto"/>
            <w:left w:val="none" w:sz="0" w:space="0" w:color="auto"/>
            <w:bottom w:val="none" w:sz="0" w:space="0" w:color="auto"/>
            <w:right w:val="none" w:sz="0" w:space="0" w:color="auto"/>
          </w:divBdr>
        </w:div>
        <w:div w:id="1450195994">
          <w:marLeft w:val="0"/>
          <w:marRight w:val="0"/>
          <w:marTop w:val="0"/>
          <w:marBottom w:val="0"/>
          <w:divBdr>
            <w:top w:val="none" w:sz="0" w:space="0" w:color="auto"/>
            <w:left w:val="none" w:sz="0" w:space="0" w:color="auto"/>
            <w:bottom w:val="none" w:sz="0" w:space="0" w:color="auto"/>
            <w:right w:val="none" w:sz="0" w:space="0" w:color="auto"/>
          </w:divBdr>
        </w:div>
        <w:div w:id="1165589380">
          <w:marLeft w:val="0"/>
          <w:marRight w:val="0"/>
          <w:marTop w:val="0"/>
          <w:marBottom w:val="0"/>
          <w:divBdr>
            <w:top w:val="none" w:sz="0" w:space="0" w:color="auto"/>
            <w:left w:val="none" w:sz="0" w:space="0" w:color="auto"/>
            <w:bottom w:val="none" w:sz="0" w:space="0" w:color="auto"/>
            <w:right w:val="none" w:sz="0" w:space="0" w:color="auto"/>
          </w:divBdr>
        </w:div>
        <w:div w:id="643120398">
          <w:marLeft w:val="0"/>
          <w:marRight w:val="0"/>
          <w:marTop w:val="0"/>
          <w:marBottom w:val="0"/>
          <w:divBdr>
            <w:top w:val="none" w:sz="0" w:space="0" w:color="auto"/>
            <w:left w:val="none" w:sz="0" w:space="0" w:color="auto"/>
            <w:bottom w:val="none" w:sz="0" w:space="0" w:color="auto"/>
            <w:right w:val="none" w:sz="0" w:space="0" w:color="auto"/>
          </w:divBdr>
        </w:div>
        <w:div w:id="1477455984">
          <w:marLeft w:val="0"/>
          <w:marRight w:val="0"/>
          <w:marTop w:val="0"/>
          <w:marBottom w:val="0"/>
          <w:divBdr>
            <w:top w:val="none" w:sz="0" w:space="0" w:color="auto"/>
            <w:left w:val="none" w:sz="0" w:space="0" w:color="auto"/>
            <w:bottom w:val="none" w:sz="0" w:space="0" w:color="auto"/>
            <w:right w:val="none" w:sz="0" w:space="0" w:color="auto"/>
          </w:divBdr>
        </w:div>
        <w:div w:id="1601378106">
          <w:marLeft w:val="0"/>
          <w:marRight w:val="0"/>
          <w:marTop w:val="0"/>
          <w:marBottom w:val="0"/>
          <w:divBdr>
            <w:top w:val="none" w:sz="0" w:space="0" w:color="auto"/>
            <w:left w:val="none" w:sz="0" w:space="0" w:color="auto"/>
            <w:bottom w:val="none" w:sz="0" w:space="0" w:color="auto"/>
            <w:right w:val="none" w:sz="0" w:space="0" w:color="auto"/>
          </w:divBdr>
        </w:div>
        <w:div w:id="136074351">
          <w:marLeft w:val="0"/>
          <w:marRight w:val="0"/>
          <w:marTop w:val="0"/>
          <w:marBottom w:val="0"/>
          <w:divBdr>
            <w:top w:val="none" w:sz="0" w:space="0" w:color="auto"/>
            <w:left w:val="none" w:sz="0" w:space="0" w:color="auto"/>
            <w:bottom w:val="none" w:sz="0" w:space="0" w:color="auto"/>
            <w:right w:val="none" w:sz="0" w:space="0" w:color="auto"/>
          </w:divBdr>
        </w:div>
        <w:div w:id="1425296791">
          <w:marLeft w:val="0"/>
          <w:marRight w:val="0"/>
          <w:marTop w:val="0"/>
          <w:marBottom w:val="0"/>
          <w:divBdr>
            <w:top w:val="none" w:sz="0" w:space="0" w:color="auto"/>
            <w:left w:val="none" w:sz="0" w:space="0" w:color="auto"/>
            <w:bottom w:val="none" w:sz="0" w:space="0" w:color="auto"/>
            <w:right w:val="none" w:sz="0" w:space="0" w:color="auto"/>
          </w:divBdr>
        </w:div>
        <w:div w:id="858154012">
          <w:marLeft w:val="0"/>
          <w:marRight w:val="0"/>
          <w:marTop w:val="0"/>
          <w:marBottom w:val="0"/>
          <w:divBdr>
            <w:top w:val="none" w:sz="0" w:space="0" w:color="auto"/>
            <w:left w:val="none" w:sz="0" w:space="0" w:color="auto"/>
            <w:bottom w:val="none" w:sz="0" w:space="0" w:color="auto"/>
            <w:right w:val="none" w:sz="0" w:space="0" w:color="auto"/>
          </w:divBdr>
        </w:div>
        <w:div w:id="1010716549">
          <w:marLeft w:val="0"/>
          <w:marRight w:val="0"/>
          <w:marTop w:val="0"/>
          <w:marBottom w:val="0"/>
          <w:divBdr>
            <w:top w:val="none" w:sz="0" w:space="0" w:color="auto"/>
            <w:left w:val="none" w:sz="0" w:space="0" w:color="auto"/>
            <w:bottom w:val="none" w:sz="0" w:space="0" w:color="auto"/>
            <w:right w:val="none" w:sz="0" w:space="0" w:color="auto"/>
          </w:divBdr>
        </w:div>
      </w:divsChild>
    </w:div>
    <w:div w:id="1465538013">
      <w:bodyDiv w:val="1"/>
      <w:marLeft w:val="0"/>
      <w:marRight w:val="0"/>
      <w:marTop w:val="0"/>
      <w:marBottom w:val="0"/>
      <w:divBdr>
        <w:top w:val="none" w:sz="0" w:space="0" w:color="auto"/>
        <w:left w:val="none" w:sz="0" w:space="0" w:color="auto"/>
        <w:bottom w:val="none" w:sz="0" w:space="0" w:color="auto"/>
        <w:right w:val="none" w:sz="0" w:space="0" w:color="auto"/>
      </w:divBdr>
      <w:divsChild>
        <w:div w:id="1113789033">
          <w:marLeft w:val="0"/>
          <w:marRight w:val="0"/>
          <w:marTop w:val="0"/>
          <w:marBottom w:val="0"/>
          <w:divBdr>
            <w:top w:val="none" w:sz="0" w:space="0" w:color="auto"/>
            <w:left w:val="none" w:sz="0" w:space="0" w:color="auto"/>
            <w:bottom w:val="none" w:sz="0" w:space="0" w:color="auto"/>
            <w:right w:val="none" w:sz="0" w:space="0" w:color="auto"/>
          </w:divBdr>
        </w:div>
        <w:div w:id="1233926200">
          <w:marLeft w:val="0"/>
          <w:marRight w:val="0"/>
          <w:marTop w:val="0"/>
          <w:marBottom w:val="0"/>
          <w:divBdr>
            <w:top w:val="none" w:sz="0" w:space="0" w:color="auto"/>
            <w:left w:val="none" w:sz="0" w:space="0" w:color="auto"/>
            <w:bottom w:val="none" w:sz="0" w:space="0" w:color="auto"/>
            <w:right w:val="none" w:sz="0" w:space="0" w:color="auto"/>
          </w:divBdr>
        </w:div>
        <w:div w:id="1366369941">
          <w:marLeft w:val="0"/>
          <w:marRight w:val="0"/>
          <w:marTop w:val="0"/>
          <w:marBottom w:val="0"/>
          <w:divBdr>
            <w:top w:val="none" w:sz="0" w:space="0" w:color="auto"/>
            <w:left w:val="none" w:sz="0" w:space="0" w:color="auto"/>
            <w:bottom w:val="none" w:sz="0" w:space="0" w:color="auto"/>
            <w:right w:val="none" w:sz="0" w:space="0" w:color="auto"/>
          </w:divBdr>
        </w:div>
        <w:div w:id="1038318746">
          <w:marLeft w:val="0"/>
          <w:marRight w:val="0"/>
          <w:marTop w:val="0"/>
          <w:marBottom w:val="0"/>
          <w:divBdr>
            <w:top w:val="none" w:sz="0" w:space="0" w:color="auto"/>
            <w:left w:val="none" w:sz="0" w:space="0" w:color="auto"/>
            <w:bottom w:val="none" w:sz="0" w:space="0" w:color="auto"/>
            <w:right w:val="none" w:sz="0" w:space="0" w:color="auto"/>
          </w:divBdr>
        </w:div>
      </w:divsChild>
    </w:div>
    <w:div w:id="1546139509">
      <w:bodyDiv w:val="1"/>
      <w:marLeft w:val="0"/>
      <w:marRight w:val="0"/>
      <w:marTop w:val="0"/>
      <w:marBottom w:val="0"/>
      <w:divBdr>
        <w:top w:val="none" w:sz="0" w:space="0" w:color="auto"/>
        <w:left w:val="none" w:sz="0" w:space="0" w:color="auto"/>
        <w:bottom w:val="none" w:sz="0" w:space="0" w:color="auto"/>
        <w:right w:val="none" w:sz="0" w:space="0" w:color="auto"/>
      </w:divBdr>
      <w:divsChild>
        <w:div w:id="61603927">
          <w:marLeft w:val="547"/>
          <w:marRight w:val="0"/>
          <w:marTop w:val="125"/>
          <w:marBottom w:val="0"/>
          <w:divBdr>
            <w:top w:val="none" w:sz="0" w:space="0" w:color="auto"/>
            <w:left w:val="none" w:sz="0" w:space="0" w:color="auto"/>
            <w:bottom w:val="none" w:sz="0" w:space="0" w:color="auto"/>
            <w:right w:val="none" w:sz="0" w:space="0" w:color="auto"/>
          </w:divBdr>
        </w:div>
        <w:div w:id="1389260707">
          <w:marLeft w:val="547"/>
          <w:marRight w:val="0"/>
          <w:marTop w:val="125"/>
          <w:marBottom w:val="0"/>
          <w:divBdr>
            <w:top w:val="none" w:sz="0" w:space="0" w:color="auto"/>
            <w:left w:val="none" w:sz="0" w:space="0" w:color="auto"/>
            <w:bottom w:val="none" w:sz="0" w:space="0" w:color="auto"/>
            <w:right w:val="none" w:sz="0" w:space="0" w:color="auto"/>
          </w:divBdr>
        </w:div>
      </w:divsChild>
    </w:div>
    <w:div w:id="1551383808">
      <w:bodyDiv w:val="1"/>
      <w:marLeft w:val="0"/>
      <w:marRight w:val="0"/>
      <w:marTop w:val="0"/>
      <w:marBottom w:val="0"/>
      <w:divBdr>
        <w:top w:val="none" w:sz="0" w:space="0" w:color="auto"/>
        <w:left w:val="none" w:sz="0" w:space="0" w:color="auto"/>
        <w:bottom w:val="none" w:sz="0" w:space="0" w:color="auto"/>
        <w:right w:val="none" w:sz="0" w:space="0" w:color="auto"/>
      </w:divBdr>
    </w:div>
    <w:div w:id="1641108220">
      <w:bodyDiv w:val="1"/>
      <w:marLeft w:val="0"/>
      <w:marRight w:val="0"/>
      <w:marTop w:val="0"/>
      <w:marBottom w:val="0"/>
      <w:divBdr>
        <w:top w:val="none" w:sz="0" w:space="0" w:color="auto"/>
        <w:left w:val="none" w:sz="0" w:space="0" w:color="auto"/>
        <w:bottom w:val="none" w:sz="0" w:space="0" w:color="auto"/>
        <w:right w:val="none" w:sz="0" w:space="0" w:color="auto"/>
      </w:divBdr>
    </w:div>
    <w:div w:id="1648626568">
      <w:bodyDiv w:val="1"/>
      <w:marLeft w:val="0"/>
      <w:marRight w:val="0"/>
      <w:marTop w:val="0"/>
      <w:marBottom w:val="0"/>
      <w:divBdr>
        <w:top w:val="none" w:sz="0" w:space="0" w:color="auto"/>
        <w:left w:val="none" w:sz="0" w:space="0" w:color="auto"/>
        <w:bottom w:val="none" w:sz="0" w:space="0" w:color="auto"/>
        <w:right w:val="none" w:sz="0" w:space="0" w:color="auto"/>
      </w:divBdr>
    </w:div>
    <w:div w:id="1655454401">
      <w:bodyDiv w:val="1"/>
      <w:marLeft w:val="0"/>
      <w:marRight w:val="0"/>
      <w:marTop w:val="0"/>
      <w:marBottom w:val="0"/>
      <w:divBdr>
        <w:top w:val="none" w:sz="0" w:space="0" w:color="auto"/>
        <w:left w:val="none" w:sz="0" w:space="0" w:color="auto"/>
        <w:bottom w:val="none" w:sz="0" w:space="0" w:color="auto"/>
        <w:right w:val="none" w:sz="0" w:space="0" w:color="auto"/>
      </w:divBdr>
    </w:div>
    <w:div w:id="1698847713">
      <w:bodyDiv w:val="1"/>
      <w:marLeft w:val="0"/>
      <w:marRight w:val="0"/>
      <w:marTop w:val="0"/>
      <w:marBottom w:val="0"/>
      <w:divBdr>
        <w:top w:val="none" w:sz="0" w:space="0" w:color="auto"/>
        <w:left w:val="none" w:sz="0" w:space="0" w:color="auto"/>
        <w:bottom w:val="none" w:sz="0" w:space="0" w:color="auto"/>
        <w:right w:val="none" w:sz="0" w:space="0" w:color="auto"/>
      </w:divBdr>
    </w:div>
    <w:div w:id="1727952085">
      <w:bodyDiv w:val="1"/>
      <w:marLeft w:val="0"/>
      <w:marRight w:val="0"/>
      <w:marTop w:val="0"/>
      <w:marBottom w:val="0"/>
      <w:divBdr>
        <w:top w:val="none" w:sz="0" w:space="0" w:color="auto"/>
        <w:left w:val="none" w:sz="0" w:space="0" w:color="auto"/>
        <w:bottom w:val="none" w:sz="0" w:space="0" w:color="auto"/>
        <w:right w:val="none" w:sz="0" w:space="0" w:color="auto"/>
      </w:divBdr>
      <w:divsChild>
        <w:div w:id="909191768">
          <w:marLeft w:val="0"/>
          <w:marRight w:val="0"/>
          <w:marTop w:val="0"/>
          <w:marBottom w:val="0"/>
          <w:divBdr>
            <w:top w:val="none" w:sz="0" w:space="0" w:color="auto"/>
            <w:left w:val="none" w:sz="0" w:space="0" w:color="auto"/>
            <w:bottom w:val="none" w:sz="0" w:space="0" w:color="auto"/>
            <w:right w:val="none" w:sz="0" w:space="0" w:color="auto"/>
          </w:divBdr>
        </w:div>
        <w:div w:id="2041202854">
          <w:marLeft w:val="0"/>
          <w:marRight w:val="0"/>
          <w:marTop w:val="0"/>
          <w:marBottom w:val="0"/>
          <w:divBdr>
            <w:top w:val="none" w:sz="0" w:space="0" w:color="auto"/>
            <w:left w:val="none" w:sz="0" w:space="0" w:color="auto"/>
            <w:bottom w:val="none" w:sz="0" w:space="0" w:color="auto"/>
            <w:right w:val="none" w:sz="0" w:space="0" w:color="auto"/>
          </w:divBdr>
        </w:div>
        <w:div w:id="411318353">
          <w:marLeft w:val="0"/>
          <w:marRight w:val="0"/>
          <w:marTop w:val="0"/>
          <w:marBottom w:val="0"/>
          <w:divBdr>
            <w:top w:val="none" w:sz="0" w:space="0" w:color="auto"/>
            <w:left w:val="none" w:sz="0" w:space="0" w:color="auto"/>
            <w:bottom w:val="none" w:sz="0" w:space="0" w:color="auto"/>
            <w:right w:val="none" w:sz="0" w:space="0" w:color="auto"/>
          </w:divBdr>
        </w:div>
        <w:div w:id="493641483">
          <w:marLeft w:val="0"/>
          <w:marRight w:val="0"/>
          <w:marTop w:val="0"/>
          <w:marBottom w:val="0"/>
          <w:divBdr>
            <w:top w:val="none" w:sz="0" w:space="0" w:color="auto"/>
            <w:left w:val="none" w:sz="0" w:space="0" w:color="auto"/>
            <w:bottom w:val="none" w:sz="0" w:space="0" w:color="auto"/>
            <w:right w:val="none" w:sz="0" w:space="0" w:color="auto"/>
          </w:divBdr>
        </w:div>
        <w:div w:id="1311599187">
          <w:marLeft w:val="0"/>
          <w:marRight w:val="0"/>
          <w:marTop w:val="0"/>
          <w:marBottom w:val="0"/>
          <w:divBdr>
            <w:top w:val="none" w:sz="0" w:space="0" w:color="auto"/>
            <w:left w:val="none" w:sz="0" w:space="0" w:color="auto"/>
            <w:bottom w:val="none" w:sz="0" w:space="0" w:color="auto"/>
            <w:right w:val="none" w:sz="0" w:space="0" w:color="auto"/>
          </w:divBdr>
        </w:div>
        <w:div w:id="353968444">
          <w:marLeft w:val="0"/>
          <w:marRight w:val="0"/>
          <w:marTop w:val="0"/>
          <w:marBottom w:val="0"/>
          <w:divBdr>
            <w:top w:val="none" w:sz="0" w:space="0" w:color="auto"/>
            <w:left w:val="none" w:sz="0" w:space="0" w:color="auto"/>
            <w:bottom w:val="none" w:sz="0" w:space="0" w:color="auto"/>
            <w:right w:val="none" w:sz="0" w:space="0" w:color="auto"/>
          </w:divBdr>
        </w:div>
        <w:div w:id="470832910">
          <w:marLeft w:val="0"/>
          <w:marRight w:val="0"/>
          <w:marTop w:val="0"/>
          <w:marBottom w:val="0"/>
          <w:divBdr>
            <w:top w:val="none" w:sz="0" w:space="0" w:color="auto"/>
            <w:left w:val="none" w:sz="0" w:space="0" w:color="auto"/>
            <w:bottom w:val="none" w:sz="0" w:space="0" w:color="auto"/>
            <w:right w:val="none" w:sz="0" w:space="0" w:color="auto"/>
          </w:divBdr>
        </w:div>
        <w:div w:id="1267230851">
          <w:marLeft w:val="0"/>
          <w:marRight w:val="0"/>
          <w:marTop w:val="0"/>
          <w:marBottom w:val="0"/>
          <w:divBdr>
            <w:top w:val="none" w:sz="0" w:space="0" w:color="auto"/>
            <w:left w:val="none" w:sz="0" w:space="0" w:color="auto"/>
            <w:bottom w:val="none" w:sz="0" w:space="0" w:color="auto"/>
            <w:right w:val="none" w:sz="0" w:space="0" w:color="auto"/>
          </w:divBdr>
        </w:div>
        <w:div w:id="515115812">
          <w:marLeft w:val="0"/>
          <w:marRight w:val="0"/>
          <w:marTop w:val="0"/>
          <w:marBottom w:val="0"/>
          <w:divBdr>
            <w:top w:val="none" w:sz="0" w:space="0" w:color="auto"/>
            <w:left w:val="none" w:sz="0" w:space="0" w:color="auto"/>
            <w:bottom w:val="none" w:sz="0" w:space="0" w:color="auto"/>
            <w:right w:val="none" w:sz="0" w:space="0" w:color="auto"/>
          </w:divBdr>
        </w:div>
        <w:div w:id="1985313074">
          <w:marLeft w:val="0"/>
          <w:marRight w:val="0"/>
          <w:marTop w:val="0"/>
          <w:marBottom w:val="0"/>
          <w:divBdr>
            <w:top w:val="none" w:sz="0" w:space="0" w:color="auto"/>
            <w:left w:val="none" w:sz="0" w:space="0" w:color="auto"/>
            <w:bottom w:val="none" w:sz="0" w:space="0" w:color="auto"/>
            <w:right w:val="none" w:sz="0" w:space="0" w:color="auto"/>
          </w:divBdr>
        </w:div>
        <w:div w:id="256452322">
          <w:marLeft w:val="0"/>
          <w:marRight w:val="0"/>
          <w:marTop w:val="0"/>
          <w:marBottom w:val="0"/>
          <w:divBdr>
            <w:top w:val="none" w:sz="0" w:space="0" w:color="auto"/>
            <w:left w:val="none" w:sz="0" w:space="0" w:color="auto"/>
            <w:bottom w:val="none" w:sz="0" w:space="0" w:color="auto"/>
            <w:right w:val="none" w:sz="0" w:space="0" w:color="auto"/>
          </w:divBdr>
        </w:div>
        <w:div w:id="1114401975">
          <w:marLeft w:val="0"/>
          <w:marRight w:val="0"/>
          <w:marTop w:val="0"/>
          <w:marBottom w:val="0"/>
          <w:divBdr>
            <w:top w:val="none" w:sz="0" w:space="0" w:color="auto"/>
            <w:left w:val="none" w:sz="0" w:space="0" w:color="auto"/>
            <w:bottom w:val="none" w:sz="0" w:space="0" w:color="auto"/>
            <w:right w:val="none" w:sz="0" w:space="0" w:color="auto"/>
          </w:divBdr>
        </w:div>
        <w:div w:id="1196843481">
          <w:marLeft w:val="0"/>
          <w:marRight w:val="0"/>
          <w:marTop w:val="0"/>
          <w:marBottom w:val="0"/>
          <w:divBdr>
            <w:top w:val="none" w:sz="0" w:space="0" w:color="auto"/>
            <w:left w:val="none" w:sz="0" w:space="0" w:color="auto"/>
            <w:bottom w:val="none" w:sz="0" w:space="0" w:color="auto"/>
            <w:right w:val="none" w:sz="0" w:space="0" w:color="auto"/>
          </w:divBdr>
        </w:div>
      </w:divsChild>
    </w:div>
    <w:div w:id="1754467427">
      <w:bodyDiv w:val="1"/>
      <w:marLeft w:val="0"/>
      <w:marRight w:val="0"/>
      <w:marTop w:val="0"/>
      <w:marBottom w:val="0"/>
      <w:divBdr>
        <w:top w:val="none" w:sz="0" w:space="0" w:color="auto"/>
        <w:left w:val="none" w:sz="0" w:space="0" w:color="auto"/>
        <w:bottom w:val="none" w:sz="0" w:space="0" w:color="auto"/>
        <w:right w:val="none" w:sz="0" w:space="0" w:color="auto"/>
      </w:divBdr>
    </w:div>
    <w:div w:id="1778061826">
      <w:bodyDiv w:val="1"/>
      <w:marLeft w:val="0"/>
      <w:marRight w:val="0"/>
      <w:marTop w:val="0"/>
      <w:marBottom w:val="0"/>
      <w:divBdr>
        <w:top w:val="none" w:sz="0" w:space="0" w:color="auto"/>
        <w:left w:val="none" w:sz="0" w:space="0" w:color="auto"/>
        <w:bottom w:val="none" w:sz="0" w:space="0" w:color="auto"/>
        <w:right w:val="none" w:sz="0" w:space="0" w:color="auto"/>
      </w:divBdr>
    </w:div>
    <w:div w:id="1838224936">
      <w:bodyDiv w:val="1"/>
      <w:marLeft w:val="0"/>
      <w:marRight w:val="0"/>
      <w:marTop w:val="0"/>
      <w:marBottom w:val="0"/>
      <w:divBdr>
        <w:top w:val="none" w:sz="0" w:space="0" w:color="auto"/>
        <w:left w:val="none" w:sz="0" w:space="0" w:color="auto"/>
        <w:bottom w:val="none" w:sz="0" w:space="0" w:color="auto"/>
        <w:right w:val="none" w:sz="0" w:space="0" w:color="auto"/>
      </w:divBdr>
      <w:divsChild>
        <w:div w:id="1526404934">
          <w:marLeft w:val="547"/>
          <w:marRight w:val="0"/>
          <w:marTop w:val="149"/>
          <w:marBottom w:val="0"/>
          <w:divBdr>
            <w:top w:val="none" w:sz="0" w:space="0" w:color="auto"/>
            <w:left w:val="none" w:sz="0" w:space="0" w:color="auto"/>
            <w:bottom w:val="none" w:sz="0" w:space="0" w:color="auto"/>
            <w:right w:val="none" w:sz="0" w:space="0" w:color="auto"/>
          </w:divBdr>
        </w:div>
      </w:divsChild>
    </w:div>
    <w:div w:id="1883979053">
      <w:bodyDiv w:val="1"/>
      <w:marLeft w:val="0"/>
      <w:marRight w:val="0"/>
      <w:marTop w:val="0"/>
      <w:marBottom w:val="0"/>
      <w:divBdr>
        <w:top w:val="none" w:sz="0" w:space="0" w:color="auto"/>
        <w:left w:val="none" w:sz="0" w:space="0" w:color="auto"/>
        <w:bottom w:val="none" w:sz="0" w:space="0" w:color="auto"/>
        <w:right w:val="none" w:sz="0" w:space="0" w:color="auto"/>
      </w:divBdr>
    </w:div>
    <w:div w:id="1900438710">
      <w:bodyDiv w:val="1"/>
      <w:marLeft w:val="0"/>
      <w:marRight w:val="0"/>
      <w:marTop w:val="0"/>
      <w:marBottom w:val="0"/>
      <w:divBdr>
        <w:top w:val="none" w:sz="0" w:space="0" w:color="auto"/>
        <w:left w:val="none" w:sz="0" w:space="0" w:color="auto"/>
        <w:bottom w:val="none" w:sz="0" w:space="0" w:color="auto"/>
        <w:right w:val="none" w:sz="0" w:space="0" w:color="auto"/>
      </w:divBdr>
    </w:div>
    <w:div w:id="1921867748">
      <w:bodyDiv w:val="1"/>
      <w:marLeft w:val="0"/>
      <w:marRight w:val="0"/>
      <w:marTop w:val="0"/>
      <w:marBottom w:val="0"/>
      <w:divBdr>
        <w:top w:val="none" w:sz="0" w:space="0" w:color="auto"/>
        <w:left w:val="none" w:sz="0" w:space="0" w:color="auto"/>
        <w:bottom w:val="none" w:sz="0" w:space="0" w:color="auto"/>
        <w:right w:val="none" w:sz="0" w:space="0" w:color="auto"/>
      </w:divBdr>
    </w:div>
    <w:div w:id="1968243507">
      <w:bodyDiv w:val="1"/>
      <w:marLeft w:val="0"/>
      <w:marRight w:val="0"/>
      <w:marTop w:val="0"/>
      <w:marBottom w:val="0"/>
      <w:divBdr>
        <w:top w:val="none" w:sz="0" w:space="0" w:color="auto"/>
        <w:left w:val="none" w:sz="0" w:space="0" w:color="auto"/>
        <w:bottom w:val="none" w:sz="0" w:space="0" w:color="auto"/>
        <w:right w:val="none" w:sz="0" w:space="0" w:color="auto"/>
      </w:divBdr>
      <w:divsChild>
        <w:div w:id="25722587">
          <w:marLeft w:val="1166"/>
          <w:marRight w:val="0"/>
          <w:marTop w:val="96"/>
          <w:marBottom w:val="0"/>
          <w:divBdr>
            <w:top w:val="none" w:sz="0" w:space="0" w:color="auto"/>
            <w:left w:val="none" w:sz="0" w:space="0" w:color="auto"/>
            <w:bottom w:val="none" w:sz="0" w:space="0" w:color="auto"/>
            <w:right w:val="none" w:sz="0" w:space="0" w:color="auto"/>
          </w:divBdr>
        </w:div>
        <w:div w:id="237909203">
          <w:marLeft w:val="1166"/>
          <w:marRight w:val="0"/>
          <w:marTop w:val="96"/>
          <w:marBottom w:val="0"/>
          <w:divBdr>
            <w:top w:val="none" w:sz="0" w:space="0" w:color="auto"/>
            <w:left w:val="none" w:sz="0" w:space="0" w:color="auto"/>
            <w:bottom w:val="none" w:sz="0" w:space="0" w:color="auto"/>
            <w:right w:val="none" w:sz="0" w:space="0" w:color="auto"/>
          </w:divBdr>
        </w:div>
        <w:div w:id="1261908770">
          <w:marLeft w:val="1166"/>
          <w:marRight w:val="0"/>
          <w:marTop w:val="96"/>
          <w:marBottom w:val="0"/>
          <w:divBdr>
            <w:top w:val="none" w:sz="0" w:space="0" w:color="auto"/>
            <w:left w:val="none" w:sz="0" w:space="0" w:color="auto"/>
            <w:bottom w:val="none" w:sz="0" w:space="0" w:color="auto"/>
            <w:right w:val="none" w:sz="0" w:space="0" w:color="auto"/>
          </w:divBdr>
        </w:div>
        <w:div w:id="1083068436">
          <w:marLeft w:val="1166"/>
          <w:marRight w:val="0"/>
          <w:marTop w:val="96"/>
          <w:marBottom w:val="0"/>
          <w:divBdr>
            <w:top w:val="none" w:sz="0" w:space="0" w:color="auto"/>
            <w:left w:val="none" w:sz="0" w:space="0" w:color="auto"/>
            <w:bottom w:val="none" w:sz="0" w:space="0" w:color="auto"/>
            <w:right w:val="none" w:sz="0" w:space="0" w:color="auto"/>
          </w:divBdr>
        </w:div>
        <w:div w:id="2140682048">
          <w:marLeft w:val="547"/>
          <w:marRight w:val="0"/>
          <w:marTop w:val="106"/>
          <w:marBottom w:val="0"/>
          <w:divBdr>
            <w:top w:val="none" w:sz="0" w:space="0" w:color="auto"/>
            <w:left w:val="none" w:sz="0" w:space="0" w:color="auto"/>
            <w:bottom w:val="none" w:sz="0" w:space="0" w:color="auto"/>
            <w:right w:val="none" w:sz="0" w:space="0" w:color="auto"/>
          </w:divBdr>
        </w:div>
        <w:div w:id="590505344">
          <w:marLeft w:val="547"/>
          <w:marRight w:val="0"/>
          <w:marTop w:val="106"/>
          <w:marBottom w:val="0"/>
          <w:divBdr>
            <w:top w:val="none" w:sz="0" w:space="0" w:color="auto"/>
            <w:left w:val="none" w:sz="0" w:space="0" w:color="auto"/>
            <w:bottom w:val="none" w:sz="0" w:space="0" w:color="auto"/>
            <w:right w:val="none" w:sz="0" w:space="0" w:color="auto"/>
          </w:divBdr>
        </w:div>
        <w:div w:id="442458202">
          <w:marLeft w:val="547"/>
          <w:marRight w:val="0"/>
          <w:marTop w:val="106"/>
          <w:marBottom w:val="0"/>
          <w:divBdr>
            <w:top w:val="none" w:sz="0" w:space="0" w:color="auto"/>
            <w:left w:val="none" w:sz="0" w:space="0" w:color="auto"/>
            <w:bottom w:val="none" w:sz="0" w:space="0" w:color="auto"/>
            <w:right w:val="none" w:sz="0" w:space="0" w:color="auto"/>
          </w:divBdr>
        </w:div>
      </w:divsChild>
    </w:div>
    <w:div w:id="2049062420">
      <w:bodyDiv w:val="1"/>
      <w:marLeft w:val="0"/>
      <w:marRight w:val="0"/>
      <w:marTop w:val="0"/>
      <w:marBottom w:val="0"/>
      <w:divBdr>
        <w:top w:val="none" w:sz="0" w:space="0" w:color="auto"/>
        <w:left w:val="none" w:sz="0" w:space="0" w:color="auto"/>
        <w:bottom w:val="none" w:sz="0" w:space="0" w:color="auto"/>
        <w:right w:val="none" w:sz="0" w:space="0" w:color="auto"/>
      </w:divBdr>
    </w:div>
    <w:div w:id="2119131830">
      <w:bodyDiv w:val="1"/>
      <w:marLeft w:val="0"/>
      <w:marRight w:val="0"/>
      <w:marTop w:val="0"/>
      <w:marBottom w:val="0"/>
      <w:divBdr>
        <w:top w:val="none" w:sz="0" w:space="0" w:color="auto"/>
        <w:left w:val="none" w:sz="0" w:space="0" w:color="auto"/>
        <w:bottom w:val="none" w:sz="0" w:space="0" w:color="auto"/>
        <w:right w:val="none" w:sz="0" w:space="0" w:color="auto"/>
      </w:divBdr>
    </w:div>
    <w:div w:id="2144811426">
      <w:bodyDiv w:val="1"/>
      <w:marLeft w:val="0"/>
      <w:marRight w:val="0"/>
      <w:marTop w:val="0"/>
      <w:marBottom w:val="0"/>
      <w:divBdr>
        <w:top w:val="none" w:sz="0" w:space="0" w:color="auto"/>
        <w:left w:val="none" w:sz="0" w:space="0" w:color="auto"/>
        <w:bottom w:val="none" w:sz="0" w:space="0" w:color="auto"/>
        <w:right w:val="none" w:sz="0" w:space="0" w:color="auto"/>
      </w:divBdr>
      <w:divsChild>
        <w:div w:id="1475292043">
          <w:marLeft w:val="0"/>
          <w:marRight w:val="0"/>
          <w:marTop w:val="0"/>
          <w:marBottom w:val="0"/>
          <w:divBdr>
            <w:top w:val="none" w:sz="0" w:space="0" w:color="auto"/>
            <w:left w:val="none" w:sz="0" w:space="0" w:color="auto"/>
            <w:bottom w:val="none" w:sz="0" w:space="0" w:color="auto"/>
            <w:right w:val="none" w:sz="0" w:space="0" w:color="auto"/>
          </w:divBdr>
        </w:div>
        <w:div w:id="1973703603">
          <w:marLeft w:val="0"/>
          <w:marRight w:val="0"/>
          <w:marTop w:val="0"/>
          <w:marBottom w:val="0"/>
          <w:divBdr>
            <w:top w:val="none" w:sz="0" w:space="0" w:color="auto"/>
            <w:left w:val="none" w:sz="0" w:space="0" w:color="auto"/>
            <w:bottom w:val="none" w:sz="0" w:space="0" w:color="auto"/>
            <w:right w:val="none" w:sz="0" w:space="0" w:color="auto"/>
          </w:divBdr>
        </w:div>
        <w:div w:id="473446373">
          <w:marLeft w:val="0"/>
          <w:marRight w:val="0"/>
          <w:marTop w:val="0"/>
          <w:marBottom w:val="0"/>
          <w:divBdr>
            <w:top w:val="none" w:sz="0" w:space="0" w:color="auto"/>
            <w:left w:val="none" w:sz="0" w:space="0" w:color="auto"/>
            <w:bottom w:val="none" w:sz="0" w:space="0" w:color="auto"/>
            <w:right w:val="none" w:sz="0" w:space="0" w:color="auto"/>
          </w:divBdr>
        </w:div>
        <w:div w:id="1687708473">
          <w:marLeft w:val="0"/>
          <w:marRight w:val="0"/>
          <w:marTop w:val="0"/>
          <w:marBottom w:val="0"/>
          <w:divBdr>
            <w:top w:val="none" w:sz="0" w:space="0" w:color="auto"/>
            <w:left w:val="none" w:sz="0" w:space="0" w:color="auto"/>
            <w:bottom w:val="none" w:sz="0" w:space="0" w:color="auto"/>
            <w:right w:val="none" w:sz="0" w:space="0" w:color="auto"/>
          </w:divBdr>
        </w:div>
        <w:div w:id="846141351">
          <w:marLeft w:val="0"/>
          <w:marRight w:val="0"/>
          <w:marTop w:val="0"/>
          <w:marBottom w:val="0"/>
          <w:divBdr>
            <w:top w:val="none" w:sz="0" w:space="0" w:color="auto"/>
            <w:left w:val="none" w:sz="0" w:space="0" w:color="auto"/>
            <w:bottom w:val="none" w:sz="0" w:space="0" w:color="auto"/>
            <w:right w:val="none" w:sz="0" w:space="0" w:color="auto"/>
          </w:divBdr>
        </w:div>
        <w:div w:id="1701662733">
          <w:marLeft w:val="0"/>
          <w:marRight w:val="0"/>
          <w:marTop w:val="0"/>
          <w:marBottom w:val="0"/>
          <w:divBdr>
            <w:top w:val="none" w:sz="0" w:space="0" w:color="auto"/>
            <w:left w:val="none" w:sz="0" w:space="0" w:color="auto"/>
            <w:bottom w:val="none" w:sz="0" w:space="0" w:color="auto"/>
            <w:right w:val="none" w:sz="0" w:space="0" w:color="auto"/>
          </w:divBdr>
        </w:div>
        <w:div w:id="425657114">
          <w:marLeft w:val="0"/>
          <w:marRight w:val="0"/>
          <w:marTop w:val="0"/>
          <w:marBottom w:val="0"/>
          <w:divBdr>
            <w:top w:val="none" w:sz="0" w:space="0" w:color="auto"/>
            <w:left w:val="none" w:sz="0" w:space="0" w:color="auto"/>
            <w:bottom w:val="none" w:sz="0" w:space="0" w:color="auto"/>
            <w:right w:val="none" w:sz="0" w:space="0" w:color="auto"/>
          </w:divBdr>
        </w:div>
        <w:div w:id="262613926">
          <w:marLeft w:val="0"/>
          <w:marRight w:val="0"/>
          <w:marTop w:val="0"/>
          <w:marBottom w:val="0"/>
          <w:divBdr>
            <w:top w:val="none" w:sz="0" w:space="0" w:color="auto"/>
            <w:left w:val="none" w:sz="0" w:space="0" w:color="auto"/>
            <w:bottom w:val="none" w:sz="0" w:space="0" w:color="auto"/>
            <w:right w:val="none" w:sz="0" w:space="0" w:color="auto"/>
          </w:divBdr>
        </w:div>
        <w:div w:id="525749072">
          <w:marLeft w:val="0"/>
          <w:marRight w:val="0"/>
          <w:marTop w:val="0"/>
          <w:marBottom w:val="0"/>
          <w:divBdr>
            <w:top w:val="none" w:sz="0" w:space="0" w:color="auto"/>
            <w:left w:val="none" w:sz="0" w:space="0" w:color="auto"/>
            <w:bottom w:val="none" w:sz="0" w:space="0" w:color="auto"/>
            <w:right w:val="none" w:sz="0" w:space="0" w:color="auto"/>
          </w:divBdr>
        </w:div>
        <w:div w:id="1231772371">
          <w:marLeft w:val="0"/>
          <w:marRight w:val="0"/>
          <w:marTop w:val="0"/>
          <w:marBottom w:val="0"/>
          <w:divBdr>
            <w:top w:val="none" w:sz="0" w:space="0" w:color="auto"/>
            <w:left w:val="none" w:sz="0" w:space="0" w:color="auto"/>
            <w:bottom w:val="none" w:sz="0" w:space="0" w:color="auto"/>
            <w:right w:val="none" w:sz="0" w:space="0" w:color="auto"/>
          </w:divBdr>
        </w:div>
        <w:div w:id="34231646">
          <w:marLeft w:val="0"/>
          <w:marRight w:val="0"/>
          <w:marTop w:val="0"/>
          <w:marBottom w:val="0"/>
          <w:divBdr>
            <w:top w:val="none" w:sz="0" w:space="0" w:color="auto"/>
            <w:left w:val="none" w:sz="0" w:space="0" w:color="auto"/>
            <w:bottom w:val="none" w:sz="0" w:space="0" w:color="auto"/>
            <w:right w:val="none" w:sz="0" w:space="0" w:color="auto"/>
          </w:divBdr>
        </w:div>
        <w:div w:id="283386924">
          <w:marLeft w:val="0"/>
          <w:marRight w:val="0"/>
          <w:marTop w:val="0"/>
          <w:marBottom w:val="0"/>
          <w:divBdr>
            <w:top w:val="none" w:sz="0" w:space="0" w:color="auto"/>
            <w:left w:val="none" w:sz="0" w:space="0" w:color="auto"/>
            <w:bottom w:val="none" w:sz="0" w:space="0" w:color="auto"/>
            <w:right w:val="none" w:sz="0" w:space="0" w:color="auto"/>
          </w:divBdr>
        </w:div>
        <w:div w:id="962077686">
          <w:marLeft w:val="0"/>
          <w:marRight w:val="0"/>
          <w:marTop w:val="0"/>
          <w:marBottom w:val="0"/>
          <w:divBdr>
            <w:top w:val="none" w:sz="0" w:space="0" w:color="auto"/>
            <w:left w:val="none" w:sz="0" w:space="0" w:color="auto"/>
            <w:bottom w:val="none" w:sz="0" w:space="0" w:color="auto"/>
            <w:right w:val="none" w:sz="0" w:space="0" w:color="auto"/>
          </w:divBdr>
        </w:div>
        <w:div w:id="705061822">
          <w:marLeft w:val="0"/>
          <w:marRight w:val="0"/>
          <w:marTop w:val="0"/>
          <w:marBottom w:val="0"/>
          <w:divBdr>
            <w:top w:val="none" w:sz="0" w:space="0" w:color="auto"/>
            <w:left w:val="none" w:sz="0" w:space="0" w:color="auto"/>
            <w:bottom w:val="none" w:sz="0" w:space="0" w:color="auto"/>
            <w:right w:val="none" w:sz="0" w:space="0" w:color="auto"/>
          </w:divBdr>
        </w:div>
        <w:div w:id="668212654">
          <w:marLeft w:val="0"/>
          <w:marRight w:val="0"/>
          <w:marTop w:val="0"/>
          <w:marBottom w:val="0"/>
          <w:divBdr>
            <w:top w:val="none" w:sz="0" w:space="0" w:color="auto"/>
            <w:left w:val="none" w:sz="0" w:space="0" w:color="auto"/>
            <w:bottom w:val="none" w:sz="0" w:space="0" w:color="auto"/>
            <w:right w:val="none" w:sz="0" w:space="0" w:color="auto"/>
          </w:divBdr>
        </w:div>
        <w:div w:id="588581872">
          <w:marLeft w:val="0"/>
          <w:marRight w:val="0"/>
          <w:marTop w:val="0"/>
          <w:marBottom w:val="0"/>
          <w:divBdr>
            <w:top w:val="none" w:sz="0" w:space="0" w:color="auto"/>
            <w:left w:val="none" w:sz="0" w:space="0" w:color="auto"/>
            <w:bottom w:val="none" w:sz="0" w:space="0" w:color="auto"/>
            <w:right w:val="none" w:sz="0" w:space="0" w:color="auto"/>
          </w:divBdr>
        </w:div>
        <w:div w:id="91822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ervices.SISSA.it/cam/parking/" TargetMode="External"/><Relationship Id="rId26" Type="http://schemas.openxmlformats.org/officeDocument/2006/relationships/hyperlink" Target="mailto:911@sissa.it" TargetMode="External"/><Relationship Id="rId3" Type="http://schemas.openxmlformats.org/officeDocument/2006/relationships/styles" Target="styles.xml"/><Relationship Id="rId21" Type="http://schemas.openxmlformats.org/officeDocument/2006/relationships/hyperlink" Target="javascript:void(window.open('/protciv/GetDoc.aspx/356.gif','','resizable=no,location=no,menubar=no,scrollbars=no,status=no,toolbar=no,fullscreen=no,dependent=no,width=294,height=100'))"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hyperlink" Target="mailto:555@sissa.it"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safety@sissa.it" TargetMode="External"/><Relationship Id="rId29" Type="http://schemas.openxmlformats.org/officeDocument/2006/relationships/hyperlink" Target="mailto:555@siss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555@Sissa.it" TargetMode="External"/><Relationship Id="rId24" Type="http://schemas.openxmlformats.org/officeDocument/2006/relationships/hyperlink" Target="mailto:555@sissa.it"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nbadsrv2\Public\Chemicals2014" TargetMode="External"/><Relationship Id="rId23" Type="http://schemas.openxmlformats.org/officeDocument/2006/relationships/hyperlink" Target="mailto:safety@sissa.it" TargetMode="External"/><Relationship Id="rId28" Type="http://schemas.openxmlformats.org/officeDocument/2006/relationships/hyperlink" Target="mailto:911@sissa.it" TargetMode="External"/><Relationship Id="rId36" Type="http://schemas.openxmlformats.org/officeDocument/2006/relationships/fontTable" Target="fontTable.xml"/><Relationship Id="rId10" Type="http://schemas.openxmlformats.org/officeDocument/2006/relationships/hyperlink" Target="mailto:911@Sissa.it" TargetMode="External"/><Relationship Id="rId19" Type="http://schemas.openxmlformats.org/officeDocument/2006/relationships/hyperlink" Target="mailto:safety@sissa.i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sissa.it/safety" TargetMode="External"/><Relationship Id="rId14" Type="http://schemas.openxmlformats.org/officeDocument/2006/relationships/image" Target="media/image4.jpeg"/><Relationship Id="rId22" Type="http://schemas.openxmlformats.org/officeDocument/2006/relationships/hyperlink" Target="http://www.protezionecivile.fvg.it/ProtCiv/default.aspx/ShowPage.aspx?PageID=72" TargetMode="External"/><Relationship Id="rId27" Type="http://schemas.openxmlformats.org/officeDocument/2006/relationships/hyperlink" Target="mailto:911@sissa.it" TargetMode="External"/><Relationship Id="rId30" Type="http://schemas.openxmlformats.org/officeDocument/2006/relationships/header" Target="head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44B75-03DF-44F2-A7FC-5434DB03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74</Pages>
  <Words>23775</Words>
  <Characters>135522</Characters>
  <Application>Microsoft Office Word</Application>
  <DocSecurity>0</DocSecurity>
  <Lines>1129</Lines>
  <Paragraphs>317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Tullio Bigiarini</dc:creator>
  <cp:lastModifiedBy>Tullio Bigiarini</cp:lastModifiedBy>
  <cp:revision>3</cp:revision>
  <cp:lastPrinted>2017-01-13T15:22:00Z</cp:lastPrinted>
  <dcterms:created xsi:type="dcterms:W3CDTF">2017-03-09T09:19:00Z</dcterms:created>
  <dcterms:modified xsi:type="dcterms:W3CDTF">2017-03-09T11:25:00Z</dcterms:modified>
</cp:coreProperties>
</file>