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8E9E" w14:textId="0925008D" w:rsidR="00A30D80" w:rsidRDefault="00A30D80" w:rsidP="00A30D80">
      <w:pPr>
        <w:pStyle w:val="Titolo1"/>
        <w:jc w:val="right"/>
        <w:rPr>
          <w:rFonts w:eastAsia="font309"/>
          <w:kern w:val="2"/>
          <w:sz w:val="20"/>
          <w:szCs w:val="20"/>
        </w:rPr>
      </w:pPr>
      <w:r>
        <w:t>Allegato B)</w:t>
      </w:r>
    </w:p>
    <w:p w14:paraId="22E56BEA" w14:textId="77777777" w:rsidR="001630EC" w:rsidRDefault="001630EC" w:rsidP="00A30D80">
      <w:pPr>
        <w:suppressAutoHyphens w:val="0"/>
        <w:spacing w:before="0" w:after="0"/>
        <w:jc w:val="both"/>
        <w:rPr>
          <w:sz w:val="20"/>
          <w:szCs w:val="20"/>
        </w:rPr>
      </w:pPr>
    </w:p>
    <w:p w14:paraId="025EA697" w14:textId="64206B31" w:rsidR="00A30D80" w:rsidRPr="001630EC" w:rsidRDefault="00582FC0" w:rsidP="00A30D80">
      <w:pPr>
        <w:suppressAutoHyphens w:val="0"/>
        <w:spacing w:before="0" w:after="0"/>
        <w:jc w:val="both"/>
        <w:rPr>
          <w:sz w:val="20"/>
          <w:szCs w:val="20"/>
        </w:rPr>
      </w:pPr>
      <w:r w:rsidRPr="009275CE">
        <w:rPr>
          <w:sz w:val="20"/>
          <w:szCs w:val="20"/>
        </w:rPr>
        <w:t xml:space="preserve">Fermo restando che il DGUE deve essere reso e sottoscritto con le modalità indicate al par. 14.2 del </w:t>
      </w:r>
      <w:r w:rsidR="009275CE" w:rsidRPr="009275CE">
        <w:rPr>
          <w:sz w:val="20"/>
          <w:szCs w:val="20"/>
        </w:rPr>
        <w:t>Disciplinare di Gara</w:t>
      </w:r>
      <w:r w:rsidRPr="009275CE">
        <w:rPr>
          <w:sz w:val="20"/>
          <w:szCs w:val="20"/>
        </w:rPr>
        <w:t>, di</w:t>
      </w:r>
      <w:r w:rsidRPr="001630EC">
        <w:rPr>
          <w:sz w:val="20"/>
          <w:szCs w:val="20"/>
        </w:rPr>
        <w:t xml:space="preserve"> seguito si forniscono alcune indicazioni utili alla compilazione</w:t>
      </w:r>
      <w:r w:rsidR="00A30D80" w:rsidRPr="001630EC">
        <w:rPr>
          <w:sz w:val="20"/>
          <w:szCs w:val="20"/>
        </w:rPr>
        <w:t>:</w:t>
      </w:r>
    </w:p>
    <w:p w14:paraId="2248E9D8" w14:textId="77777777"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b/>
          <w:sz w:val="20"/>
          <w:szCs w:val="20"/>
        </w:rPr>
      </w:pPr>
      <w:r w:rsidRPr="001630EC">
        <w:rPr>
          <w:b/>
          <w:sz w:val="20"/>
          <w:szCs w:val="20"/>
        </w:rPr>
        <w:t>Parte I – Informazioni sulla procedura di appalto e sull’amministrazione aggiudicatrice o ente aggiudicatore</w:t>
      </w:r>
    </w:p>
    <w:p w14:paraId="623FD91C" w14:textId="77777777"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sz w:val="20"/>
          <w:szCs w:val="20"/>
        </w:rPr>
      </w:pPr>
      <w:r w:rsidRPr="001630EC">
        <w:rPr>
          <w:sz w:val="20"/>
          <w:szCs w:val="20"/>
        </w:rPr>
        <w:t>Il concorrente rende tutte le informazioni richieste relative alla procedura di appalto.</w:t>
      </w:r>
    </w:p>
    <w:p w14:paraId="4678F89D" w14:textId="77777777"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b/>
          <w:sz w:val="20"/>
          <w:szCs w:val="20"/>
        </w:rPr>
      </w:pPr>
      <w:r w:rsidRPr="001630EC">
        <w:rPr>
          <w:b/>
          <w:sz w:val="20"/>
          <w:szCs w:val="20"/>
        </w:rPr>
        <w:t>Parte II – Informazioni sull’operatore economico</w:t>
      </w:r>
    </w:p>
    <w:p w14:paraId="29E67907" w14:textId="77777777"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sz w:val="20"/>
          <w:szCs w:val="20"/>
        </w:rPr>
      </w:pPr>
      <w:r w:rsidRPr="001630EC">
        <w:rPr>
          <w:sz w:val="20"/>
          <w:szCs w:val="20"/>
        </w:rPr>
        <w:t>Il concorrente rende tutte le informazioni richieste mediante la compilazione delle parti pertinenti.</w:t>
      </w:r>
    </w:p>
    <w:p w14:paraId="09BDBACB" w14:textId="77777777"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b/>
          <w:sz w:val="20"/>
          <w:szCs w:val="20"/>
        </w:rPr>
      </w:pPr>
      <w:r w:rsidRPr="001630EC">
        <w:rPr>
          <w:b/>
          <w:sz w:val="20"/>
          <w:szCs w:val="20"/>
        </w:rPr>
        <w:t xml:space="preserve">In caso di </w:t>
      </w:r>
      <w:r w:rsidRPr="001630EC">
        <w:rPr>
          <w:b/>
          <w:sz w:val="20"/>
          <w:szCs w:val="20"/>
          <w:u w:val="single"/>
        </w:rPr>
        <w:t>ricorso all’avvalimento</w:t>
      </w:r>
      <w:r w:rsidRPr="001630EC">
        <w:rPr>
          <w:b/>
          <w:sz w:val="20"/>
          <w:szCs w:val="20"/>
        </w:rPr>
        <w:t xml:space="preserve"> si richiede la compilazione della sezione C</w:t>
      </w:r>
    </w:p>
    <w:p w14:paraId="4EB3A888" w14:textId="0410F1CB"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sz w:val="20"/>
          <w:szCs w:val="20"/>
        </w:rPr>
      </w:pPr>
      <w:r w:rsidRPr="001630EC">
        <w:rPr>
          <w:sz w:val="20"/>
          <w:szCs w:val="20"/>
        </w:rPr>
        <w:t>Il concorrente indica la denominazione dell’operatore economico ausiliario e i requisiti oggetto di avvalimento ed allega</w:t>
      </w:r>
      <w:r>
        <w:rPr>
          <w:sz w:val="20"/>
          <w:szCs w:val="20"/>
        </w:rPr>
        <w:t xml:space="preserve"> </w:t>
      </w:r>
      <w:r w:rsidRPr="001630EC">
        <w:rPr>
          <w:sz w:val="20"/>
          <w:szCs w:val="20"/>
        </w:rPr>
        <w:t xml:space="preserve">la produzione dell’ulteriore documentazione </w:t>
      </w:r>
      <w:r w:rsidRPr="009275CE">
        <w:rPr>
          <w:sz w:val="20"/>
          <w:szCs w:val="20"/>
        </w:rPr>
        <w:t xml:space="preserve">indicata nel </w:t>
      </w:r>
      <w:r w:rsidR="009275CE" w:rsidRPr="009275CE">
        <w:rPr>
          <w:sz w:val="20"/>
          <w:szCs w:val="20"/>
        </w:rPr>
        <w:t>Disciplinare di Gara</w:t>
      </w:r>
      <w:r w:rsidRPr="009275CE">
        <w:rPr>
          <w:sz w:val="20"/>
          <w:szCs w:val="20"/>
        </w:rPr>
        <w:t>.</w:t>
      </w:r>
    </w:p>
    <w:p w14:paraId="5D553861" w14:textId="77777777"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sz w:val="20"/>
          <w:szCs w:val="20"/>
        </w:rPr>
      </w:pPr>
      <w:r w:rsidRPr="001630EC">
        <w:rPr>
          <w:sz w:val="20"/>
          <w:szCs w:val="20"/>
        </w:rPr>
        <w:t>Con riferimento al DGUE dell’impresa ausiliaria, questa compila e firma il</w:t>
      </w:r>
      <w:r w:rsidRPr="001630EC">
        <w:rPr>
          <w:sz w:val="20"/>
          <w:szCs w:val="20"/>
          <w:u w:val="single"/>
        </w:rPr>
        <w:t xml:space="preserve"> </w:t>
      </w:r>
      <w:r w:rsidRPr="001630EC">
        <w:rPr>
          <w:sz w:val="20"/>
          <w:szCs w:val="20"/>
        </w:rPr>
        <w:t>DGUE con le informazioni di cui alla parte II, sezioni A e B, alla parte III, alla parte IV, in relazione ai requisiti oggetto di avvalimento, e alla parte VI.</w:t>
      </w:r>
    </w:p>
    <w:p w14:paraId="2960CC50" w14:textId="77777777"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b/>
          <w:sz w:val="20"/>
          <w:szCs w:val="20"/>
        </w:rPr>
      </w:pPr>
      <w:r w:rsidRPr="001630EC">
        <w:rPr>
          <w:b/>
          <w:sz w:val="20"/>
          <w:szCs w:val="20"/>
        </w:rPr>
        <w:t xml:space="preserve">In caso di </w:t>
      </w:r>
      <w:r w:rsidRPr="001630EC">
        <w:rPr>
          <w:b/>
          <w:sz w:val="20"/>
          <w:szCs w:val="20"/>
          <w:u w:val="single"/>
        </w:rPr>
        <w:t>ricorso al subappalto</w:t>
      </w:r>
      <w:r w:rsidRPr="001630EC">
        <w:rPr>
          <w:b/>
          <w:sz w:val="20"/>
          <w:szCs w:val="20"/>
        </w:rPr>
        <w:t xml:space="preserve"> si richiede la compilazione della sezione D</w:t>
      </w:r>
    </w:p>
    <w:p w14:paraId="018AE232" w14:textId="77777777"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sz w:val="20"/>
          <w:szCs w:val="20"/>
        </w:rPr>
      </w:pPr>
      <w:r w:rsidRPr="001630EC">
        <w:rPr>
          <w:sz w:val="20"/>
          <w:szCs w:val="20"/>
        </w:rPr>
        <w:t xml:space="preserve">Il concorrente, pena l’impossibilità di ricorrere al subappalto, indica l’elenco delle prestazioni che intende subappaltare, con la relativa quota percentuale. </w:t>
      </w:r>
    </w:p>
    <w:p w14:paraId="4814566E" w14:textId="77777777"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b/>
          <w:sz w:val="20"/>
          <w:szCs w:val="20"/>
        </w:rPr>
      </w:pPr>
      <w:r w:rsidRPr="001630EC">
        <w:rPr>
          <w:b/>
          <w:sz w:val="20"/>
          <w:szCs w:val="20"/>
        </w:rPr>
        <w:t>Parte III – Motivi di esclusione</w:t>
      </w:r>
    </w:p>
    <w:p w14:paraId="4F4491A1" w14:textId="343F7D9C"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sz w:val="20"/>
          <w:szCs w:val="20"/>
        </w:rPr>
      </w:pPr>
      <w:r w:rsidRPr="001630EC">
        <w:rPr>
          <w:sz w:val="20"/>
          <w:szCs w:val="20"/>
        </w:rPr>
        <w:t xml:space="preserve">Il concorrente dichiara di non trovarsi nelle condizioni previste </w:t>
      </w:r>
      <w:r w:rsidRPr="009275CE">
        <w:rPr>
          <w:sz w:val="20"/>
          <w:szCs w:val="20"/>
        </w:rPr>
        <w:t xml:space="preserve">dal par. </w:t>
      </w:r>
      <w:r w:rsidR="002C5987" w:rsidRPr="009275CE">
        <w:rPr>
          <w:sz w:val="20"/>
          <w:szCs w:val="20"/>
        </w:rPr>
        <w:t>5</w:t>
      </w:r>
      <w:r w:rsidR="009275CE" w:rsidRPr="009275CE">
        <w:rPr>
          <w:sz w:val="20"/>
          <w:szCs w:val="20"/>
        </w:rPr>
        <w:t xml:space="preserve"> </w:t>
      </w:r>
      <w:r w:rsidRPr="001630EC">
        <w:rPr>
          <w:sz w:val="20"/>
          <w:szCs w:val="20"/>
        </w:rPr>
        <w:t xml:space="preserve">del </w:t>
      </w:r>
      <w:r w:rsidR="009275CE">
        <w:rPr>
          <w:sz w:val="20"/>
          <w:szCs w:val="20"/>
        </w:rPr>
        <w:t>D</w:t>
      </w:r>
      <w:r w:rsidRPr="001630EC">
        <w:rPr>
          <w:sz w:val="20"/>
          <w:szCs w:val="20"/>
        </w:rPr>
        <w:t>isciplinare</w:t>
      </w:r>
      <w:r w:rsidR="009275CE">
        <w:rPr>
          <w:sz w:val="20"/>
          <w:szCs w:val="20"/>
        </w:rPr>
        <w:t xml:space="preserve"> di Gara</w:t>
      </w:r>
      <w:r w:rsidRPr="001630EC">
        <w:rPr>
          <w:sz w:val="20"/>
          <w:szCs w:val="20"/>
        </w:rPr>
        <w:t xml:space="preserve"> (Sez. A-B-C-D).</w:t>
      </w:r>
    </w:p>
    <w:p w14:paraId="1493A05D" w14:textId="5B37EE41"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sz w:val="20"/>
          <w:szCs w:val="20"/>
        </w:rPr>
      </w:pPr>
      <w:r w:rsidRPr="001630EC">
        <w:rPr>
          <w:sz w:val="20"/>
          <w:szCs w:val="20"/>
        </w:rPr>
        <w:t xml:space="preserve">Con riferimento alla parte III, sezione B, si precisa che ciascun operatore tenuto a rendere la dichiarazione dovrà indicare, ai sensi dell’art. 80, comma 4, del Codice, come novellato dal D.L. 76/2020, convertito con modifiche dalla L.120/2020, tutti i provvedimenti ivi inclusi quelli non definitivi, ad eccezione, ai sensi di quanto disposto dall’art. 10, comma 1, lett. c della L.  17 gennaio 2022, n. 238, di quelle violazioni </w:t>
      </w:r>
      <w:r w:rsidRPr="001630EC">
        <w:rPr>
          <w:sz w:val="20"/>
          <w:szCs w:val="20"/>
          <w:u w:val="single"/>
        </w:rPr>
        <w:t>non definitivamente</w:t>
      </w:r>
      <w:r w:rsidRPr="001630EC">
        <w:rPr>
          <w:sz w:val="20"/>
          <w:szCs w:val="20"/>
        </w:rPr>
        <w:t xml:space="preserve"> </w:t>
      </w:r>
      <w:r w:rsidRPr="001630EC">
        <w:rPr>
          <w:sz w:val="20"/>
          <w:szCs w:val="20"/>
          <w:u w:val="single"/>
        </w:rPr>
        <w:t>accertate in materia fiscale</w:t>
      </w:r>
      <w:r w:rsidRPr="001630EC">
        <w:rPr>
          <w:sz w:val="20"/>
          <w:szCs w:val="20"/>
        </w:rPr>
        <w:t xml:space="preserve">, di importo superiore a 35.000 </w:t>
      </w:r>
      <w:r w:rsidR="00047B04" w:rsidRPr="001630EC">
        <w:rPr>
          <w:sz w:val="20"/>
          <w:szCs w:val="20"/>
        </w:rPr>
        <w:t>euro</w:t>
      </w:r>
      <w:r w:rsidRPr="001630EC">
        <w:rPr>
          <w:sz w:val="20"/>
          <w:szCs w:val="20"/>
        </w:rPr>
        <w:t>.</w:t>
      </w:r>
    </w:p>
    <w:p w14:paraId="6C6379FE" w14:textId="77777777"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b/>
          <w:sz w:val="20"/>
          <w:szCs w:val="20"/>
        </w:rPr>
      </w:pPr>
      <w:r w:rsidRPr="001630EC">
        <w:rPr>
          <w:b/>
          <w:sz w:val="20"/>
          <w:szCs w:val="20"/>
        </w:rPr>
        <w:t>Parte IV – Criteri di selezione</w:t>
      </w:r>
    </w:p>
    <w:p w14:paraId="3F4BFD62" w14:textId="77777777"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sz w:val="20"/>
          <w:szCs w:val="20"/>
        </w:rPr>
      </w:pPr>
      <w:r w:rsidRPr="001630EC">
        <w:rPr>
          <w:sz w:val="20"/>
          <w:szCs w:val="20"/>
        </w:rPr>
        <w:t>Il concorrente dichiara di possedere tutti i requisiti richiesti dai criteri di selezione compilando:</w:t>
      </w:r>
    </w:p>
    <w:p w14:paraId="61447908" w14:textId="64BC0734"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sz w:val="20"/>
          <w:szCs w:val="20"/>
        </w:rPr>
      </w:pPr>
      <w:r w:rsidRPr="009275CE">
        <w:rPr>
          <w:sz w:val="20"/>
          <w:szCs w:val="20"/>
        </w:rPr>
        <w:t xml:space="preserve">la sezione A per dichiarare il possesso del requisito relativo all’idoneità professionale di cui par. </w:t>
      </w:r>
      <w:r w:rsidR="009275CE" w:rsidRPr="009275CE">
        <w:rPr>
          <w:sz w:val="20"/>
          <w:szCs w:val="20"/>
        </w:rPr>
        <w:t>6</w:t>
      </w:r>
      <w:r w:rsidRPr="009275CE">
        <w:rPr>
          <w:sz w:val="20"/>
          <w:szCs w:val="20"/>
        </w:rPr>
        <w:t xml:space="preserve">.1 del </w:t>
      </w:r>
      <w:r w:rsidR="009275CE" w:rsidRPr="009275CE">
        <w:rPr>
          <w:sz w:val="20"/>
          <w:szCs w:val="20"/>
        </w:rPr>
        <w:t>Disciplinare di Gara</w:t>
      </w:r>
      <w:r w:rsidRPr="009275CE">
        <w:rPr>
          <w:sz w:val="20"/>
          <w:szCs w:val="20"/>
        </w:rPr>
        <w:t>;</w:t>
      </w:r>
      <w:r w:rsidRPr="001630EC">
        <w:rPr>
          <w:sz w:val="20"/>
          <w:szCs w:val="20"/>
        </w:rPr>
        <w:t xml:space="preserve"> </w:t>
      </w:r>
    </w:p>
    <w:p w14:paraId="1AE41F58" w14:textId="3A08D565"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sz w:val="20"/>
          <w:szCs w:val="20"/>
        </w:rPr>
      </w:pPr>
      <w:r w:rsidRPr="001630EC">
        <w:rPr>
          <w:sz w:val="20"/>
          <w:szCs w:val="20"/>
        </w:rPr>
        <w:t xml:space="preserve">la sezione B per dichiarare il possesso del requisito relativo alla capacità economico-finanziaria di </w:t>
      </w:r>
      <w:r w:rsidRPr="009275CE">
        <w:rPr>
          <w:sz w:val="20"/>
          <w:szCs w:val="20"/>
        </w:rPr>
        <w:t xml:space="preserve">cui al par. </w:t>
      </w:r>
      <w:r w:rsidR="009275CE" w:rsidRPr="009275CE">
        <w:rPr>
          <w:sz w:val="20"/>
          <w:szCs w:val="20"/>
        </w:rPr>
        <w:t>6</w:t>
      </w:r>
      <w:r w:rsidRPr="009275CE">
        <w:rPr>
          <w:sz w:val="20"/>
          <w:szCs w:val="20"/>
        </w:rPr>
        <w:t xml:space="preserve">.2 del </w:t>
      </w:r>
      <w:r w:rsidR="009275CE" w:rsidRPr="009275CE">
        <w:rPr>
          <w:sz w:val="20"/>
          <w:szCs w:val="20"/>
        </w:rPr>
        <w:t>Disciplinare di Gara</w:t>
      </w:r>
      <w:r w:rsidRPr="009275CE">
        <w:rPr>
          <w:sz w:val="20"/>
          <w:szCs w:val="20"/>
        </w:rPr>
        <w:t>;</w:t>
      </w:r>
      <w:r w:rsidRPr="001630EC">
        <w:rPr>
          <w:sz w:val="20"/>
          <w:szCs w:val="20"/>
        </w:rPr>
        <w:t xml:space="preserve"> </w:t>
      </w:r>
    </w:p>
    <w:p w14:paraId="3C933AFA" w14:textId="77777777"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b/>
          <w:sz w:val="20"/>
          <w:szCs w:val="20"/>
        </w:rPr>
      </w:pPr>
      <w:r w:rsidRPr="001630EC">
        <w:rPr>
          <w:b/>
          <w:sz w:val="20"/>
          <w:szCs w:val="20"/>
        </w:rPr>
        <w:t xml:space="preserve">Parte VI – Dichiarazioni finali </w:t>
      </w:r>
    </w:p>
    <w:p w14:paraId="774A51A6" w14:textId="77777777" w:rsidR="001630EC" w:rsidRPr="001630EC" w:rsidRDefault="001630EC" w:rsidP="001630EC">
      <w:pPr>
        <w:widowControl w:val="0"/>
        <w:pBdr>
          <w:top w:val="single" w:sz="4" w:space="1" w:color="auto"/>
          <w:left w:val="single" w:sz="4" w:space="4" w:color="auto"/>
          <w:bottom w:val="single" w:sz="4" w:space="1" w:color="auto"/>
          <w:right w:val="single" w:sz="4" w:space="4" w:color="auto"/>
        </w:pBdr>
        <w:spacing w:line="280" w:lineRule="exact"/>
        <w:jc w:val="both"/>
        <w:rPr>
          <w:sz w:val="20"/>
          <w:szCs w:val="20"/>
        </w:rPr>
      </w:pPr>
      <w:r w:rsidRPr="001630EC">
        <w:rPr>
          <w:sz w:val="20"/>
          <w:szCs w:val="20"/>
        </w:rPr>
        <w:t>Il concorrente rende tutte le informazioni richieste mediante la compilazione delle parti pertinenti.</w:t>
      </w:r>
    </w:p>
    <w:p w14:paraId="777C2A2E" w14:textId="16227D6D" w:rsidR="00582FC0" w:rsidRDefault="00582FC0">
      <w:pPr>
        <w:suppressAutoHyphens w:val="0"/>
        <w:spacing w:before="0" w:after="0"/>
        <w:rPr>
          <w:rFonts w:eastAsia="font1205"/>
          <w:b/>
          <w:bCs/>
          <w:smallCaps/>
          <w:szCs w:val="28"/>
        </w:rPr>
      </w:pPr>
      <w:r>
        <w:br w:type="page"/>
      </w:r>
    </w:p>
    <w:p w14:paraId="0299F2F3" w14:textId="40A88606" w:rsidR="00A23B3E" w:rsidRDefault="00A23B3E" w:rsidP="00A30CBB">
      <w:pPr>
        <w:pStyle w:val="Annexetitre"/>
        <w:spacing w:before="0" w:after="0"/>
      </w:pPr>
      <w:r>
        <w:rPr>
          <w:caps/>
          <w:sz w:val="16"/>
          <w:szCs w:val="16"/>
          <w:u w:val="none"/>
        </w:rPr>
        <w:lastRenderedPageBreak/>
        <w:t>Modello di formulario per</w:t>
      </w:r>
      <w:r w:rsidR="00EA1545">
        <w:rPr>
          <w:caps/>
          <w:sz w:val="16"/>
          <w:szCs w:val="16"/>
          <w:u w:val="none"/>
        </w:rPr>
        <w:t xml:space="preserve"> </w:t>
      </w:r>
      <w:r>
        <w:rPr>
          <w:caps/>
          <w:sz w:val="16"/>
          <w:szCs w:val="16"/>
          <w:u w:val="none"/>
        </w:rPr>
        <w:t>il documento di gara unico europeo (DGUE)</w:t>
      </w:r>
    </w:p>
    <w:p w14:paraId="6709FF82" w14:textId="77777777" w:rsidR="00A23B3E" w:rsidRDefault="00A23B3E" w:rsidP="00FB3543">
      <w:pPr>
        <w:spacing w:before="0" w:after="0"/>
      </w:pPr>
    </w:p>
    <w:p w14:paraId="059C1704"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02BB770" w14:textId="77777777" w:rsidR="00A23B3E" w:rsidRDefault="00A23B3E">
      <w:pPr>
        <w:spacing w:before="0" w:after="0"/>
      </w:pPr>
    </w:p>
    <w:p w14:paraId="38292C5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E97BC1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E184D3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45574F6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418D4DF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4F52E7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2D043903" w14:textId="77777777" w:rsidR="00FB3543" w:rsidRDefault="00FB3543" w:rsidP="00FB3543">
      <w:pPr>
        <w:pStyle w:val="SectionTitle"/>
        <w:spacing w:before="0" w:after="0"/>
        <w:jc w:val="both"/>
        <w:rPr>
          <w:rFonts w:ascii="Arial" w:hAnsi="Arial" w:cs="Arial"/>
          <w:b w:val="0"/>
          <w:caps/>
          <w:sz w:val="16"/>
          <w:szCs w:val="16"/>
        </w:rPr>
      </w:pPr>
    </w:p>
    <w:p w14:paraId="160C0142"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598FA4B"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E0111AF"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C70DBA"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6636C" w14:textId="77777777" w:rsidR="00A23B3E" w:rsidRDefault="00A23B3E">
            <w:r>
              <w:rPr>
                <w:rFonts w:ascii="Arial" w:hAnsi="Arial" w:cs="Arial"/>
                <w:b/>
                <w:sz w:val="14"/>
                <w:szCs w:val="14"/>
              </w:rPr>
              <w:t>Risposta:</w:t>
            </w:r>
          </w:p>
        </w:tc>
      </w:tr>
      <w:tr w:rsidR="00A23B3E" w14:paraId="5620659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102C2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697BD718"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7B39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0FB2B6ED" w14:textId="77777777" w:rsidR="00A23B3E" w:rsidRPr="003A443E" w:rsidRDefault="00A23B3E">
            <w:pPr>
              <w:rPr>
                <w:color w:val="000000"/>
              </w:rPr>
            </w:pPr>
            <w:r w:rsidRPr="003A443E">
              <w:rPr>
                <w:rFonts w:ascii="Arial" w:hAnsi="Arial" w:cs="Arial"/>
                <w:color w:val="000000"/>
                <w:sz w:val="14"/>
                <w:szCs w:val="14"/>
              </w:rPr>
              <w:t>[   ]</w:t>
            </w:r>
          </w:p>
        </w:tc>
      </w:tr>
      <w:tr w:rsidR="00A23B3E" w14:paraId="759DCADC"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E6DE66"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EC8E5" w14:textId="77777777" w:rsidR="00A23B3E" w:rsidRDefault="00A23B3E">
            <w:r>
              <w:rPr>
                <w:rFonts w:ascii="Arial" w:hAnsi="Arial" w:cs="Arial"/>
                <w:b/>
                <w:sz w:val="14"/>
                <w:szCs w:val="14"/>
              </w:rPr>
              <w:t>Risposta:</w:t>
            </w:r>
          </w:p>
        </w:tc>
      </w:tr>
      <w:tr w:rsidR="00A23B3E" w14:paraId="573D548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C59AD"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891025" w14:textId="77777777" w:rsidR="00A23B3E" w:rsidRDefault="00A23B3E">
            <w:r>
              <w:rPr>
                <w:rFonts w:ascii="Arial" w:hAnsi="Arial" w:cs="Arial"/>
                <w:sz w:val="14"/>
                <w:szCs w:val="14"/>
              </w:rPr>
              <w:t>[   ]</w:t>
            </w:r>
          </w:p>
        </w:tc>
      </w:tr>
      <w:tr w:rsidR="00A23B3E" w14:paraId="05A62A9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086E6"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406D0" w14:textId="77777777" w:rsidR="00A23B3E" w:rsidRDefault="00A23B3E">
            <w:r>
              <w:rPr>
                <w:rFonts w:ascii="Arial" w:hAnsi="Arial" w:cs="Arial"/>
                <w:sz w:val="14"/>
                <w:szCs w:val="14"/>
              </w:rPr>
              <w:t>[   ]</w:t>
            </w:r>
          </w:p>
        </w:tc>
      </w:tr>
      <w:tr w:rsidR="00A23B3E" w14:paraId="785795F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B975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01AA24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774CBCA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F713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5DD8640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5181B708" w14:textId="77777777" w:rsidR="00A23B3E" w:rsidRPr="003A443E" w:rsidRDefault="00A23B3E">
            <w:pPr>
              <w:rPr>
                <w:color w:val="000000"/>
              </w:rPr>
            </w:pPr>
            <w:r w:rsidRPr="003A443E">
              <w:rPr>
                <w:rFonts w:ascii="Arial" w:hAnsi="Arial" w:cs="Arial"/>
                <w:color w:val="000000"/>
                <w:sz w:val="14"/>
                <w:szCs w:val="14"/>
              </w:rPr>
              <w:t xml:space="preserve">[  ] </w:t>
            </w:r>
          </w:p>
        </w:tc>
      </w:tr>
    </w:tbl>
    <w:p w14:paraId="5321A37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C89BC1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B00A0DB"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E4C173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27D2BE"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CC8D0E" w14:textId="77777777" w:rsidR="00A23B3E" w:rsidRDefault="00A23B3E">
            <w:pPr>
              <w:pStyle w:val="Text1"/>
              <w:ind w:left="0"/>
            </w:pPr>
            <w:r>
              <w:rPr>
                <w:rFonts w:ascii="Arial" w:hAnsi="Arial" w:cs="Arial"/>
                <w:b/>
                <w:sz w:val="14"/>
                <w:szCs w:val="14"/>
              </w:rPr>
              <w:t>Risposta:</w:t>
            </w:r>
          </w:p>
        </w:tc>
      </w:tr>
      <w:tr w:rsidR="00A23B3E" w14:paraId="320BC74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24987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F9D922" w14:textId="77777777" w:rsidR="00A23B3E" w:rsidRDefault="00A23B3E">
            <w:pPr>
              <w:pStyle w:val="Text1"/>
              <w:ind w:left="0"/>
            </w:pPr>
            <w:r>
              <w:rPr>
                <w:rFonts w:ascii="Arial" w:hAnsi="Arial" w:cs="Arial"/>
                <w:sz w:val="14"/>
                <w:szCs w:val="14"/>
              </w:rPr>
              <w:t>[   ]</w:t>
            </w:r>
          </w:p>
        </w:tc>
      </w:tr>
      <w:tr w:rsidR="00A23B3E" w14:paraId="753F9C46"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85459"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3F8893C"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5B7C4" w14:textId="77777777" w:rsidR="00A23B3E" w:rsidRDefault="00A23B3E">
            <w:pPr>
              <w:pStyle w:val="Text1"/>
              <w:ind w:left="0"/>
              <w:rPr>
                <w:rFonts w:ascii="Arial" w:hAnsi="Arial" w:cs="Arial"/>
                <w:sz w:val="14"/>
                <w:szCs w:val="14"/>
              </w:rPr>
            </w:pPr>
            <w:r>
              <w:rPr>
                <w:rFonts w:ascii="Arial" w:hAnsi="Arial" w:cs="Arial"/>
                <w:sz w:val="14"/>
                <w:szCs w:val="14"/>
              </w:rPr>
              <w:t>[   ]</w:t>
            </w:r>
          </w:p>
          <w:p w14:paraId="56577C12" w14:textId="77777777" w:rsidR="00A23B3E" w:rsidRDefault="00A23B3E">
            <w:pPr>
              <w:pStyle w:val="Text1"/>
              <w:ind w:left="0"/>
            </w:pPr>
            <w:r>
              <w:rPr>
                <w:rFonts w:ascii="Arial" w:hAnsi="Arial" w:cs="Arial"/>
                <w:sz w:val="14"/>
                <w:szCs w:val="14"/>
              </w:rPr>
              <w:t>[   ]</w:t>
            </w:r>
          </w:p>
        </w:tc>
      </w:tr>
      <w:tr w:rsidR="00A23B3E" w14:paraId="0702712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B17A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A71CA3" w14:textId="77777777" w:rsidR="00A23B3E" w:rsidRDefault="00A23B3E">
            <w:pPr>
              <w:pStyle w:val="Text1"/>
              <w:ind w:left="0"/>
            </w:pPr>
            <w:r>
              <w:rPr>
                <w:rFonts w:ascii="Arial" w:hAnsi="Arial" w:cs="Arial"/>
                <w:sz w:val="14"/>
                <w:szCs w:val="14"/>
              </w:rPr>
              <w:t>[……………]</w:t>
            </w:r>
          </w:p>
        </w:tc>
      </w:tr>
      <w:tr w:rsidR="00A23B3E" w14:paraId="30AA1D89"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BCD4F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E43E19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D3295C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8A9D6F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A9182D" w14:textId="77777777" w:rsidR="00A23B3E" w:rsidRDefault="00A23B3E">
            <w:pPr>
              <w:pStyle w:val="Text1"/>
              <w:ind w:left="0"/>
              <w:rPr>
                <w:rFonts w:ascii="Arial" w:hAnsi="Arial" w:cs="Arial"/>
                <w:sz w:val="14"/>
                <w:szCs w:val="14"/>
              </w:rPr>
            </w:pPr>
            <w:r>
              <w:rPr>
                <w:rFonts w:ascii="Arial" w:hAnsi="Arial" w:cs="Arial"/>
                <w:sz w:val="14"/>
                <w:szCs w:val="14"/>
              </w:rPr>
              <w:t>[……………]</w:t>
            </w:r>
          </w:p>
          <w:p w14:paraId="30114AA5" w14:textId="77777777" w:rsidR="00A23B3E" w:rsidRDefault="00A23B3E">
            <w:pPr>
              <w:pStyle w:val="Text1"/>
              <w:ind w:left="0"/>
              <w:rPr>
                <w:rFonts w:ascii="Arial" w:hAnsi="Arial" w:cs="Arial"/>
                <w:sz w:val="14"/>
                <w:szCs w:val="14"/>
              </w:rPr>
            </w:pPr>
            <w:r>
              <w:rPr>
                <w:rFonts w:ascii="Arial" w:hAnsi="Arial" w:cs="Arial"/>
                <w:sz w:val="14"/>
                <w:szCs w:val="14"/>
              </w:rPr>
              <w:t>[……………]</w:t>
            </w:r>
          </w:p>
          <w:p w14:paraId="22695CAE" w14:textId="77777777" w:rsidR="00A23B3E" w:rsidRDefault="00A23B3E">
            <w:pPr>
              <w:pStyle w:val="Text1"/>
              <w:ind w:left="0"/>
              <w:rPr>
                <w:rFonts w:ascii="Arial" w:hAnsi="Arial" w:cs="Arial"/>
                <w:sz w:val="14"/>
                <w:szCs w:val="14"/>
              </w:rPr>
            </w:pPr>
            <w:r>
              <w:rPr>
                <w:rFonts w:ascii="Arial" w:hAnsi="Arial" w:cs="Arial"/>
                <w:sz w:val="14"/>
                <w:szCs w:val="14"/>
              </w:rPr>
              <w:t>[……………]</w:t>
            </w:r>
          </w:p>
          <w:p w14:paraId="3F1556A7" w14:textId="77777777" w:rsidR="00A23B3E" w:rsidRDefault="00A23B3E">
            <w:pPr>
              <w:pStyle w:val="Text1"/>
              <w:ind w:left="0"/>
            </w:pPr>
            <w:r>
              <w:rPr>
                <w:rFonts w:ascii="Arial" w:hAnsi="Arial" w:cs="Arial"/>
                <w:sz w:val="14"/>
                <w:szCs w:val="14"/>
              </w:rPr>
              <w:t>[……………]</w:t>
            </w:r>
          </w:p>
        </w:tc>
      </w:tr>
      <w:tr w:rsidR="00A23B3E" w14:paraId="439B518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3BD49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571A5D" w14:textId="77777777" w:rsidR="00A23B3E" w:rsidRDefault="00A23B3E">
            <w:pPr>
              <w:pStyle w:val="Text1"/>
              <w:ind w:left="0"/>
            </w:pPr>
            <w:r>
              <w:rPr>
                <w:rFonts w:ascii="Arial" w:hAnsi="Arial" w:cs="Arial"/>
                <w:b/>
                <w:sz w:val="14"/>
                <w:szCs w:val="14"/>
              </w:rPr>
              <w:t>Risposta:</w:t>
            </w:r>
          </w:p>
        </w:tc>
      </w:tr>
      <w:tr w:rsidR="00A23B3E" w14:paraId="56B5E0E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929509"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6C4592" w14:textId="77777777" w:rsidR="00A23B3E" w:rsidRDefault="00A23B3E">
            <w:pPr>
              <w:pStyle w:val="Text1"/>
              <w:ind w:left="0"/>
            </w:pPr>
            <w:r>
              <w:rPr>
                <w:rFonts w:ascii="Arial" w:hAnsi="Arial" w:cs="Arial"/>
                <w:sz w:val="14"/>
                <w:szCs w:val="14"/>
              </w:rPr>
              <w:t>[ ] Sì [ ] No</w:t>
            </w:r>
          </w:p>
        </w:tc>
      </w:tr>
      <w:tr w:rsidR="00A23B3E" w14:paraId="5926B33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830412"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F3FF8D0" w14:textId="77777777" w:rsidR="00A23B3E" w:rsidRPr="003A443E" w:rsidRDefault="00A23B3E">
            <w:pPr>
              <w:pStyle w:val="Text1"/>
              <w:spacing w:before="0" w:after="0"/>
              <w:ind w:left="0"/>
              <w:rPr>
                <w:rFonts w:ascii="Arial" w:hAnsi="Arial" w:cs="Arial"/>
                <w:b/>
                <w:color w:val="000000"/>
                <w:sz w:val="14"/>
                <w:szCs w:val="14"/>
              </w:rPr>
            </w:pPr>
          </w:p>
          <w:p w14:paraId="443907F9"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AF3AF13" w14:textId="77777777" w:rsidR="00A23B3E" w:rsidRPr="003A443E" w:rsidRDefault="00A23B3E">
            <w:pPr>
              <w:pStyle w:val="Text1"/>
              <w:spacing w:before="0" w:after="0"/>
              <w:ind w:left="0"/>
              <w:rPr>
                <w:rFonts w:ascii="Arial" w:hAnsi="Arial" w:cs="Arial"/>
                <w:color w:val="000000"/>
                <w:sz w:val="14"/>
                <w:szCs w:val="14"/>
              </w:rPr>
            </w:pPr>
          </w:p>
          <w:p w14:paraId="5190610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2AE6AC9F"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792541"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897121E" w14:textId="77777777" w:rsidR="00A23B3E" w:rsidRDefault="00A23B3E">
            <w:pPr>
              <w:pStyle w:val="Text1"/>
              <w:spacing w:before="0" w:after="0"/>
              <w:ind w:left="0"/>
              <w:rPr>
                <w:rFonts w:ascii="Arial" w:hAnsi="Arial" w:cs="Arial"/>
                <w:sz w:val="14"/>
                <w:szCs w:val="14"/>
              </w:rPr>
            </w:pPr>
          </w:p>
          <w:p w14:paraId="169EEB22" w14:textId="77777777" w:rsidR="00A23B3E" w:rsidRDefault="00A23B3E">
            <w:pPr>
              <w:pStyle w:val="Text1"/>
              <w:spacing w:before="0" w:after="0"/>
              <w:ind w:left="0"/>
              <w:rPr>
                <w:rFonts w:ascii="Arial" w:hAnsi="Arial" w:cs="Arial"/>
                <w:sz w:val="14"/>
                <w:szCs w:val="14"/>
              </w:rPr>
            </w:pPr>
          </w:p>
          <w:p w14:paraId="69AF2FD8" w14:textId="77777777" w:rsidR="00A23B3E" w:rsidRDefault="00A23B3E">
            <w:pPr>
              <w:pStyle w:val="Text1"/>
              <w:spacing w:before="0" w:after="0"/>
              <w:ind w:left="0"/>
              <w:rPr>
                <w:rFonts w:ascii="Arial" w:hAnsi="Arial" w:cs="Arial"/>
                <w:sz w:val="14"/>
                <w:szCs w:val="14"/>
              </w:rPr>
            </w:pPr>
          </w:p>
          <w:p w14:paraId="00CB7007" w14:textId="77777777" w:rsidR="00A23B3E" w:rsidRDefault="00A23B3E">
            <w:pPr>
              <w:pStyle w:val="Text1"/>
              <w:spacing w:before="0" w:after="0"/>
              <w:ind w:left="0"/>
              <w:rPr>
                <w:rFonts w:ascii="Arial" w:hAnsi="Arial" w:cs="Arial"/>
                <w:sz w:val="14"/>
                <w:szCs w:val="14"/>
              </w:rPr>
            </w:pPr>
          </w:p>
          <w:p w14:paraId="1795680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9C3AF53" w14:textId="77777777" w:rsidR="00A23B3E" w:rsidRDefault="00A23B3E">
            <w:pPr>
              <w:pStyle w:val="Text1"/>
              <w:spacing w:before="0" w:after="0"/>
              <w:ind w:left="0"/>
              <w:rPr>
                <w:rFonts w:ascii="Arial" w:hAnsi="Arial" w:cs="Arial"/>
                <w:sz w:val="14"/>
                <w:szCs w:val="14"/>
              </w:rPr>
            </w:pPr>
          </w:p>
          <w:p w14:paraId="4329FB00" w14:textId="77777777" w:rsidR="00A23B3E" w:rsidRDefault="00A23B3E">
            <w:pPr>
              <w:pStyle w:val="Text1"/>
              <w:spacing w:before="0" w:after="0"/>
              <w:ind w:left="0"/>
              <w:rPr>
                <w:rFonts w:ascii="Arial" w:hAnsi="Arial" w:cs="Arial"/>
                <w:sz w:val="14"/>
                <w:szCs w:val="14"/>
              </w:rPr>
            </w:pPr>
          </w:p>
          <w:p w14:paraId="3C8F0A1D" w14:textId="77777777" w:rsidR="00A23B3E" w:rsidRDefault="00A23B3E">
            <w:pPr>
              <w:pStyle w:val="Text1"/>
              <w:spacing w:before="0" w:after="0"/>
              <w:ind w:left="0"/>
              <w:rPr>
                <w:rFonts w:ascii="Arial" w:hAnsi="Arial" w:cs="Arial"/>
                <w:sz w:val="14"/>
                <w:szCs w:val="14"/>
              </w:rPr>
            </w:pPr>
          </w:p>
          <w:p w14:paraId="5683CF9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9BF40D4" w14:textId="77777777" w:rsidR="00A23B3E" w:rsidRDefault="00A23B3E">
            <w:pPr>
              <w:pStyle w:val="Text1"/>
              <w:spacing w:before="0" w:after="0"/>
              <w:ind w:left="0"/>
              <w:rPr>
                <w:rFonts w:ascii="Arial" w:hAnsi="Arial" w:cs="Arial"/>
                <w:sz w:val="14"/>
                <w:szCs w:val="14"/>
              </w:rPr>
            </w:pPr>
          </w:p>
        </w:tc>
      </w:tr>
      <w:tr w:rsidR="00A23B3E" w14:paraId="3EC225C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B7548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6031797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50D57DE" w14:textId="77777777" w:rsidR="00A23B3E" w:rsidRPr="003A443E" w:rsidRDefault="00A23B3E">
            <w:pPr>
              <w:pStyle w:val="Text1"/>
              <w:spacing w:before="0" w:after="0"/>
              <w:ind w:left="0"/>
              <w:rPr>
                <w:rFonts w:ascii="Arial" w:hAnsi="Arial" w:cs="Arial"/>
                <w:color w:val="000000"/>
                <w:sz w:val="14"/>
                <w:szCs w:val="14"/>
              </w:rPr>
            </w:pPr>
          </w:p>
          <w:p w14:paraId="4BF0BBB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D5EFE33" w14:textId="77777777" w:rsidR="00A23B3E" w:rsidRPr="003A443E" w:rsidRDefault="00A23B3E">
            <w:pPr>
              <w:pStyle w:val="Text1"/>
              <w:spacing w:before="0" w:after="0"/>
              <w:ind w:left="0"/>
              <w:rPr>
                <w:rFonts w:ascii="Arial" w:hAnsi="Arial" w:cs="Arial"/>
                <w:color w:val="000000"/>
                <w:sz w:val="12"/>
                <w:szCs w:val="12"/>
              </w:rPr>
            </w:pPr>
          </w:p>
          <w:p w14:paraId="704AE1B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3C2E934" w14:textId="77777777" w:rsidR="00A23B3E" w:rsidRPr="003A443E" w:rsidRDefault="00A23B3E">
            <w:pPr>
              <w:pStyle w:val="Text1"/>
              <w:spacing w:before="0" w:after="0"/>
              <w:ind w:left="720"/>
              <w:rPr>
                <w:rFonts w:ascii="Arial" w:hAnsi="Arial" w:cs="Arial"/>
                <w:i/>
                <w:color w:val="000000"/>
                <w:sz w:val="14"/>
                <w:szCs w:val="14"/>
              </w:rPr>
            </w:pPr>
          </w:p>
          <w:p w14:paraId="677925C3" w14:textId="77777777" w:rsidR="001F35A9" w:rsidRPr="003A443E" w:rsidRDefault="001F35A9">
            <w:pPr>
              <w:pStyle w:val="Text1"/>
              <w:spacing w:before="0" w:after="0"/>
              <w:ind w:left="720"/>
              <w:rPr>
                <w:rFonts w:ascii="Arial" w:hAnsi="Arial" w:cs="Arial"/>
                <w:i/>
                <w:color w:val="000000"/>
                <w:sz w:val="14"/>
                <w:szCs w:val="14"/>
              </w:rPr>
            </w:pPr>
          </w:p>
          <w:p w14:paraId="2DAA9AA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4FCF42F" w14:textId="77777777" w:rsidR="00A23B3E" w:rsidRPr="003A443E" w:rsidRDefault="00A23B3E">
            <w:pPr>
              <w:pStyle w:val="Text1"/>
              <w:spacing w:before="0" w:after="0"/>
              <w:ind w:left="284" w:hanging="284"/>
              <w:rPr>
                <w:rFonts w:ascii="Arial" w:hAnsi="Arial" w:cs="Arial"/>
                <w:color w:val="000000"/>
                <w:sz w:val="14"/>
                <w:szCs w:val="14"/>
              </w:rPr>
            </w:pPr>
          </w:p>
          <w:p w14:paraId="773062EC" w14:textId="77777777" w:rsidR="00A23B3E" w:rsidRPr="003A443E" w:rsidRDefault="00A23B3E">
            <w:pPr>
              <w:pStyle w:val="Text1"/>
              <w:spacing w:before="0" w:after="0"/>
              <w:ind w:left="284" w:hanging="284"/>
              <w:rPr>
                <w:rFonts w:ascii="Arial" w:hAnsi="Arial" w:cs="Arial"/>
                <w:color w:val="000000"/>
                <w:sz w:val="14"/>
                <w:szCs w:val="14"/>
              </w:rPr>
            </w:pPr>
          </w:p>
          <w:p w14:paraId="164FEC40" w14:textId="77777777" w:rsidR="00A23B3E" w:rsidRPr="003A443E" w:rsidRDefault="00A23B3E">
            <w:pPr>
              <w:pStyle w:val="Text1"/>
              <w:spacing w:before="0" w:after="0"/>
              <w:ind w:left="284" w:hanging="284"/>
              <w:rPr>
                <w:rFonts w:ascii="Arial" w:hAnsi="Arial" w:cs="Arial"/>
                <w:color w:val="000000"/>
                <w:sz w:val="14"/>
                <w:szCs w:val="14"/>
              </w:rPr>
            </w:pPr>
          </w:p>
          <w:p w14:paraId="1327181D" w14:textId="77777777" w:rsidR="00A23B3E" w:rsidRPr="003A443E" w:rsidRDefault="00A23B3E">
            <w:pPr>
              <w:pStyle w:val="Text1"/>
              <w:spacing w:before="0" w:after="0"/>
              <w:ind w:left="284" w:hanging="284"/>
              <w:rPr>
                <w:rFonts w:ascii="Arial" w:hAnsi="Arial" w:cs="Arial"/>
                <w:color w:val="000000"/>
                <w:sz w:val="14"/>
                <w:szCs w:val="14"/>
              </w:rPr>
            </w:pPr>
          </w:p>
          <w:p w14:paraId="5DD4C13D"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6061D8C"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3A85C46"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CE8D029"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2A866992"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18CD41E"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2B240B8"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6980B3" w14:textId="77777777" w:rsidR="001F35A9" w:rsidRDefault="001F35A9">
            <w:pPr>
              <w:pStyle w:val="Text1"/>
              <w:ind w:left="0"/>
              <w:rPr>
                <w:rFonts w:ascii="Arial" w:hAnsi="Arial" w:cs="Arial"/>
                <w:sz w:val="15"/>
                <w:szCs w:val="15"/>
              </w:rPr>
            </w:pPr>
          </w:p>
          <w:p w14:paraId="797B3EA9" w14:textId="77777777" w:rsidR="001F35A9" w:rsidRDefault="001F35A9">
            <w:pPr>
              <w:pStyle w:val="Text1"/>
              <w:ind w:left="0"/>
              <w:rPr>
                <w:rFonts w:ascii="Arial" w:hAnsi="Arial" w:cs="Arial"/>
                <w:sz w:val="15"/>
                <w:szCs w:val="15"/>
              </w:rPr>
            </w:pPr>
          </w:p>
          <w:p w14:paraId="081FC3A6"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45A15A4C" w14:textId="77777777" w:rsidR="00A23B3E" w:rsidRDefault="00A23B3E">
            <w:pPr>
              <w:pStyle w:val="Text1"/>
              <w:ind w:left="0"/>
              <w:rPr>
                <w:rFonts w:ascii="Arial" w:hAnsi="Arial" w:cs="Arial"/>
                <w:sz w:val="15"/>
                <w:szCs w:val="15"/>
              </w:rPr>
            </w:pPr>
          </w:p>
          <w:p w14:paraId="5A11E8C7" w14:textId="77777777" w:rsidR="00A23B3E" w:rsidRDefault="00A23B3E">
            <w:pPr>
              <w:pStyle w:val="Text1"/>
              <w:ind w:left="0"/>
              <w:rPr>
                <w:rFonts w:ascii="Arial" w:hAnsi="Arial" w:cs="Arial"/>
                <w:sz w:val="15"/>
                <w:szCs w:val="15"/>
              </w:rPr>
            </w:pPr>
          </w:p>
          <w:p w14:paraId="7C1C0BF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B03A4E5" w14:textId="77777777" w:rsidR="001F35A9" w:rsidRDefault="001F35A9" w:rsidP="001F35A9">
            <w:pPr>
              <w:pStyle w:val="Text1"/>
              <w:spacing w:before="0" w:after="0"/>
              <w:ind w:left="0"/>
              <w:rPr>
                <w:rFonts w:ascii="Arial" w:hAnsi="Arial" w:cs="Arial"/>
                <w:color w:val="000000"/>
                <w:sz w:val="14"/>
                <w:szCs w:val="14"/>
              </w:rPr>
            </w:pPr>
          </w:p>
          <w:p w14:paraId="35D9DECD" w14:textId="77777777" w:rsidR="001F35A9" w:rsidRDefault="001F35A9" w:rsidP="001F35A9">
            <w:pPr>
              <w:pStyle w:val="Text1"/>
              <w:spacing w:before="0" w:after="0"/>
              <w:ind w:left="0"/>
              <w:rPr>
                <w:rFonts w:ascii="Arial" w:hAnsi="Arial" w:cs="Arial"/>
                <w:color w:val="000000"/>
                <w:sz w:val="14"/>
                <w:szCs w:val="14"/>
              </w:rPr>
            </w:pPr>
          </w:p>
          <w:p w14:paraId="024530B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36BD3CC"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AA90CBB" w14:textId="77777777" w:rsidR="001F35A9" w:rsidRDefault="001F35A9">
            <w:pPr>
              <w:pStyle w:val="Text1"/>
              <w:ind w:left="0"/>
              <w:rPr>
                <w:rFonts w:ascii="Arial" w:hAnsi="Arial" w:cs="Arial"/>
                <w:color w:val="000000"/>
                <w:sz w:val="14"/>
                <w:szCs w:val="14"/>
              </w:rPr>
            </w:pPr>
          </w:p>
          <w:p w14:paraId="525A47AF"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6C7CF809" w14:textId="77777777" w:rsidR="00A23B3E" w:rsidRDefault="00A23B3E">
            <w:pPr>
              <w:pStyle w:val="Text1"/>
              <w:ind w:left="0"/>
              <w:rPr>
                <w:rFonts w:ascii="Arial" w:hAnsi="Arial" w:cs="Arial"/>
                <w:color w:val="FF0000"/>
                <w:sz w:val="14"/>
                <w:szCs w:val="14"/>
                <w:highlight w:val="yellow"/>
              </w:rPr>
            </w:pPr>
          </w:p>
          <w:p w14:paraId="11446DF4" w14:textId="77777777" w:rsidR="00A23B3E" w:rsidRDefault="00A23B3E">
            <w:pPr>
              <w:pStyle w:val="Text1"/>
              <w:ind w:left="0"/>
              <w:rPr>
                <w:rFonts w:ascii="Arial" w:hAnsi="Arial" w:cs="Arial"/>
                <w:color w:val="FF0000"/>
                <w:sz w:val="14"/>
                <w:szCs w:val="14"/>
                <w:highlight w:val="yellow"/>
              </w:rPr>
            </w:pPr>
          </w:p>
          <w:p w14:paraId="093AE6B6" w14:textId="77777777" w:rsidR="00A23B3E" w:rsidRDefault="00A23B3E">
            <w:pPr>
              <w:pStyle w:val="Text1"/>
              <w:ind w:left="0"/>
              <w:rPr>
                <w:rFonts w:ascii="Arial" w:hAnsi="Arial" w:cs="Arial"/>
                <w:sz w:val="14"/>
                <w:szCs w:val="14"/>
              </w:rPr>
            </w:pPr>
          </w:p>
          <w:p w14:paraId="33B18905" w14:textId="77777777" w:rsidR="00A23B3E" w:rsidRDefault="00A23B3E">
            <w:pPr>
              <w:pStyle w:val="Text1"/>
              <w:ind w:left="0"/>
              <w:rPr>
                <w:rFonts w:ascii="Arial" w:hAnsi="Arial" w:cs="Arial"/>
                <w:sz w:val="14"/>
                <w:szCs w:val="14"/>
              </w:rPr>
            </w:pPr>
          </w:p>
          <w:p w14:paraId="3CE2416F" w14:textId="77777777" w:rsidR="001F35A9" w:rsidRDefault="001F35A9">
            <w:pPr>
              <w:pStyle w:val="Text1"/>
              <w:ind w:left="0"/>
              <w:rPr>
                <w:rFonts w:ascii="Arial" w:hAnsi="Arial" w:cs="Arial"/>
                <w:sz w:val="14"/>
                <w:szCs w:val="14"/>
              </w:rPr>
            </w:pPr>
          </w:p>
          <w:p w14:paraId="4EF51724"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B85956C" w14:textId="77777777" w:rsidR="00A23B3E" w:rsidRDefault="00A23B3E" w:rsidP="005309A4">
            <w:pPr>
              <w:pStyle w:val="Text1"/>
              <w:spacing w:before="0"/>
              <w:ind w:left="0"/>
            </w:pPr>
            <w:r>
              <w:rPr>
                <w:rFonts w:ascii="Arial" w:hAnsi="Arial" w:cs="Arial"/>
                <w:sz w:val="14"/>
                <w:szCs w:val="14"/>
              </w:rPr>
              <w:t>[………..…][…………][……….…][……….…]</w:t>
            </w:r>
          </w:p>
        </w:tc>
      </w:tr>
      <w:tr w:rsidR="00A23B3E" w14:paraId="5C987D6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3113F2"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AD70907"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6820A6B"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5D6592E"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5B27F6ED" w14:textId="77777777" w:rsidR="00A23B3E" w:rsidRPr="003A443E" w:rsidRDefault="00A23B3E">
            <w:pPr>
              <w:pStyle w:val="Text1"/>
              <w:spacing w:before="0" w:after="0"/>
              <w:ind w:left="0"/>
              <w:rPr>
                <w:rFonts w:ascii="Arial" w:hAnsi="Arial" w:cs="Arial"/>
                <w:color w:val="000000"/>
                <w:sz w:val="14"/>
                <w:szCs w:val="14"/>
              </w:rPr>
            </w:pPr>
          </w:p>
          <w:p w14:paraId="2738CB4C"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8DBFD59" w14:textId="77777777" w:rsidR="00A23B3E" w:rsidRPr="003A443E" w:rsidRDefault="00A23B3E">
            <w:pPr>
              <w:pStyle w:val="Text1"/>
              <w:spacing w:before="0" w:after="0"/>
              <w:ind w:left="720"/>
              <w:rPr>
                <w:rFonts w:ascii="Arial" w:hAnsi="Arial" w:cs="Arial"/>
                <w:i/>
                <w:color w:val="000000"/>
                <w:sz w:val="14"/>
                <w:szCs w:val="14"/>
              </w:rPr>
            </w:pPr>
          </w:p>
          <w:p w14:paraId="3A9317E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808A0DB" w14:textId="77777777" w:rsidR="00A23B3E" w:rsidRPr="003A443E" w:rsidRDefault="00A23B3E">
            <w:pPr>
              <w:pStyle w:val="Text1"/>
              <w:spacing w:before="0" w:after="0"/>
              <w:ind w:left="284" w:hanging="284"/>
              <w:rPr>
                <w:rFonts w:ascii="Arial" w:hAnsi="Arial" w:cs="Arial"/>
                <w:color w:val="000000"/>
                <w:sz w:val="14"/>
                <w:szCs w:val="14"/>
              </w:rPr>
            </w:pPr>
          </w:p>
          <w:p w14:paraId="3E0FC448" w14:textId="77777777" w:rsidR="001F35A9" w:rsidRPr="003A443E" w:rsidRDefault="001F35A9">
            <w:pPr>
              <w:pStyle w:val="Text1"/>
              <w:spacing w:before="0" w:after="0"/>
              <w:ind w:left="284" w:hanging="284"/>
              <w:rPr>
                <w:rFonts w:ascii="Arial" w:hAnsi="Arial" w:cs="Arial"/>
                <w:color w:val="000000"/>
                <w:sz w:val="14"/>
                <w:szCs w:val="14"/>
              </w:rPr>
            </w:pPr>
          </w:p>
          <w:p w14:paraId="7DE9C602" w14:textId="77777777" w:rsidR="001F35A9" w:rsidRPr="003A443E" w:rsidRDefault="001F35A9">
            <w:pPr>
              <w:pStyle w:val="Text1"/>
              <w:spacing w:before="0" w:after="0"/>
              <w:ind w:left="284" w:hanging="284"/>
              <w:rPr>
                <w:rFonts w:ascii="Arial" w:hAnsi="Arial" w:cs="Arial"/>
                <w:color w:val="000000"/>
                <w:sz w:val="14"/>
                <w:szCs w:val="14"/>
              </w:rPr>
            </w:pPr>
          </w:p>
          <w:p w14:paraId="0C5E425A" w14:textId="77777777" w:rsidR="001F35A9" w:rsidRPr="003A443E" w:rsidRDefault="001F35A9">
            <w:pPr>
              <w:pStyle w:val="Text1"/>
              <w:spacing w:before="0" w:after="0"/>
              <w:ind w:left="284" w:hanging="284"/>
              <w:rPr>
                <w:rFonts w:ascii="Arial" w:hAnsi="Arial" w:cs="Arial"/>
                <w:color w:val="000000"/>
                <w:sz w:val="14"/>
                <w:szCs w:val="14"/>
              </w:rPr>
            </w:pPr>
          </w:p>
          <w:p w14:paraId="1724217B" w14:textId="77777777" w:rsidR="001F35A9" w:rsidRPr="003A443E" w:rsidRDefault="001F35A9">
            <w:pPr>
              <w:pStyle w:val="Text1"/>
              <w:spacing w:before="0" w:after="0"/>
              <w:ind w:left="284" w:hanging="284"/>
              <w:rPr>
                <w:rFonts w:ascii="Arial" w:hAnsi="Arial" w:cs="Arial"/>
                <w:color w:val="000000"/>
                <w:sz w:val="14"/>
                <w:szCs w:val="14"/>
              </w:rPr>
            </w:pPr>
          </w:p>
          <w:p w14:paraId="60253AA8" w14:textId="77777777" w:rsidR="00A23B3E" w:rsidRPr="003A443E" w:rsidRDefault="00A23B3E">
            <w:pPr>
              <w:pStyle w:val="Text1"/>
              <w:spacing w:before="0" w:after="0"/>
              <w:ind w:left="284" w:hanging="284"/>
              <w:rPr>
                <w:rFonts w:ascii="Arial" w:hAnsi="Arial" w:cs="Arial"/>
                <w:color w:val="000000"/>
                <w:sz w:val="14"/>
                <w:szCs w:val="14"/>
              </w:rPr>
            </w:pPr>
          </w:p>
          <w:p w14:paraId="0F482A1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E8416F0" w14:textId="77777777" w:rsidR="00A23B3E" w:rsidRPr="003A443E" w:rsidRDefault="00A23B3E">
            <w:pPr>
              <w:pStyle w:val="Text1"/>
              <w:spacing w:before="0" w:after="0"/>
              <w:ind w:left="284" w:hanging="284"/>
              <w:rPr>
                <w:rFonts w:ascii="Arial" w:hAnsi="Arial" w:cs="Arial"/>
                <w:color w:val="000000"/>
                <w:sz w:val="14"/>
                <w:szCs w:val="14"/>
              </w:rPr>
            </w:pPr>
          </w:p>
          <w:p w14:paraId="0C70D9D2"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60FE97" w14:textId="77777777" w:rsidR="00A23B3E" w:rsidRPr="003A443E" w:rsidRDefault="00A23B3E">
            <w:pPr>
              <w:pStyle w:val="Text1"/>
              <w:ind w:left="0"/>
              <w:rPr>
                <w:rFonts w:ascii="Arial" w:hAnsi="Arial" w:cs="Arial"/>
                <w:color w:val="000000"/>
                <w:sz w:val="14"/>
                <w:szCs w:val="14"/>
              </w:rPr>
            </w:pPr>
          </w:p>
          <w:p w14:paraId="0413D4A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7D0DBF0" w14:textId="77777777" w:rsidR="00A23B3E" w:rsidRPr="003A443E" w:rsidRDefault="00A23B3E">
            <w:pPr>
              <w:pStyle w:val="Text1"/>
              <w:ind w:left="0"/>
              <w:rPr>
                <w:rFonts w:ascii="Arial" w:hAnsi="Arial" w:cs="Arial"/>
                <w:color w:val="000000"/>
                <w:sz w:val="14"/>
                <w:szCs w:val="14"/>
              </w:rPr>
            </w:pPr>
          </w:p>
          <w:p w14:paraId="7292498C" w14:textId="77777777" w:rsidR="00A23B3E" w:rsidRPr="003A443E" w:rsidRDefault="00A23B3E">
            <w:pPr>
              <w:pStyle w:val="Text1"/>
              <w:ind w:left="0"/>
              <w:rPr>
                <w:rFonts w:ascii="Arial" w:hAnsi="Arial" w:cs="Arial"/>
                <w:color w:val="000000"/>
                <w:sz w:val="14"/>
                <w:szCs w:val="14"/>
              </w:rPr>
            </w:pPr>
          </w:p>
          <w:p w14:paraId="711C650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95C0652" w14:textId="77777777" w:rsidR="00A23B3E" w:rsidRPr="003A443E" w:rsidRDefault="00A23B3E">
            <w:pPr>
              <w:pStyle w:val="Text1"/>
              <w:ind w:left="0"/>
              <w:rPr>
                <w:rFonts w:ascii="Arial" w:hAnsi="Arial" w:cs="Arial"/>
                <w:color w:val="000000"/>
                <w:sz w:val="14"/>
                <w:szCs w:val="14"/>
              </w:rPr>
            </w:pPr>
          </w:p>
          <w:p w14:paraId="0A6B56BA"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2EAD65D" w14:textId="77777777" w:rsidR="00A23B3E" w:rsidRPr="003A443E" w:rsidRDefault="00A23B3E" w:rsidP="00F351F0">
            <w:pPr>
              <w:pStyle w:val="Text1"/>
              <w:spacing w:before="0" w:after="0"/>
              <w:ind w:left="0"/>
              <w:rPr>
                <w:rFonts w:ascii="Arial" w:hAnsi="Arial" w:cs="Arial"/>
                <w:color w:val="000000"/>
                <w:sz w:val="14"/>
                <w:szCs w:val="14"/>
              </w:rPr>
            </w:pPr>
          </w:p>
          <w:p w14:paraId="162EA1DA"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603E98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F22EF3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A4088B1"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8C8DB79"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70A189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10EFCEE"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FA97B9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5F3D4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BF1C32" w14:textId="77777777" w:rsidR="00A23B3E" w:rsidRDefault="00A23B3E">
            <w:pPr>
              <w:pStyle w:val="Text1"/>
              <w:ind w:left="0"/>
            </w:pPr>
            <w:r>
              <w:rPr>
                <w:rFonts w:ascii="Arial" w:hAnsi="Arial" w:cs="Arial"/>
                <w:b/>
                <w:sz w:val="15"/>
                <w:szCs w:val="15"/>
              </w:rPr>
              <w:t>Risposta:</w:t>
            </w:r>
          </w:p>
        </w:tc>
      </w:tr>
      <w:tr w:rsidR="00A23B3E" w14:paraId="4B0D80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7FA85"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529AE8" w14:textId="77777777" w:rsidR="00A23B3E" w:rsidRDefault="00A23B3E">
            <w:pPr>
              <w:pStyle w:val="Text1"/>
              <w:ind w:left="0"/>
            </w:pPr>
            <w:r>
              <w:rPr>
                <w:rFonts w:ascii="Arial" w:hAnsi="Arial" w:cs="Arial"/>
                <w:sz w:val="15"/>
                <w:szCs w:val="15"/>
              </w:rPr>
              <w:t>[ ] Sì [ ] No</w:t>
            </w:r>
          </w:p>
        </w:tc>
      </w:tr>
      <w:tr w:rsidR="00A23B3E" w14:paraId="772CA06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017412F"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130DF5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12AB0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538A92E"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39BEF791" w14:textId="77777777" w:rsidR="00A23B3E" w:rsidRPr="003A443E" w:rsidRDefault="00A23B3E">
            <w:pPr>
              <w:pStyle w:val="Text1"/>
              <w:spacing w:before="0" w:after="0"/>
              <w:ind w:left="284"/>
              <w:rPr>
                <w:rFonts w:ascii="Arial" w:hAnsi="Arial" w:cs="Arial"/>
                <w:color w:val="000000"/>
                <w:sz w:val="14"/>
                <w:szCs w:val="14"/>
              </w:rPr>
            </w:pPr>
          </w:p>
          <w:p w14:paraId="6E2C55C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5E4C1C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3EA2E7B" w14:textId="77777777" w:rsidR="00A23B3E" w:rsidRPr="003A443E" w:rsidRDefault="00A23B3E">
            <w:pPr>
              <w:pStyle w:val="Text1"/>
              <w:spacing w:before="0" w:after="0"/>
              <w:ind w:left="0"/>
              <w:rPr>
                <w:rFonts w:ascii="Arial" w:hAnsi="Arial" w:cs="Arial"/>
                <w:b/>
                <w:color w:val="000000"/>
                <w:sz w:val="14"/>
                <w:szCs w:val="14"/>
              </w:rPr>
            </w:pPr>
          </w:p>
          <w:p w14:paraId="6A05F9F3"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52D43F" w14:textId="77777777" w:rsidR="00A23B3E" w:rsidRPr="003A443E" w:rsidRDefault="00A23B3E">
            <w:pPr>
              <w:pStyle w:val="Text1"/>
              <w:spacing w:before="0" w:after="0"/>
              <w:ind w:left="0"/>
              <w:rPr>
                <w:rFonts w:ascii="Arial" w:hAnsi="Arial" w:cs="Arial"/>
                <w:color w:val="000000"/>
                <w:sz w:val="15"/>
                <w:szCs w:val="15"/>
              </w:rPr>
            </w:pPr>
          </w:p>
          <w:p w14:paraId="3EA516C1" w14:textId="77777777" w:rsidR="00A23B3E" w:rsidRPr="003A443E" w:rsidRDefault="00A23B3E">
            <w:pPr>
              <w:pStyle w:val="Text1"/>
              <w:spacing w:before="0" w:after="0"/>
              <w:ind w:left="0"/>
              <w:rPr>
                <w:rFonts w:ascii="Arial" w:hAnsi="Arial" w:cs="Arial"/>
                <w:color w:val="000000"/>
                <w:sz w:val="15"/>
                <w:szCs w:val="15"/>
              </w:rPr>
            </w:pPr>
          </w:p>
          <w:p w14:paraId="5E66C7D9" w14:textId="77777777" w:rsidR="00A23B3E" w:rsidRPr="003A443E" w:rsidRDefault="00A23B3E">
            <w:pPr>
              <w:pStyle w:val="Text1"/>
              <w:spacing w:before="0" w:after="0"/>
              <w:ind w:left="0"/>
              <w:rPr>
                <w:rFonts w:ascii="Arial" w:hAnsi="Arial" w:cs="Arial"/>
                <w:color w:val="000000"/>
                <w:sz w:val="15"/>
                <w:szCs w:val="15"/>
              </w:rPr>
            </w:pPr>
          </w:p>
          <w:p w14:paraId="280DC998" w14:textId="77777777" w:rsidR="001F35A9" w:rsidRPr="003A443E" w:rsidRDefault="001F35A9">
            <w:pPr>
              <w:pStyle w:val="Text1"/>
              <w:spacing w:before="0" w:after="0"/>
              <w:ind w:left="0"/>
              <w:rPr>
                <w:rFonts w:ascii="Arial" w:hAnsi="Arial" w:cs="Arial"/>
                <w:color w:val="000000"/>
                <w:sz w:val="15"/>
                <w:szCs w:val="15"/>
              </w:rPr>
            </w:pPr>
          </w:p>
          <w:p w14:paraId="33FB8611" w14:textId="77777777" w:rsidR="001F35A9" w:rsidRPr="003A443E" w:rsidRDefault="001F35A9">
            <w:pPr>
              <w:pStyle w:val="Text1"/>
              <w:spacing w:before="0" w:after="0"/>
              <w:ind w:left="0"/>
              <w:rPr>
                <w:rFonts w:ascii="Arial" w:hAnsi="Arial" w:cs="Arial"/>
                <w:color w:val="000000"/>
                <w:sz w:val="15"/>
                <w:szCs w:val="15"/>
              </w:rPr>
            </w:pPr>
          </w:p>
          <w:p w14:paraId="5352F65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0C16257" w14:textId="77777777" w:rsidR="00A23B3E" w:rsidRPr="003A443E" w:rsidRDefault="00A23B3E">
            <w:pPr>
              <w:pStyle w:val="Text1"/>
              <w:spacing w:before="0" w:after="0"/>
              <w:ind w:left="0"/>
              <w:rPr>
                <w:rFonts w:ascii="Arial" w:hAnsi="Arial" w:cs="Arial"/>
                <w:color w:val="000000"/>
                <w:sz w:val="15"/>
                <w:szCs w:val="15"/>
              </w:rPr>
            </w:pPr>
          </w:p>
          <w:p w14:paraId="05E66B5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3AFAF6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5E81BD8" w14:textId="77777777" w:rsidR="00A23B3E" w:rsidRPr="003A443E" w:rsidRDefault="00A23B3E">
            <w:pPr>
              <w:pStyle w:val="Text1"/>
              <w:spacing w:before="0" w:after="0"/>
              <w:ind w:left="0"/>
              <w:rPr>
                <w:rFonts w:ascii="Arial" w:hAnsi="Arial" w:cs="Arial"/>
                <w:color w:val="000000"/>
                <w:sz w:val="15"/>
                <w:szCs w:val="15"/>
              </w:rPr>
            </w:pPr>
          </w:p>
          <w:p w14:paraId="2480EDD6"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035E11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F4FA13"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2A9334" w14:textId="77777777" w:rsidR="00A23B3E" w:rsidRDefault="00A23B3E">
            <w:pPr>
              <w:pStyle w:val="Text1"/>
              <w:ind w:left="0"/>
            </w:pPr>
            <w:r>
              <w:rPr>
                <w:rFonts w:ascii="Arial" w:hAnsi="Arial" w:cs="Arial"/>
                <w:b/>
                <w:sz w:val="15"/>
                <w:szCs w:val="15"/>
              </w:rPr>
              <w:t>Risposta:</w:t>
            </w:r>
          </w:p>
        </w:tc>
      </w:tr>
      <w:tr w:rsidR="00A23B3E" w14:paraId="40116D0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C6AD2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EE03B7" w14:textId="77777777" w:rsidR="00A23B3E" w:rsidRDefault="00A23B3E">
            <w:pPr>
              <w:pStyle w:val="Text1"/>
              <w:ind w:left="0"/>
            </w:pPr>
            <w:r>
              <w:rPr>
                <w:rFonts w:ascii="Arial" w:hAnsi="Arial" w:cs="Arial"/>
                <w:sz w:val="15"/>
                <w:szCs w:val="15"/>
              </w:rPr>
              <w:t>[   ]</w:t>
            </w:r>
          </w:p>
        </w:tc>
      </w:tr>
    </w:tbl>
    <w:p w14:paraId="7791894D" w14:textId="77777777" w:rsidR="00A23B3E" w:rsidRPr="00AA5F93" w:rsidRDefault="00A23B3E">
      <w:pPr>
        <w:pStyle w:val="SectionTitle"/>
        <w:spacing w:before="0" w:after="0"/>
        <w:jc w:val="both"/>
        <w:rPr>
          <w:rFonts w:ascii="Arial" w:hAnsi="Arial" w:cs="Arial"/>
          <w:b w:val="0"/>
          <w:caps/>
          <w:sz w:val="10"/>
          <w:szCs w:val="10"/>
        </w:rPr>
      </w:pPr>
    </w:p>
    <w:p w14:paraId="254D394C" w14:textId="77777777" w:rsidR="00A23B3E" w:rsidRPr="00AA5F93" w:rsidRDefault="00A23B3E">
      <w:pPr>
        <w:pStyle w:val="SectionTitle"/>
        <w:spacing w:before="0" w:after="0"/>
        <w:jc w:val="both"/>
        <w:rPr>
          <w:rFonts w:ascii="Arial" w:hAnsi="Arial" w:cs="Arial"/>
          <w:b w:val="0"/>
          <w:caps/>
          <w:sz w:val="12"/>
          <w:szCs w:val="12"/>
        </w:rPr>
      </w:pPr>
    </w:p>
    <w:p w14:paraId="1E9BE8D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E410800"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A5D4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CDE29"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3B5E4" w14:textId="77777777" w:rsidR="00A23B3E" w:rsidRDefault="00A23B3E">
            <w:r>
              <w:rPr>
                <w:rFonts w:ascii="Arial" w:hAnsi="Arial" w:cs="Arial"/>
                <w:b/>
                <w:sz w:val="15"/>
                <w:szCs w:val="15"/>
              </w:rPr>
              <w:t>Risposta:</w:t>
            </w:r>
          </w:p>
        </w:tc>
      </w:tr>
      <w:tr w:rsidR="00A23B3E" w14:paraId="193617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D0697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A11B4"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015864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760A0"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2C1FA" w14:textId="77777777" w:rsidR="00A23B3E" w:rsidRDefault="00A23B3E">
            <w:r>
              <w:rPr>
                <w:rFonts w:ascii="Arial" w:hAnsi="Arial" w:cs="Arial"/>
                <w:sz w:val="14"/>
                <w:szCs w:val="14"/>
              </w:rPr>
              <w:t>[………….…]</w:t>
            </w:r>
          </w:p>
        </w:tc>
      </w:tr>
      <w:tr w:rsidR="00A23B3E" w14:paraId="214EF9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98E5D"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74D59" w14:textId="77777777" w:rsidR="00A23B3E" w:rsidRDefault="00A23B3E">
            <w:pPr>
              <w:spacing w:after="0"/>
            </w:pPr>
            <w:r>
              <w:rPr>
                <w:rFonts w:ascii="Arial" w:hAnsi="Arial" w:cs="Arial"/>
                <w:sz w:val="14"/>
                <w:szCs w:val="14"/>
              </w:rPr>
              <w:t>[………….…]</w:t>
            </w:r>
          </w:p>
        </w:tc>
      </w:tr>
      <w:tr w:rsidR="00A23B3E" w14:paraId="2FC169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2A063"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FF186" w14:textId="77777777" w:rsidR="00A23B3E" w:rsidRDefault="00A23B3E">
            <w:r>
              <w:rPr>
                <w:rFonts w:ascii="Arial" w:hAnsi="Arial" w:cs="Arial"/>
                <w:sz w:val="14"/>
                <w:szCs w:val="14"/>
              </w:rPr>
              <w:t>[………….…]</w:t>
            </w:r>
          </w:p>
        </w:tc>
      </w:tr>
      <w:tr w:rsidR="00A23B3E" w14:paraId="59EFBC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4CE49"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A9FC3" w14:textId="77777777" w:rsidR="00A23B3E" w:rsidRDefault="00A23B3E">
            <w:r>
              <w:rPr>
                <w:rFonts w:ascii="Arial" w:hAnsi="Arial" w:cs="Arial"/>
                <w:sz w:val="14"/>
                <w:szCs w:val="14"/>
              </w:rPr>
              <w:t>[…………….]</w:t>
            </w:r>
          </w:p>
        </w:tc>
      </w:tr>
      <w:tr w:rsidR="00A23B3E" w14:paraId="588F82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111F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BBBC6" w14:textId="77777777" w:rsidR="00A23B3E" w:rsidRDefault="00A23B3E">
            <w:r>
              <w:rPr>
                <w:rFonts w:ascii="Arial" w:hAnsi="Arial" w:cs="Arial"/>
                <w:sz w:val="14"/>
                <w:szCs w:val="14"/>
              </w:rPr>
              <w:t>[………….…]</w:t>
            </w:r>
          </w:p>
        </w:tc>
      </w:tr>
    </w:tbl>
    <w:p w14:paraId="149BE301"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9F860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04FDE"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4BB75"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68040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8BB52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2B1DF81"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6CD82A22"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BD54520"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9B0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777E0F81" w14:textId="77777777" w:rsidR="00A23B3E" w:rsidRDefault="00A23B3E">
            <w:pPr>
              <w:rPr>
                <w:rFonts w:ascii="Arial" w:hAnsi="Arial" w:cs="Arial"/>
                <w:color w:val="000000"/>
                <w:sz w:val="15"/>
                <w:szCs w:val="15"/>
              </w:rPr>
            </w:pPr>
          </w:p>
          <w:p w14:paraId="3A25C046" w14:textId="77777777" w:rsidR="00CA04F3" w:rsidRPr="003A443E" w:rsidRDefault="00CA04F3">
            <w:pPr>
              <w:rPr>
                <w:rFonts w:ascii="Arial" w:hAnsi="Arial" w:cs="Arial"/>
                <w:color w:val="000000"/>
                <w:sz w:val="15"/>
                <w:szCs w:val="15"/>
              </w:rPr>
            </w:pPr>
          </w:p>
          <w:p w14:paraId="554E135F"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F4A0A77"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1404D67"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AE651D7"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0DE94BF" w14:textId="77777777" w:rsidR="00D93877" w:rsidRDefault="00D93877" w:rsidP="00F351F0">
      <w:pPr>
        <w:pStyle w:val="ChapterTitle"/>
        <w:spacing w:before="0" w:after="0"/>
        <w:jc w:val="left"/>
        <w:rPr>
          <w:rFonts w:ascii="Arial" w:hAnsi="Arial" w:cs="Arial"/>
          <w:b w:val="0"/>
          <w:caps/>
          <w:sz w:val="14"/>
          <w:szCs w:val="14"/>
        </w:rPr>
      </w:pPr>
    </w:p>
    <w:p w14:paraId="05FD55F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2D74110"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74B40F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7F154"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B2220A6" w14:textId="77777777" w:rsidR="00A23B3E" w:rsidRDefault="00A23B3E">
            <w:r>
              <w:rPr>
                <w:rFonts w:ascii="Arial" w:hAnsi="Arial" w:cs="Arial"/>
                <w:b/>
                <w:sz w:val="15"/>
                <w:szCs w:val="15"/>
              </w:rPr>
              <w:t>Risposta:</w:t>
            </w:r>
          </w:p>
        </w:tc>
      </w:tr>
      <w:tr w:rsidR="000953DC" w:rsidRPr="003A443E" w14:paraId="08675D2A"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83A9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FBBA9A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D68A232"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2231DED"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83FC4B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169B1F7" w14:textId="77777777" w:rsidR="00A23B3E" w:rsidRPr="003A443E" w:rsidRDefault="00A23B3E">
            <w:pPr>
              <w:rPr>
                <w:rFonts w:ascii="Arial" w:hAnsi="Arial" w:cs="Arial"/>
                <w:b/>
                <w:color w:val="000000"/>
                <w:sz w:val="15"/>
                <w:szCs w:val="15"/>
              </w:rPr>
            </w:pPr>
          </w:p>
          <w:p w14:paraId="4EDD074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06D11A1" w14:textId="77777777" w:rsidR="00BB116C" w:rsidRDefault="00BB116C">
            <w:pPr>
              <w:rPr>
                <w:rFonts w:ascii="Arial" w:hAnsi="Arial" w:cs="Arial"/>
                <w:color w:val="000000"/>
                <w:sz w:val="15"/>
                <w:szCs w:val="15"/>
              </w:rPr>
            </w:pPr>
          </w:p>
          <w:p w14:paraId="4349FC78" w14:textId="77777777" w:rsidR="00A23B3E" w:rsidRPr="003A443E" w:rsidRDefault="00A23B3E">
            <w:pPr>
              <w:rPr>
                <w:color w:val="000000"/>
              </w:rPr>
            </w:pPr>
            <w:r w:rsidRPr="003A443E">
              <w:rPr>
                <w:rFonts w:ascii="Arial" w:hAnsi="Arial" w:cs="Arial"/>
                <w:color w:val="000000"/>
                <w:sz w:val="15"/>
                <w:szCs w:val="15"/>
              </w:rPr>
              <w:t>[……………….]</w:t>
            </w:r>
          </w:p>
        </w:tc>
      </w:tr>
    </w:tbl>
    <w:p w14:paraId="006DD85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1126C43" w14:textId="77777777" w:rsidR="00A23B3E" w:rsidRDefault="00A23B3E">
      <w:pPr>
        <w:spacing w:before="0"/>
        <w:rPr>
          <w:rFonts w:ascii="Arial" w:hAnsi="Arial" w:cs="Arial"/>
          <w:b/>
          <w:sz w:val="15"/>
          <w:szCs w:val="15"/>
        </w:rPr>
      </w:pPr>
    </w:p>
    <w:p w14:paraId="0ACFFF37"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87E9AC9"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C05033F"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75A718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73C272F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5C0E0D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37E8F0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3941706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E822B76"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2CA1401"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D6E1E7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AADC2B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49291BF"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5EE1BD0"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BBF68EA"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13E39D"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10FBE8D" w14:textId="77777777" w:rsidR="00F575CF" w:rsidRPr="00EB45DC" w:rsidRDefault="00F575CF" w:rsidP="00F575CF">
            <w:pPr>
              <w:rPr>
                <w:rStyle w:val="small"/>
                <w:color w:val="000000"/>
              </w:rPr>
            </w:pPr>
          </w:p>
          <w:p w14:paraId="240DE9C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4CD9CB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F018E71" w14:textId="77777777" w:rsidR="00A23B3E" w:rsidRPr="00EB45DC" w:rsidRDefault="00A23B3E">
            <w:pPr>
              <w:spacing w:after="0"/>
              <w:rPr>
                <w:rFonts w:ascii="Arial" w:hAnsi="Arial" w:cs="Arial"/>
                <w:color w:val="000000"/>
                <w:sz w:val="14"/>
                <w:szCs w:val="14"/>
              </w:rPr>
            </w:pPr>
          </w:p>
          <w:p w14:paraId="19C251D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CAF901"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6A326D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928B2C5"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95F20A3"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173C45D" w14:textId="77777777" w:rsidR="00A23B3E" w:rsidRPr="00EB45DC" w:rsidRDefault="00A23B3E">
            <w:pPr>
              <w:pStyle w:val="Paragrafoelenco1"/>
              <w:spacing w:after="0"/>
              <w:rPr>
                <w:rFonts w:ascii="Arial" w:hAnsi="Arial" w:cs="Arial"/>
                <w:color w:val="000000"/>
                <w:sz w:val="14"/>
                <w:szCs w:val="14"/>
              </w:rPr>
            </w:pPr>
          </w:p>
          <w:p w14:paraId="7140F1A2"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382C97D"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B78A125" w14:textId="77777777" w:rsidR="00A23B3E" w:rsidRPr="00EB45DC" w:rsidRDefault="00A23B3E">
            <w:pPr>
              <w:spacing w:after="0"/>
              <w:rPr>
                <w:rFonts w:ascii="Arial" w:hAnsi="Arial" w:cs="Arial"/>
                <w:color w:val="000000"/>
                <w:sz w:val="14"/>
                <w:szCs w:val="14"/>
              </w:rPr>
            </w:pPr>
          </w:p>
          <w:p w14:paraId="4DCACF06" w14:textId="77777777" w:rsidR="00A23B3E" w:rsidRPr="00EB45DC" w:rsidRDefault="00A23B3E">
            <w:pPr>
              <w:spacing w:after="0"/>
              <w:rPr>
                <w:rFonts w:ascii="Arial" w:hAnsi="Arial" w:cs="Arial"/>
                <w:color w:val="000000"/>
                <w:sz w:val="14"/>
                <w:szCs w:val="14"/>
              </w:rPr>
            </w:pPr>
          </w:p>
          <w:p w14:paraId="7874F710" w14:textId="77777777" w:rsidR="00FB3543" w:rsidRPr="00EB45DC" w:rsidRDefault="00FB3543">
            <w:pPr>
              <w:spacing w:after="0"/>
              <w:rPr>
                <w:rFonts w:ascii="Arial" w:hAnsi="Arial" w:cs="Arial"/>
                <w:color w:val="000000"/>
                <w:sz w:val="14"/>
                <w:szCs w:val="14"/>
              </w:rPr>
            </w:pPr>
          </w:p>
          <w:p w14:paraId="3A37118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DA762E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989CDA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53DDA43"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C167952"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392FDC" w14:textId="77777777" w:rsidR="00A23B3E" w:rsidRDefault="00A23B3E">
            <w:pPr>
              <w:spacing w:after="0"/>
              <w:rPr>
                <w:rFonts w:ascii="Arial" w:hAnsi="Arial" w:cs="Arial"/>
                <w:sz w:val="14"/>
                <w:szCs w:val="14"/>
              </w:rPr>
            </w:pPr>
          </w:p>
          <w:p w14:paraId="7DEDC224"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0D52AA9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EB077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38B4DB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7231DA6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D9532C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FC907E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E420C0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06D35457" w14:textId="77777777" w:rsidR="00270DA2" w:rsidRPr="003A443E" w:rsidRDefault="00270DA2" w:rsidP="005309A4">
            <w:pPr>
              <w:tabs>
                <w:tab w:val="left" w:pos="304"/>
              </w:tabs>
              <w:spacing w:after="0"/>
              <w:jc w:val="both"/>
              <w:rPr>
                <w:rFonts w:ascii="Arial" w:hAnsi="Arial" w:cs="Arial"/>
                <w:color w:val="000000"/>
                <w:sz w:val="14"/>
                <w:szCs w:val="14"/>
              </w:rPr>
            </w:pPr>
          </w:p>
          <w:p w14:paraId="7457362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50C4E72E" w14:textId="77777777" w:rsidR="00270DA2" w:rsidRPr="003A443E" w:rsidRDefault="00270DA2" w:rsidP="005309A4">
            <w:pPr>
              <w:tabs>
                <w:tab w:val="left" w:pos="304"/>
              </w:tabs>
              <w:spacing w:after="0"/>
              <w:jc w:val="both"/>
              <w:rPr>
                <w:rFonts w:ascii="Arial" w:hAnsi="Arial" w:cs="Arial"/>
                <w:color w:val="000000"/>
                <w:sz w:val="14"/>
                <w:szCs w:val="14"/>
              </w:rPr>
            </w:pPr>
          </w:p>
          <w:p w14:paraId="2CE5C354" w14:textId="77777777" w:rsidR="00270DA2" w:rsidRPr="003A443E" w:rsidRDefault="00270DA2" w:rsidP="005309A4">
            <w:pPr>
              <w:tabs>
                <w:tab w:val="left" w:pos="304"/>
              </w:tabs>
              <w:spacing w:after="0"/>
              <w:jc w:val="both"/>
              <w:rPr>
                <w:rFonts w:ascii="Arial" w:hAnsi="Arial" w:cs="Arial"/>
                <w:color w:val="000000"/>
                <w:sz w:val="14"/>
                <w:szCs w:val="14"/>
              </w:rPr>
            </w:pPr>
          </w:p>
          <w:p w14:paraId="05832B69"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4250FF9" w14:textId="77777777" w:rsidR="00A23B3E" w:rsidRPr="003A443E" w:rsidRDefault="00A23B3E">
            <w:pPr>
              <w:spacing w:after="0"/>
              <w:rPr>
                <w:rFonts w:ascii="Arial" w:hAnsi="Arial" w:cs="Arial"/>
                <w:color w:val="000000"/>
                <w:sz w:val="14"/>
                <w:szCs w:val="14"/>
              </w:rPr>
            </w:pPr>
          </w:p>
          <w:p w14:paraId="6CE2791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474CDCBF" w14:textId="77777777" w:rsidR="00A46950" w:rsidRPr="003A443E" w:rsidRDefault="00A46950" w:rsidP="00CD3E4F">
            <w:pPr>
              <w:spacing w:before="0" w:after="0"/>
              <w:rPr>
                <w:rFonts w:ascii="Arial" w:hAnsi="Arial" w:cs="Arial"/>
                <w:color w:val="000000"/>
                <w:sz w:val="14"/>
                <w:szCs w:val="14"/>
              </w:rPr>
            </w:pPr>
          </w:p>
          <w:p w14:paraId="6ABD606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E293C04" w14:textId="77777777" w:rsidR="00A23B3E" w:rsidRPr="003A443E" w:rsidRDefault="00A23B3E">
            <w:pPr>
              <w:spacing w:after="0"/>
              <w:rPr>
                <w:rFonts w:ascii="Arial" w:hAnsi="Arial" w:cs="Arial"/>
                <w:color w:val="000000"/>
                <w:sz w:val="14"/>
                <w:szCs w:val="14"/>
              </w:rPr>
            </w:pPr>
          </w:p>
          <w:p w14:paraId="0EF0606A" w14:textId="77777777" w:rsidR="00CD3E4F" w:rsidRDefault="00CD3E4F">
            <w:pPr>
              <w:spacing w:after="0"/>
              <w:rPr>
                <w:rFonts w:ascii="Arial" w:hAnsi="Arial" w:cs="Arial"/>
                <w:color w:val="000000"/>
                <w:sz w:val="4"/>
                <w:szCs w:val="4"/>
              </w:rPr>
            </w:pPr>
          </w:p>
          <w:p w14:paraId="36AF78D5" w14:textId="77777777" w:rsidR="00CD3E4F" w:rsidRPr="00CD3E4F" w:rsidRDefault="00CD3E4F">
            <w:pPr>
              <w:spacing w:after="0"/>
              <w:rPr>
                <w:rFonts w:ascii="Arial" w:hAnsi="Arial" w:cs="Arial"/>
                <w:color w:val="000000"/>
                <w:sz w:val="4"/>
                <w:szCs w:val="4"/>
              </w:rPr>
            </w:pPr>
          </w:p>
          <w:p w14:paraId="04BB514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12AF39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7CF513B" w14:textId="77777777" w:rsidR="00270DA2" w:rsidRPr="003A443E" w:rsidRDefault="00270DA2">
            <w:pPr>
              <w:spacing w:after="0"/>
              <w:rPr>
                <w:rFonts w:ascii="Arial" w:hAnsi="Arial" w:cs="Arial"/>
                <w:color w:val="000000"/>
                <w:sz w:val="14"/>
                <w:szCs w:val="14"/>
              </w:rPr>
            </w:pPr>
          </w:p>
          <w:p w14:paraId="376BFD7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4E72DB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3D2D3B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A114A27" w14:textId="77777777" w:rsidR="00270DA2" w:rsidRPr="003A443E" w:rsidRDefault="00270DA2">
            <w:pPr>
              <w:spacing w:after="0"/>
              <w:rPr>
                <w:rFonts w:ascii="Arial" w:hAnsi="Arial" w:cs="Arial"/>
                <w:color w:val="000000"/>
                <w:sz w:val="14"/>
                <w:szCs w:val="14"/>
              </w:rPr>
            </w:pPr>
          </w:p>
          <w:p w14:paraId="0456B461"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767CD15" w14:textId="77777777" w:rsidR="003E60D1" w:rsidRDefault="003E60D1" w:rsidP="00A46950">
      <w:pPr>
        <w:jc w:val="center"/>
        <w:rPr>
          <w:rFonts w:ascii="Arial" w:hAnsi="Arial" w:cs="Arial"/>
          <w:w w:val="0"/>
          <w:sz w:val="14"/>
          <w:szCs w:val="14"/>
        </w:rPr>
      </w:pPr>
    </w:p>
    <w:p w14:paraId="24337121"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8FDA21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7B1F0"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4C231CF" w14:textId="77777777" w:rsidR="00A23B3E" w:rsidRDefault="00A23B3E">
            <w:r>
              <w:rPr>
                <w:rFonts w:ascii="Arial" w:hAnsi="Arial" w:cs="Arial"/>
                <w:b/>
                <w:sz w:val="15"/>
                <w:szCs w:val="15"/>
              </w:rPr>
              <w:t>Risposta:</w:t>
            </w:r>
          </w:p>
        </w:tc>
      </w:tr>
      <w:tr w:rsidR="00A23B3E" w14:paraId="1F21BCD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3F7E81"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E4FF44" w14:textId="77777777" w:rsidR="00A23B3E" w:rsidRDefault="00A23B3E">
            <w:r>
              <w:rPr>
                <w:rFonts w:ascii="Arial" w:hAnsi="Arial" w:cs="Arial"/>
                <w:sz w:val="15"/>
                <w:szCs w:val="15"/>
              </w:rPr>
              <w:t>[ ] Sì [ ] No</w:t>
            </w:r>
          </w:p>
        </w:tc>
      </w:tr>
      <w:tr w:rsidR="00A23B3E" w14:paraId="5F68C1F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C55E4C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636CFB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6FCB20C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EB46953"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A396D7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82A5A8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BDFF27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9669281"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F0F4AA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8B10407"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F43C1D"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9B2E785" w14:textId="77777777" w:rsidR="00A23B3E" w:rsidRDefault="00A23B3E">
            <w:r>
              <w:rPr>
                <w:rFonts w:ascii="Arial" w:hAnsi="Arial" w:cs="Arial"/>
                <w:b/>
                <w:sz w:val="15"/>
                <w:szCs w:val="15"/>
              </w:rPr>
              <w:t>Contributi previdenziali</w:t>
            </w:r>
          </w:p>
        </w:tc>
      </w:tr>
      <w:tr w:rsidR="00A23B3E" w14:paraId="67460C0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0E6FDAC"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9E8580" w14:textId="77777777" w:rsidR="00A23B3E" w:rsidRDefault="00A23B3E">
            <w:pPr>
              <w:rPr>
                <w:rFonts w:ascii="Arial" w:hAnsi="Arial" w:cs="Arial"/>
                <w:color w:val="000000"/>
                <w:sz w:val="15"/>
                <w:szCs w:val="15"/>
              </w:rPr>
            </w:pPr>
          </w:p>
          <w:p w14:paraId="04746D6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1968D9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7C3C7E2"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CD7E8A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204C21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B97D5B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AEF6929" w14:textId="77777777" w:rsidR="00F351F0" w:rsidRDefault="00F351F0">
            <w:pPr>
              <w:pStyle w:val="Tiret0"/>
              <w:ind w:left="850" w:hanging="850"/>
              <w:rPr>
                <w:rFonts w:ascii="Arial" w:hAnsi="Arial" w:cs="Arial"/>
                <w:color w:val="000000"/>
                <w:sz w:val="15"/>
                <w:szCs w:val="15"/>
              </w:rPr>
            </w:pPr>
          </w:p>
          <w:p w14:paraId="2DA22EE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1EDA5B0"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4FA2801"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BDD8AC1" w14:textId="77777777" w:rsidR="00A23B3E" w:rsidRDefault="00A23B3E">
            <w:pPr>
              <w:rPr>
                <w:rFonts w:ascii="Arial" w:hAnsi="Arial" w:cs="Arial"/>
                <w:color w:val="000000"/>
                <w:sz w:val="15"/>
                <w:szCs w:val="15"/>
              </w:rPr>
            </w:pPr>
          </w:p>
          <w:p w14:paraId="1D20C02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C78F1F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6E82B83"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63DA07B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E661FF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EE51A9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6395D0E" w14:textId="77777777" w:rsidR="00F351F0" w:rsidRDefault="00F351F0">
            <w:pPr>
              <w:pStyle w:val="Tiret0"/>
              <w:ind w:left="850" w:hanging="850"/>
              <w:rPr>
                <w:rFonts w:ascii="Arial" w:hAnsi="Arial" w:cs="Arial"/>
                <w:color w:val="000000"/>
                <w:sz w:val="15"/>
                <w:szCs w:val="15"/>
              </w:rPr>
            </w:pPr>
          </w:p>
          <w:p w14:paraId="41B3D26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A9B9DF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F082A2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68B5F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978E4"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EAF6358"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98320BA" w14:textId="77777777" w:rsidR="00A23B3E" w:rsidRDefault="00A23B3E">
            <w:r>
              <w:rPr>
                <w:rFonts w:ascii="Arial" w:hAnsi="Arial" w:cs="Arial"/>
                <w:sz w:val="15"/>
                <w:szCs w:val="15"/>
              </w:rPr>
              <w:t>[……………][……………][…………..…]</w:t>
            </w:r>
          </w:p>
        </w:tc>
      </w:tr>
    </w:tbl>
    <w:p w14:paraId="7BE917B1"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383ED7EA"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105BB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EDF42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CC607" w14:textId="77777777" w:rsidR="00A23B3E" w:rsidRDefault="00A23B3E">
            <w:r>
              <w:rPr>
                <w:rFonts w:ascii="Arial" w:hAnsi="Arial" w:cs="Arial"/>
                <w:b/>
                <w:sz w:val="15"/>
                <w:szCs w:val="15"/>
              </w:rPr>
              <w:t>Risposta:</w:t>
            </w:r>
          </w:p>
        </w:tc>
      </w:tr>
      <w:tr w:rsidR="00A23B3E" w14:paraId="63CA574B"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3E5F0FD"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75AD8C6" w14:textId="77777777" w:rsidR="00A23B3E" w:rsidRPr="003A443E" w:rsidRDefault="00A23B3E">
            <w:pPr>
              <w:spacing w:before="0" w:after="0"/>
              <w:rPr>
                <w:rFonts w:ascii="Arial" w:hAnsi="Arial" w:cs="Arial"/>
                <w:color w:val="000000"/>
                <w:sz w:val="15"/>
                <w:szCs w:val="15"/>
              </w:rPr>
            </w:pPr>
          </w:p>
          <w:p w14:paraId="733B0CF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B6DC62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7D56F52B" w14:textId="77777777" w:rsidR="00A23B3E" w:rsidRPr="003A443E" w:rsidRDefault="00A23B3E">
            <w:pPr>
              <w:spacing w:before="0" w:after="0"/>
              <w:rPr>
                <w:rFonts w:ascii="Arial" w:hAnsi="Arial" w:cs="Arial"/>
                <w:color w:val="000000"/>
                <w:sz w:val="14"/>
                <w:szCs w:val="14"/>
              </w:rPr>
            </w:pPr>
          </w:p>
          <w:p w14:paraId="0C086544"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92191E2" w14:textId="77777777" w:rsidR="00A23B3E" w:rsidRPr="003A443E" w:rsidRDefault="00A23B3E">
            <w:pPr>
              <w:spacing w:before="0" w:after="0"/>
              <w:rPr>
                <w:rFonts w:ascii="Arial" w:hAnsi="Arial" w:cs="Arial"/>
                <w:color w:val="000000"/>
                <w:sz w:val="14"/>
                <w:szCs w:val="14"/>
              </w:rPr>
            </w:pPr>
          </w:p>
          <w:p w14:paraId="57E65D1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B8D70C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C2D4C9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0DF9705" w14:textId="77777777" w:rsidR="00A23B3E" w:rsidRPr="003A443E" w:rsidRDefault="00A23B3E">
            <w:pPr>
              <w:spacing w:before="0" w:after="0"/>
              <w:rPr>
                <w:rFonts w:ascii="Arial" w:hAnsi="Arial" w:cs="Arial"/>
                <w:color w:val="000000"/>
                <w:sz w:val="14"/>
                <w:szCs w:val="14"/>
              </w:rPr>
            </w:pPr>
          </w:p>
          <w:p w14:paraId="0CB158B6"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AA4F2F2" w14:textId="77777777" w:rsidR="00A23B3E" w:rsidRPr="003A443E" w:rsidRDefault="00A23B3E">
            <w:pPr>
              <w:spacing w:before="0" w:after="0"/>
              <w:rPr>
                <w:rFonts w:ascii="Arial" w:hAnsi="Arial" w:cs="Arial"/>
                <w:color w:val="000000"/>
                <w:sz w:val="14"/>
                <w:szCs w:val="14"/>
              </w:rPr>
            </w:pPr>
          </w:p>
          <w:p w14:paraId="7508E38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EE73F"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5CB4E47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483B861"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453CCD" w14:textId="77777777" w:rsidR="00A23B3E" w:rsidRPr="003A443E" w:rsidRDefault="00A23B3E">
            <w:pPr>
              <w:rPr>
                <w:rFonts w:ascii="Arial" w:hAnsi="Arial" w:cs="Arial"/>
                <w:color w:val="000000"/>
                <w:sz w:val="15"/>
                <w:szCs w:val="15"/>
              </w:rPr>
            </w:pPr>
          </w:p>
          <w:p w14:paraId="773A5CF6" w14:textId="77777777" w:rsidR="00A23B3E" w:rsidRPr="003A443E" w:rsidRDefault="00A23B3E">
            <w:pPr>
              <w:rPr>
                <w:rFonts w:ascii="Arial" w:hAnsi="Arial" w:cs="Arial"/>
                <w:color w:val="000000"/>
                <w:sz w:val="15"/>
                <w:szCs w:val="15"/>
              </w:rPr>
            </w:pPr>
          </w:p>
          <w:p w14:paraId="150D3711" w14:textId="77777777" w:rsidR="00A23B3E" w:rsidRPr="003A443E" w:rsidRDefault="00A23B3E">
            <w:pPr>
              <w:rPr>
                <w:rFonts w:ascii="Arial" w:hAnsi="Arial" w:cs="Arial"/>
                <w:color w:val="000000"/>
                <w:sz w:val="15"/>
                <w:szCs w:val="15"/>
              </w:rPr>
            </w:pPr>
          </w:p>
          <w:p w14:paraId="370637A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491EF8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6D9E595E" w14:textId="77777777" w:rsidR="00A23B3E" w:rsidRPr="003A443E" w:rsidRDefault="00A23B3E">
            <w:pPr>
              <w:rPr>
                <w:rFonts w:ascii="Arial" w:hAnsi="Arial" w:cs="Arial"/>
                <w:color w:val="000000"/>
                <w:sz w:val="15"/>
                <w:szCs w:val="15"/>
              </w:rPr>
            </w:pPr>
          </w:p>
          <w:p w14:paraId="6ED750C0" w14:textId="77777777" w:rsidR="00A23B3E" w:rsidRPr="003A443E" w:rsidRDefault="00A23B3E">
            <w:pPr>
              <w:rPr>
                <w:rFonts w:ascii="Arial" w:hAnsi="Arial" w:cs="Arial"/>
                <w:color w:val="000000"/>
                <w:sz w:val="14"/>
                <w:szCs w:val="14"/>
              </w:rPr>
            </w:pPr>
          </w:p>
          <w:p w14:paraId="5541BB4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5BA71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C9E4C3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FDFEB1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C49F7D2"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24E7F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CA2E3"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3F19E27"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74D272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65E37C46" w14:textId="77777777" w:rsidR="00A23B3E" w:rsidRPr="003A443E" w:rsidRDefault="00A23B3E">
            <w:pPr>
              <w:pStyle w:val="NormalLeft"/>
              <w:spacing w:before="0" w:after="0"/>
              <w:jc w:val="both"/>
              <w:rPr>
                <w:rFonts w:ascii="Arial" w:hAnsi="Arial" w:cs="Arial"/>
                <w:b/>
                <w:color w:val="000000"/>
                <w:sz w:val="14"/>
                <w:szCs w:val="14"/>
              </w:rPr>
            </w:pPr>
          </w:p>
          <w:p w14:paraId="63236E5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14D8C9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717A6DD" w14:textId="77777777" w:rsidR="00AA2252" w:rsidRDefault="00AA2252" w:rsidP="00F351F0">
            <w:pPr>
              <w:pStyle w:val="NormalLeft"/>
              <w:spacing w:before="0" w:after="0"/>
              <w:ind w:left="162"/>
              <w:jc w:val="both"/>
              <w:rPr>
                <w:b/>
                <w:color w:val="000000"/>
                <w:sz w:val="16"/>
                <w:szCs w:val="16"/>
              </w:rPr>
            </w:pPr>
          </w:p>
          <w:p w14:paraId="616971F5" w14:textId="77777777" w:rsidR="00AA2252" w:rsidRDefault="00AA2252" w:rsidP="00F351F0">
            <w:pPr>
              <w:pStyle w:val="NormalLeft"/>
              <w:spacing w:before="0" w:after="0"/>
              <w:ind w:left="162"/>
              <w:jc w:val="both"/>
              <w:rPr>
                <w:b/>
                <w:color w:val="000000"/>
                <w:sz w:val="16"/>
                <w:szCs w:val="16"/>
              </w:rPr>
            </w:pPr>
          </w:p>
          <w:p w14:paraId="25459FA5"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B0A3609" w14:textId="77777777" w:rsidR="00AA2252" w:rsidRDefault="00AA2252" w:rsidP="00F351F0">
            <w:pPr>
              <w:pStyle w:val="NormalLeft"/>
              <w:spacing w:before="0" w:after="0"/>
              <w:ind w:left="162"/>
              <w:jc w:val="both"/>
              <w:rPr>
                <w:color w:val="000000"/>
              </w:rPr>
            </w:pPr>
          </w:p>
          <w:p w14:paraId="51C7E0D8"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C0995C2" w14:textId="77777777" w:rsidR="005E2955" w:rsidRDefault="005E2955" w:rsidP="00F62F53">
            <w:pPr>
              <w:pStyle w:val="NormalLeft"/>
              <w:spacing w:before="0" w:after="0"/>
              <w:ind w:left="162"/>
              <w:jc w:val="both"/>
              <w:rPr>
                <w:rFonts w:ascii="Arial" w:hAnsi="Arial" w:cs="Arial"/>
                <w:color w:val="000000"/>
                <w:sz w:val="14"/>
                <w:szCs w:val="14"/>
              </w:rPr>
            </w:pPr>
          </w:p>
          <w:p w14:paraId="16C324C5"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766659E"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E554641"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874D5A5" w14:textId="77777777" w:rsidR="00A23B3E" w:rsidRPr="003A443E" w:rsidRDefault="00A23B3E">
            <w:pPr>
              <w:pStyle w:val="NormalLeft"/>
              <w:spacing w:before="0" w:after="0"/>
              <w:jc w:val="both"/>
              <w:rPr>
                <w:rFonts w:ascii="Arial" w:hAnsi="Arial" w:cs="Arial"/>
                <w:color w:val="000000"/>
                <w:sz w:val="14"/>
                <w:szCs w:val="14"/>
              </w:rPr>
            </w:pPr>
          </w:p>
          <w:p w14:paraId="3535175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50CC92B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3251580" w14:textId="77777777" w:rsidR="00A23B3E" w:rsidRDefault="00A23B3E">
            <w:pPr>
              <w:pStyle w:val="NormalLeft"/>
              <w:spacing w:before="0" w:after="0"/>
              <w:jc w:val="both"/>
              <w:rPr>
                <w:rFonts w:ascii="Arial" w:hAnsi="Arial" w:cs="Arial"/>
                <w:strike/>
                <w:color w:val="000000"/>
                <w:sz w:val="15"/>
                <w:szCs w:val="15"/>
              </w:rPr>
            </w:pPr>
          </w:p>
          <w:p w14:paraId="50B6B0FB"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BB07317"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BEE09" w14:textId="77777777" w:rsidR="00A23B3E" w:rsidRPr="003A443E" w:rsidRDefault="00A23B3E">
            <w:pPr>
              <w:spacing w:before="0" w:after="0"/>
              <w:rPr>
                <w:rFonts w:ascii="Arial" w:hAnsi="Arial" w:cs="Arial"/>
                <w:color w:val="000000"/>
                <w:sz w:val="14"/>
                <w:szCs w:val="14"/>
              </w:rPr>
            </w:pPr>
          </w:p>
          <w:p w14:paraId="152776FC" w14:textId="77777777" w:rsidR="00A23B3E" w:rsidRPr="003A443E" w:rsidRDefault="00A23B3E">
            <w:pPr>
              <w:spacing w:before="0" w:after="0"/>
              <w:rPr>
                <w:rFonts w:ascii="Arial" w:hAnsi="Arial" w:cs="Arial"/>
                <w:color w:val="000000"/>
                <w:sz w:val="14"/>
                <w:szCs w:val="14"/>
              </w:rPr>
            </w:pPr>
          </w:p>
          <w:p w14:paraId="260C5F5D" w14:textId="77777777" w:rsidR="00A23B3E" w:rsidRPr="003A443E" w:rsidRDefault="00A23B3E">
            <w:pPr>
              <w:spacing w:before="0" w:after="0"/>
              <w:rPr>
                <w:rFonts w:ascii="Arial" w:hAnsi="Arial" w:cs="Arial"/>
                <w:color w:val="000000"/>
                <w:sz w:val="14"/>
                <w:szCs w:val="14"/>
              </w:rPr>
            </w:pPr>
          </w:p>
          <w:p w14:paraId="43B34701" w14:textId="77777777" w:rsidR="00A23B3E" w:rsidRDefault="00A23B3E">
            <w:pPr>
              <w:spacing w:before="0" w:after="0"/>
              <w:rPr>
                <w:rFonts w:ascii="Arial" w:hAnsi="Arial" w:cs="Arial"/>
                <w:color w:val="000000"/>
                <w:sz w:val="14"/>
                <w:szCs w:val="14"/>
              </w:rPr>
            </w:pPr>
          </w:p>
          <w:p w14:paraId="4FB7D17F" w14:textId="77777777" w:rsidR="00F9449A" w:rsidRPr="003A443E" w:rsidRDefault="00F9449A">
            <w:pPr>
              <w:spacing w:before="0" w:after="0"/>
              <w:rPr>
                <w:rFonts w:ascii="Arial" w:hAnsi="Arial" w:cs="Arial"/>
                <w:color w:val="000000"/>
                <w:sz w:val="14"/>
                <w:szCs w:val="14"/>
              </w:rPr>
            </w:pPr>
          </w:p>
          <w:p w14:paraId="59ECD0B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D0F3B84" w14:textId="77777777" w:rsidR="00A23B3E" w:rsidRPr="003A443E" w:rsidRDefault="00A23B3E">
            <w:pPr>
              <w:spacing w:before="0" w:after="0"/>
              <w:rPr>
                <w:rFonts w:ascii="Arial" w:hAnsi="Arial" w:cs="Arial"/>
                <w:color w:val="000000"/>
                <w:sz w:val="14"/>
                <w:szCs w:val="14"/>
              </w:rPr>
            </w:pPr>
          </w:p>
          <w:p w14:paraId="7C6B24A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569CB26" w14:textId="77777777" w:rsidR="00F9449A" w:rsidRDefault="00F9449A">
            <w:pPr>
              <w:spacing w:before="0" w:after="0"/>
              <w:rPr>
                <w:rFonts w:ascii="Arial" w:hAnsi="Arial" w:cs="Arial"/>
                <w:color w:val="000000"/>
                <w:sz w:val="14"/>
                <w:szCs w:val="14"/>
              </w:rPr>
            </w:pPr>
          </w:p>
          <w:p w14:paraId="36A3385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EB60D2C"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9240C1B" w14:textId="77777777" w:rsidR="00A23B3E" w:rsidRDefault="00A23B3E">
            <w:pPr>
              <w:spacing w:before="0" w:after="0"/>
              <w:rPr>
                <w:rFonts w:ascii="Arial" w:hAnsi="Arial" w:cs="Arial"/>
                <w:color w:val="000000"/>
              </w:rPr>
            </w:pPr>
          </w:p>
          <w:p w14:paraId="16F1275A" w14:textId="77777777" w:rsidR="00AA2252" w:rsidRDefault="00AA2252">
            <w:pPr>
              <w:spacing w:before="0" w:after="0"/>
              <w:rPr>
                <w:rFonts w:ascii="Arial" w:hAnsi="Arial" w:cs="Arial"/>
                <w:color w:val="000000"/>
                <w:sz w:val="14"/>
                <w:szCs w:val="14"/>
              </w:rPr>
            </w:pPr>
          </w:p>
          <w:p w14:paraId="3C7F5C5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7D07769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25D3CA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DED66C7" w14:textId="77777777" w:rsidR="00AA2252" w:rsidRDefault="00AA2252" w:rsidP="006B4D39">
            <w:pPr>
              <w:spacing w:before="0" w:after="0"/>
              <w:rPr>
                <w:rFonts w:ascii="Arial" w:hAnsi="Arial" w:cs="Arial"/>
                <w:color w:val="000000"/>
                <w:sz w:val="14"/>
                <w:szCs w:val="14"/>
              </w:rPr>
            </w:pPr>
          </w:p>
          <w:p w14:paraId="478CC765" w14:textId="77777777" w:rsidR="00AA2252" w:rsidRDefault="00AA2252" w:rsidP="006B4D39">
            <w:pPr>
              <w:spacing w:before="0" w:after="0"/>
              <w:rPr>
                <w:rFonts w:ascii="Arial" w:hAnsi="Arial" w:cs="Arial"/>
                <w:color w:val="000000"/>
                <w:sz w:val="14"/>
                <w:szCs w:val="14"/>
              </w:rPr>
            </w:pPr>
          </w:p>
          <w:p w14:paraId="7ECA4521"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0CB0238" w14:textId="77777777" w:rsidR="00AA2252" w:rsidRDefault="00AA2252" w:rsidP="006B4D39">
            <w:pPr>
              <w:spacing w:before="0" w:after="0"/>
              <w:rPr>
                <w:rFonts w:ascii="Arial" w:hAnsi="Arial" w:cs="Arial"/>
                <w:color w:val="000000"/>
                <w:sz w:val="14"/>
                <w:szCs w:val="14"/>
              </w:rPr>
            </w:pPr>
          </w:p>
          <w:p w14:paraId="7720E24D"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3969A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3B254DB" w14:textId="77777777" w:rsidR="005E2955" w:rsidRDefault="005E2955">
            <w:pPr>
              <w:rPr>
                <w:rFonts w:ascii="Arial" w:hAnsi="Arial" w:cs="Arial"/>
                <w:color w:val="000000"/>
                <w:sz w:val="14"/>
                <w:szCs w:val="14"/>
              </w:rPr>
            </w:pPr>
          </w:p>
          <w:p w14:paraId="6B6E110D"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7891021A" w14:textId="77777777" w:rsidR="005E2955" w:rsidRDefault="005E2955" w:rsidP="005E2955">
            <w:pPr>
              <w:spacing w:before="0" w:after="0"/>
              <w:rPr>
                <w:rFonts w:ascii="Arial" w:hAnsi="Arial" w:cs="Arial"/>
                <w:color w:val="000000"/>
                <w:sz w:val="14"/>
                <w:szCs w:val="14"/>
              </w:rPr>
            </w:pPr>
          </w:p>
          <w:p w14:paraId="6E0A8C5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5B5D66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BEF9C5D"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CA8110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761C1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621636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EEF1E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EC23CE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0C5BD6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358CD"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39256C3"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01749B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873A0E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6F0E3A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625A9C24" w14:textId="77777777" w:rsidR="00A23B3E" w:rsidRPr="003A443E" w:rsidRDefault="00A23B3E">
            <w:pPr>
              <w:spacing w:before="0" w:after="0"/>
              <w:rPr>
                <w:rFonts w:ascii="Arial" w:hAnsi="Arial" w:cs="Arial"/>
                <w:color w:val="000000"/>
                <w:sz w:val="14"/>
                <w:szCs w:val="14"/>
              </w:rPr>
            </w:pPr>
          </w:p>
          <w:p w14:paraId="4924F17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94F1FCB" w14:textId="77777777" w:rsidR="00A23B3E" w:rsidRPr="003A443E" w:rsidRDefault="00A23B3E">
            <w:pPr>
              <w:rPr>
                <w:rFonts w:ascii="Arial" w:hAnsi="Arial" w:cs="Arial"/>
                <w:b/>
                <w:color w:val="000000"/>
                <w:sz w:val="15"/>
                <w:szCs w:val="15"/>
              </w:rPr>
            </w:pPr>
          </w:p>
          <w:p w14:paraId="5B837AD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DABD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D85D6A8" w14:textId="77777777" w:rsidR="00A23B3E" w:rsidRPr="003A443E" w:rsidRDefault="00A23B3E">
            <w:pPr>
              <w:rPr>
                <w:rFonts w:ascii="Arial" w:hAnsi="Arial" w:cs="Arial"/>
                <w:color w:val="000000"/>
                <w:sz w:val="15"/>
                <w:szCs w:val="15"/>
              </w:rPr>
            </w:pPr>
          </w:p>
          <w:p w14:paraId="2288C16D" w14:textId="77777777" w:rsidR="00A23B3E" w:rsidRPr="003A443E" w:rsidRDefault="00A23B3E">
            <w:pPr>
              <w:rPr>
                <w:rFonts w:ascii="Arial" w:hAnsi="Arial" w:cs="Arial"/>
                <w:color w:val="000000"/>
                <w:sz w:val="15"/>
                <w:szCs w:val="15"/>
              </w:rPr>
            </w:pPr>
          </w:p>
          <w:p w14:paraId="737136A1" w14:textId="77777777" w:rsidR="00BB639E" w:rsidRPr="00BB639E" w:rsidRDefault="00BB639E">
            <w:pPr>
              <w:rPr>
                <w:rFonts w:ascii="Arial" w:hAnsi="Arial" w:cs="Arial"/>
                <w:color w:val="000000"/>
                <w:sz w:val="4"/>
                <w:szCs w:val="4"/>
              </w:rPr>
            </w:pPr>
          </w:p>
          <w:p w14:paraId="5949BB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CBDE2B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BAEEEA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1065FC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C95FADE"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105909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F5548"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A778E9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A5EBD4"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3550DF7"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B13502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3B0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E4E784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82C3C"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E75AC5F" w14:textId="77777777" w:rsidR="00A23B3E" w:rsidRPr="000953DC" w:rsidRDefault="00A23B3E">
            <w:pPr>
              <w:rPr>
                <w:rFonts w:ascii="Arial" w:hAnsi="Arial" w:cs="Arial"/>
                <w:color w:val="FF0000"/>
                <w:sz w:val="15"/>
                <w:szCs w:val="15"/>
              </w:rPr>
            </w:pPr>
          </w:p>
          <w:p w14:paraId="1362A9A8" w14:textId="77777777" w:rsidR="00A23B3E" w:rsidRPr="000953DC" w:rsidRDefault="00A23B3E">
            <w:r w:rsidRPr="000953DC">
              <w:rPr>
                <w:rFonts w:ascii="Arial" w:hAnsi="Arial" w:cs="Arial"/>
                <w:sz w:val="15"/>
                <w:szCs w:val="15"/>
              </w:rPr>
              <w:t xml:space="preserve"> […………………]</w:t>
            </w:r>
          </w:p>
        </w:tc>
      </w:tr>
      <w:tr w:rsidR="00A23B3E" w14:paraId="538B8258"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68B8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353D66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255A3EF"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ED23A" w14:textId="77777777" w:rsidR="00F351F0" w:rsidRPr="003A443E" w:rsidRDefault="00F351F0">
            <w:pPr>
              <w:rPr>
                <w:rFonts w:ascii="Arial" w:hAnsi="Arial" w:cs="Arial"/>
                <w:color w:val="000000"/>
                <w:sz w:val="15"/>
                <w:szCs w:val="15"/>
              </w:rPr>
            </w:pPr>
          </w:p>
          <w:p w14:paraId="6E53E31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33B07E0" w14:textId="77777777" w:rsidR="00B32C28" w:rsidRPr="001D3A2B" w:rsidRDefault="00B32C28">
            <w:pPr>
              <w:rPr>
                <w:rFonts w:ascii="Arial" w:hAnsi="Arial" w:cs="Arial"/>
                <w:color w:val="000000"/>
                <w:szCs w:val="24"/>
              </w:rPr>
            </w:pPr>
          </w:p>
          <w:p w14:paraId="2AA9EA3A" w14:textId="77777777" w:rsidR="00A23B3E" w:rsidRPr="003A443E" w:rsidRDefault="00A23B3E">
            <w:pPr>
              <w:rPr>
                <w:color w:val="000000"/>
              </w:rPr>
            </w:pPr>
            <w:r w:rsidRPr="003A443E">
              <w:rPr>
                <w:rFonts w:ascii="Arial" w:hAnsi="Arial" w:cs="Arial"/>
                <w:color w:val="000000"/>
                <w:sz w:val="15"/>
                <w:szCs w:val="15"/>
              </w:rPr>
              <w:t>[ ] Sì [ ] No</w:t>
            </w:r>
          </w:p>
        </w:tc>
      </w:tr>
    </w:tbl>
    <w:p w14:paraId="2A144A8E" w14:textId="77777777" w:rsidR="006B4D39" w:rsidRDefault="006B4D39" w:rsidP="00BF74E1">
      <w:pPr>
        <w:pStyle w:val="SectionTitle"/>
        <w:rPr>
          <w:rFonts w:ascii="Arial" w:hAnsi="Arial" w:cs="Arial"/>
          <w:b w:val="0"/>
          <w:caps/>
          <w:sz w:val="15"/>
          <w:szCs w:val="15"/>
        </w:rPr>
      </w:pPr>
    </w:p>
    <w:p w14:paraId="677CE23B"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013AAE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FD790"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D78E4" w14:textId="77777777" w:rsidR="00A23B3E" w:rsidRPr="000953DC" w:rsidRDefault="00A23B3E">
            <w:r w:rsidRPr="000953DC">
              <w:rPr>
                <w:rFonts w:ascii="Arial" w:hAnsi="Arial" w:cs="Arial"/>
                <w:b/>
                <w:sz w:val="15"/>
                <w:szCs w:val="15"/>
              </w:rPr>
              <w:t>Risposta:</w:t>
            </w:r>
          </w:p>
        </w:tc>
      </w:tr>
      <w:tr w:rsidR="00A23B3E" w14:paraId="39B13B8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04538"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BC655D"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0896978"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29FDB6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57CE48B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45EDCB"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18C0600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20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20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7300F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D76A91" w14:textId="77777777" w:rsidR="00A23B3E" w:rsidRPr="00121BF6" w:rsidRDefault="00A23B3E" w:rsidP="00F351F0">
            <w:pPr>
              <w:pStyle w:val="NormaleWeb1"/>
              <w:spacing w:before="0" w:after="0"/>
              <w:jc w:val="both"/>
              <w:rPr>
                <w:rFonts w:ascii="Arial" w:hAnsi="Arial" w:cs="Arial"/>
                <w:color w:val="000000"/>
                <w:sz w:val="14"/>
                <w:szCs w:val="14"/>
              </w:rPr>
            </w:pPr>
          </w:p>
          <w:p w14:paraId="5820386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71FDD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7784F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34D1B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5E5F74"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205" w:hAnsi="Arial" w:cs="Arial"/>
                <w:color w:val="000000"/>
                <w:sz w:val="14"/>
                <w:szCs w:val="14"/>
                <w:u w:val="none"/>
              </w:rPr>
              <w:t>articolo 17 della legge 19 marzo 1990, n. 55</w:t>
            </w:r>
            <w:r w:rsidR="00625142" w:rsidRPr="00121BF6">
              <w:rPr>
                <w:rStyle w:val="Collegamentoipertestuale"/>
                <w:rFonts w:ascii="Arial" w:eastAsia="font120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080B64A" w14:textId="77777777" w:rsidR="00625142" w:rsidRPr="00121BF6" w:rsidRDefault="00625142">
            <w:pPr>
              <w:spacing w:before="0" w:after="0"/>
              <w:ind w:left="284" w:hanging="284"/>
              <w:jc w:val="both"/>
              <w:rPr>
                <w:rFonts w:ascii="Arial" w:hAnsi="Arial" w:cs="Arial"/>
                <w:color w:val="000000"/>
                <w:sz w:val="14"/>
                <w:szCs w:val="14"/>
              </w:rPr>
            </w:pPr>
          </w:p>
          <w:p w14:paraId="54DE03DB"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446D3A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C31B6FC"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A459FC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0C10C6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918C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D4F1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5187B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D0F61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7D8C1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7385D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E1D01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F8AD1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205" w:hAnsi="Arial" w:cs="Arial"/>
                  <w:color w:val="000000"/>
                  <w:sz w:val="14"/>
                  <w:szCs w:val="14"/>
                  <w:u w:val="none"/>
                </w:rPr>
                <w:t>a legge 12 marzo 1999, n. 68</w:t>
              </w:r>
            </w:hyperlink>
          </w:p>
          <w:p w14:paraId="52142D2E" w14:textId="77777777" w:rsidR="00A23B3E" w:rsidRPr="00121BF6" w:rsidRDefault="00A23B3E">
            <w:pPr>
              <w:pStyle w:val="NormaleWeb1"/>
              <w:spacing w:before="0" w:after="0"/>
              <w:ind w:left="284"/>
              <w:jc w:val="both"/>
              <w:rPr>
                <w:rFonts w:eastAsia="font120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B162CE7" w14:textId="77777777" w:rsidR="00A23B3E" w:rsidRPr="00121BF6" w:rsidRDefault="00A23B3E">
            <w:pPr>
              <w:pStyle w:val="NormaleWeb1"/>
              <w:spacing w:before="0" w:after="0"/>
              <w:ind w:left="284" w:hanging="284"/>
              <w:jc w:val="both"/>
              <w:rPr>
                <w:rFonts w:eastAsia="font1205"/>
                <w:color w:val="000000"/>
              </w:rPr>
            </w:pPr>
          </w:p>
          <w:p w14:paraId="4CC58909" w14:textId="77777777" w:rsidR="00A23B3E" w:rsidRPr="00121BF6" w:rsidRDefault="00A23B3E">
            <w:pPr>
              <w:pStyle w:val="NormaleWeb1"/>
              <w:spacing w:before="0" w:after="0"/>
              <w:jc w:val="both"/>
              <w:rPr>
                <w:rFonts w:ascii="Arial" w:hAnsi="Arial" w:cs="Arial"/>
                <w:color w:val="000000"/>
                <w:sz w:val="14"/>
                <w:szCs w:val="14"/>
              </w:rPr>
            </w:pPr>
          </w:p>
          <w:p w14:paraId="5127067E" w14:textId="77777777" w:rsidR="00A23B3E" w:rsidRPr="00121BF6" w:rsidRDefault="00A23B3E">
            <w:pPr>
              <w:pStyle w:val="NormaleWeb1"/>
              <w:spacing w:before="0" w:after="0"/>
              <w:jc w:val="both"/>
              <w:rPr>
                <w:rFonts w:ascii="Arial" w:hAnsi="Arial" w:cs="Arial"/>
                <w:color w:val="000000"/>
                <w:sz w:val="14"/>
                <w:szCs w:val="14"/>
              </w:rPr>
            </w:pPr>
          </w:p>
          <w:p w14:paraId="61310303" w14:textId="77777777" w:rsidR="00A23B3E" w:rsidRPr="00121BF6" w:rsidRDefault="00A23B3E">
            <w:pPr>
              <w:pStyle w:val="NormaleWeb1"/>
              <w:spacing w:before="0" w:after="0"/>
              <w:jc w:val="both"/>
              <w:rPr>
                <w:rFonts w:ascii="Arial" w:hAnsi="Arial" w:cs="Arial"/>
                <w:color w:val="000000"/>
                <w:sz w:val="14"/>
                <w:szCs w:val="14"/>
              </w:rPr>
            </w:pPr>
          </w:p>
          <w:p w14:paraId="304D71DE" w14:textId="77777777" w:rsidR="00A23B3E" w:rsidRPr="00121BF6" w:rsidRDefault="00A23B3E">
            <w:pPr>
              <w:pStyle w:val="NormaleWeb1"/>
              <w:spacing w:before="0" w:after="0"/>
              <w:jc w:val="both"/>
              <w:rPr>
                <w:rFonts w:ascii="Arial" w:hAnsi="Arial" w:cs="Arial"/>
                <w:color w:val="000000"/>
                <w:sz w:val="14"/>
                <w:szCs w:val="14"/>
              </w:rPr>
            </w:pPr>
          </w:p>
          <w:p w14:paraId="26161B14" w14:textId="77777777" w:rsidR="00A23B3E" w:rsidRPr="00121BF6" w:rsidRDefault="00A23B3E">
            <w:pPr>
              <w:pStyle w:val="NormaleWeb1"/>
              <w:spacing w:before="0" w:after="0"/>
              <w:jc w:val="both"/>
              <w:rPr>
                <w:rFonts w:ascii="Arial" w:hAnsi="Arial" w:cs="Arial"/>
                <w:color w:val="000000"/>
                <w:sz w:val="14"/>
                <w:szCs w:val="14"/>
              </w:rPr>
            </w:pPr>
          </w:p>
          <w:p w14:paraId="3919A868" w14:textId="77777777" w:rsidR="00A23B3E" w:rsidRPr="00121BF6" w:rsidRDefault="00A23B3E">
            <w:pPr>
              <w:pStyle w:val="NormaleWeb1"/>
              <w:spacing w:before="0" w:after="0"/>
              <w:jc w:val="both"/>
              <w:rPr>
                <w:rFonts w:ascii="Arial" w:hAnsi="Arial" w:cs="Arial"/>
                <w:color w:val="000000"/>
                <w:sz w:val="14"/>
                <w:szCs w:val="14"/>
              </w:rPr>
            </w:pPr>
          </w:p>
          <w:p w14:paraId="285E64F7" w14:textId="77777777" w:rsidR="006B4D39" w:rsidRPr="00121BF6" w:rsidRDefault="006B4D39">
            <w:pPr>
              <w:pStyle w:val="NormaleWeb1"/>
              <w:spacing w:before="0" w:after="0"/>
              <w:jc w:val="both"/>
              <w:rPr>
                <w:rFonts w:ascii="Arial" w:hAnsi="Arial" w:cs="Arial"/>
                <w:color w:val="000000"/>
                <w:sz w:val="14"/>
                <w:szCs w:val="14"/>
              </w:rPr>
            </w:pPr>
          </w:p>
          <w:p w14:paraId="485420A3" w14:textId="77777777" w:rsidR="00A23B3E" w:rsidRPr="00121BF6" w:rsidRDefault="00A23B3E">
            <w:pPr>
              <w:pStyle w:val="NormaleWeb1"/>
              <w:spacing w:before="0" w:after="0"/>
              <w:jc w:val="both"/>
              <w:rPr>
                <w:rFonts w:ascii="Arial" w:hAnsi="Arial" w:cs="Arial"/>
                <w:color w:val="000000"/>
                <w:sz w:val="14"/>
                <w:szCs w:val="14"/>
              </w:rPr>
            </w:pPr>
          </w:p>
          <w:p w14:paraId="5E74DCF0"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20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20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44CC73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375A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E4463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0AA005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4DADC9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B4DA3C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C904E6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1DF1A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CD20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510F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A47AEB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B07638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582D85C"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20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32DD7" w14:textId="77777777" w:rsidR="00A23B3E" w:rsidRPr="003A443E" w:rsidRDefault="00A23B3E">
            <w:pPr>
              <w:rPr>
                <w:rFonts w:ascii="Arial" w:hAnsi="Arial" w:cs="Arial"/>
                <w:color w:val="000000"/>
                <w:sz w:val="15"/>
                <w:szCs w:val="15"/>
              </w:rPr>
            </w:pPr>
          </w:p>
          <w:p w14:paraId="5FF28AF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6C9005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1FCE3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73628E9" w14:textId="77777777" w:rsidR="006A5E21" w:rsidRPr="001D3A2B" w:rsidRDefault="006A5E21" w:rsidP="005309A4">
            <w:pPr>
              <w:jc w:val="both"/>
              <w:rPr>
                <w:rFonts w:ascii="Arial" w:hAnsi="Arial" w:cs="Arial"/>
                <w:color w:val="000000"/>
                <w:sz w:val="4"/>
                <w:szCs w:val="4"/>
              </w:rPr>
            </w:pPr>
          </w:p>
          <w:p w14:paraId="13CC36D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C60481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4BA9BD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5F90F6B" w14:textId="77777777" w:rsidR="001D3A2B" w:rsidRPr="001D3A2B" w:rsidRDefault="001D3A2B">
            <w:pPr>
              <w:rPr>
                <w:rFonts w:ascii="Arial" w:hAnsi="Arial" w:cs="Arial"/>
                <w:color w:val="000000"/>
                <w:sz w:val="4"/>
                <w:szCs w:val="4"/>
              </w:rPr>
            </w:pPr>
          </w:p>
          <w:p w14:paraId="6ED1824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6804BFD" w14:textId="77777777" w:rsidR="00F351F0" w:rsidRPr="003A443E" w:rsidRDefault="00F351F0">
            <w:pPr>
              <w:spacing w:before="0" w:after="0"/>
              <w:ind w:left="284" w:hanging="284"/>
              <w:jc w:val="both"/>
              <w:rPr>
                <w:rFonts w:ascii="Arial" w:hAnsi="Arial" w:cs="Arial"/>
                <w:color w:val="000000"/>
                <w:sz w:val="14"/>
                <w:szCs w:val="14"/>
              </w:rPr>
            </w:pPr>
          </w:p>
          <w:p w14:paraId="32F01389"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F2A3487" w14:textId="77777777" w:rsidR="00F351F0" w:rsidRPr="003A443E" w:rsidRDefault="00F351F0">
            <w:pPr>
              <w:rPr>
                <w:rFonts w:ascii="Arial" w:hAnsi="Arial" w:cs="Arial"/>
                <w:color w:val="000000"/>
                <w:sz w:val="14"/>
                <w:szCs w:val="14"/>
              </w:rPr>
            </w:pPr>
          </w:p>
          <w:p w14:paraId="512DFD0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C4FE0A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F6A904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62EE32B" w14:textId="77777777" w:rsidR="00A23B3E" w:rsidRPr="003A443E" w:rsidRDefault="00A23B3E">
            <w:pPr>
              <w:rPr>
                <w:rFonts w:ascii="Arial" w:hAnsi="Arial" w:cs="Arial"/>
                <w:color w:val="000000"/>
                <w:sz w:val="14"/>
                <w:szCs w:val="14"/>
              </w:rPr>
            </w:pPr>
          </w:p>
          <w:p w14:paraId="0FCDB281"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145B61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A673E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75E17CB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667A5970" w14:textId="77777777" w:rsidR="006A5E21" w:rsidRPr="001D3A2B" w:rsidRDefault="006A5E21">
            <w:pPr>
              <w:rPr>
                <w:rFonts w:ascii="Arial" w:hAnsi="Arial" w:cs="Arial"/>
                <w:color w:val="000000"/>
                <w:sz w:val="4"/>
                <w:szCs w:val="4"/>
              </w:rPr>
            </w:pPr>
          </w:p>
          <w:p w14:paraId="7EC5F95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BFAC49D" w14:textId="77777777" w:rsidR="00A23B3E" w:rsidRPr="003A443E" w:rsidRDefault="00A23B3E">
            <w:pPr>
              <w:rPr>
                <w:rFonts w:ascii="Arial" w:hAnsi="Arial" w:cs="Arial"/>
                <w:color w:val="000000"/>
                <w:sz w:val="14"/>
                <w:szCs w:val="14"/>
              </w:rPr>
            </w:pPr>
          </w:p>
          <w:p w14:paraId="2E557E66" w14:textId="77777777" w:rsidR="00A23B3E" w:rsidRPr="003A443E" w:rsidRDefault="00A23B3E">
            <w:pPr>
              <w:rPr>
                <w:rFonts w:ascii="Arial" w:hAnsi="Arial" w:cs="Arial"/>
                <w:color w:val="000000"/>
              </w:rPr>
            </w:pPr>
          </w:p>
          <w:p w14:paraId="20DECDD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E8BB98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15A272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A9C96E0"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454E085" w14:textId="77777777" w:rsidR="001D3A2B" w:rsidRDefault="001D3A2B">
            <w:pPr>
              <w:rPr>
                <w:rFonts w:ascii="Arial" w:hAnsi="Arial" w:cs="Arial"/>
                <w:color w:val="000000"/>
                <w:sz w:val="14"/>
                <w:szCs w:val="14"/>
              </w:rPr>
            </w:pPr>
          </w:p>
          <w:p w14:paraId="573643A7"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1DC66CB4"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96A28"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A3ECD"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7747EFC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044ECE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F41975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579F4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68622E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2F52BD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A0AF7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978AE4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5C2437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8A3182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E1730B"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B074AA8" w14:textId="77777777" w:rsidR="00A23B3E" w:rsidRDefault="00A23B3E">
      <w:pPr>
        <w:spacing w:before="0" w:after="0"/>
        <w:rPr>
          <w:rFonts w:ascii="Arial" w:hAnsi="Arial" w:cs="Arial"/>
          <w:sz w:val="17"/>
          <w:szCs w:val="17"/>
        </w:rPr>
      </w:pPr>
    </w:p>
    <w:p w14:paraId="21C7EAD2"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0D884153" w14:textId="77777777" w:rsidR="00A23B3E" w:rsidRPr="00DE4996" w:rsidRDefault="00A23B3E">
      <w:pPr>
        <w:spacing w:before="0" w:after="0"/>
        <w:rPr>
          <w:rFonts w:ascii="Arial" w:hAnsi="Arial" w:cs="Arial"/>
          <w:sz w:val="16"/>
          <w:szCs w:val="16"/>
        </w:rPr>
      </w:pPr>
    </w:p>
    <w:p w14:paraId="3F3EC81F"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690253A" w14:textId="77777777" w:rsidR="00A23B3E" w:rsidRDefault="00A23B3E">
      <w:pPr>
        <w:pStyle w:val="Titolo1"/>
        <w:spacing w:before="0" w:after="0"/>
        <w:rPr>
          <w:sz w:val="16"/>
          <w:szCs w:val="16"/>
        </w:rPr>
      </w:pPr>
    </w:p>
    <w:p w14:paraId="42F1055A"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64AA8B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3671B06"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847A0B" w14:textId="77777777" w:rsidR="00A23B3E" w:rsidRDefault="00A23B3E">
            <w:r>
              <w:rPr>
                <w:rFonts w:ascii="Arial" w:hAnsi="Arial" w:cs="Arial"/>
                <w:b/>
                <w:sz w:val="15"/>
                <w:szCs w:val="15"/>
              </w:rPr>
              <w:t>Risposta</w:t>
            </w:r>
          </w:p>
        </w:tc>
      </w:tr>
      <w:tr w:rsidR="00A23B3E" w14:paraId="224C857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936B76A"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32735EC" w14:textId="77777777" w:rsidR="00A23B3E" w:rsidRDefault="00A23B3E">
            <w:r>
              <w:rPr>
                <w:rFonts w:ascii="Arial" w:hAnsi="Arial" w:cs="Arial"/>
                <w:w w:val="0"/>
                <w:sz w:val="15"/>
                <w:szCs w:val="15"/>
              </w:rPr>
              <w:t>[ ] Sì [ ] No</w:t>
            </w:r>
          </w:p>
        </w:tc>
      </w:tr>
    </w:tbl>
    <w:p w14:paraId="6CA8DAD4" w14:textId="77777777" w:rsidR="00A23B3E" w:rsidRDefault="00A23B3E">
      <w:pPr>
        <w:pStyle w:val="SectionTitle"/>
        <w:spacing w:after="120"/>
        <w:jc w:val="both"/>
        <w:rPr>
          <w:rFonts w:ascii="Arial" w:hAnsi="Arial" w:cs="Arial"/>
          <w:b w:val="0"/>
          <w:caps/>
          <w:sz w:val="16"/>
          <w:szCs w:val="16"/>
        </w:rPr>
      </w:pPr>
    </w:p>
    <w:p w14:paraId="24DFE47D"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C4D516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4DEA9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9770B"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8E6E5" w14:textId="77777777" w:rsidR="00A23B3E" w:rsidRDefault="00A23B3E">
            <w:r>
              <w:rPr>
                <w:rFonts w:ascii="Arial" w:hAnsi="Arial" w:cs="Arial"/>
                <w:b/>
                <w:sz w:val="15"/>
                <w:szCs w:val="15"/>
              </w:rPr>
              <w:t>Risposta</w:t>
            </w:r>
          </w:p>
        </w:tc>
      </w:tr>
      <w:tr w:rsidR="00A23B3E" w14:paraId="07C8C4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7547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5310B2E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BEE95"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8EC997A" w14:textId="77777777" w:rsidR="00A23B3E" w:rsidRDefault="00A23B3E">
            <w:r>
              <w:rPr>
                <w:rFonts w:ascii="Arial" w:hAnsi="Arial" w:cs="Arial"/>
                <w:sz w:val="15"/>
                <w:szCs w:val="15"/>
              </w:rPr>
              <w:t>[…………][……..…][…………]</w:t>
            </w:r>
          </w:p>
        </w:tc>
      </w:tr>
      <w:tr w:rsidR="00A23B3E" w14:paraId="3C79D236"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3579E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A92530E" w14:textId="77777777" w:rsidR="00A23B3E" w:rsidRDefault="00A23B3E">
            <w:pPr>
              <w:pStyle w:val="Paragrafoelenco1"/>
              <w:tabs>
                <w:tab w:val="left" w:pos="284"/>
              </w:tabs>
              <w:ind w:left="284"/>
              <w:rPr>
                <w:rFonts w:ascii="Arial" w:hAnsi="Arial" w:cs="Arial"/>
                <w:sz w:val="15"/>
                <w:szCs w:val="15"/>
              </w:rPr>
            </w:pPr>
          </w:p>
          <w:p w14:paraId="0A892C83"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B7D4AB2"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775D8"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360978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BA177B3" w14:textId="77777777" w:rsidR="00A23B3E" w:rsidRDefault="00A23B3E">
            <w:r>
              <w:rPr>
                <w:rFonts w:ascii="Arial" w:hAnsi="Arial" w:cs="Arial"/>
                <w:sz w:val="15"/>
                <w:szCs w:val="15"/>
              </w:rPr>
              <w:t>[…………][……….…][…………]</w:t>
            </w:r>
          </w:p>
        </w:tc>
      </w:tr>
    </w:tbl>
    <w:p w14:paraId="288246B2" w14:textId="77777777" w:rsidR="00A23B3E" w:rsidRDefault="00A23B3E">
      <w:pPr>
        <w:pStyle w:val="SectionTitle"/>
        <w:spacing w:before="0" w:after="0"/>
        <w:jc w:val="both"/>
        <w:rPr>
          <w:rFonts w:ascii="Arial" w:hAnsi="Arial" w:cs="Arial"/>
          <w:sz w:val="4"/>
          <w:szCs w:val="4"/>
        </w:rPr>
      </w:pPr>
    </w:p>
    <w:p w14:paraId="28DEF5C7" w14:textId="77777777" w:rsidR="00A23B3E" w:rsidRDefault="00A23B3E">
      <w:pPr>
        <w:spacing w:before="0"/>
      </w:pPr>
    </w:p>
    <w:p w14:paraId="0C87A857" w14:textId="77777777" w:rsidR="00A23B3E" w:rsidRDefault="00A23B3E">
      <w:pPr>
        <w:pStyle w:val="SectionTitle"/>
        <w:pageBreakBefore/>
        <w:spacing w:before="0" w:after="0"/>
        <w:jc w:val="both"/>
        <w:rPr>
          <w:rFonts w:ascii="Arial" w:hAnsi="Arial" w:cs="Arial"/>
          <w:b w:val="0"/>
          <w:caps/>
          <w:sz w:val="15"/>
          <w:szCs w:val="15"/>
        </w:rPr>
      </w:pPr>
    </w:p>
    <w:p w14:paraId="4B51CB4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BF11D9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FA77B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8204A"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B7DD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AEB9F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886AE"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E93A41D" w14:textId="77777777" w:rsidR="00A23B3E" w:rsidRDefault="00A23B3E">
            <w:pPr>
              <w:ind w:left="284" w:hanging="284"/>
              <w:rPr>
                <w:rFonts w:ascii="Arial" w:hAnsi="Arial" w:cs="Arial"/>
                <w:b/>
                <w:sz w:val="12"/>
                <w:szCs w:val="12"/>
              </w:rPr>
            </w:pPr>
          </w:p>
          <w:p w14:paraId="010BE3C0" w14:textId="77777777" w:rsidR="00A23B3E" w:rsidRDefault="00A23B3E">
            <w:pPr>
              <w:ind w:left="284" w:hanging="284"/>
              <w:rPr>
                <w:rFonts w:ascii="Arial" w:hAnsi="Arial" w:cs="Arial"/>
                <w:sz w:val="12"/>
                <w:szCs w:val="12"/>
              </w:rPr>
            </w:pPr>
            <w:r>
              <w:rPr>
                <w:rFonts w:ascii="Arial" w:hAnsi="Arial" w:cs="Arial"/>
                <w:b/>
                <w:sz w:val="15"/>
                <w:szCs w:val="15"/>
              </w:rPr>
              <w:t>e/o,</w:t>
            </w:r>
          </w:p>
          <w:p w14:paraId="402CEFED" w14:textId="77777777" w:rsidR="00A23B3E" w:rsidRDefault="00A23B3E">
            <w:pPr>
              <w:ind w:left="284" w:hanging="142"/>
              <w:rPr>
                <w:rFonts w:ascii="Arial" w:hAnsi="Arial" w:cs="Arial"/>
                <w:sz w:val="12"/>
                <w:szCs w:val="12"/>
              </w:rPr>
            </w:pPr>
          </w:p>
          <w:p w14:paraId="16FD3343"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AA46051"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FC822"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B7DAFD7" w14:textId="77777777" w:rsidR="00A23B3E" w:rsidRDefault="00A23B3E">
            <w:pPr>
              <w:rPr>
                <w:rFonts w:ascii="Arial" w:hAnsi="Arial" w:cs="Arial"/>
                <w:sz w:val="15"/>
                <w:szCs w:val="15"/>
              </w:rPr>
            </w:pPr>
            <w:r>
              <w:rPr>
                <w:rFonts w:ascii="Arial" w:hAnsi="Arial" w:cs="Arial"/>
                <w:sz w:val="15"/>
                <w:szCs w:val="15"/>
              </w:rPr>
              <w:t>[……], [……] […] valuta</w:t>
            </w:r>
          </w:p>
          <w:p w14:paraId="1FCFD61A" w14:textId="77777777" w:rsidR="00A23B3E" w:rsidRDefault="00A23B3E">
            <w:pPr>
              <w:rPr>
                <w:rFonts w:ascii="Arial" w:hAnsi="Arial" w:cs="Arial"/>
                <w:sz w:val="15"/>
                <w:szCs w:val="15"/>
              </w:rPr>
            </w:pPr>
          </w:p>
          <w:p w14:paraId="035554D4" w14:textId="77777777" w:rsidR="00A23B3E" w:rsidRDefault="00A23B3E">
            <w:pPr>
              <w:rPr>
                <w:rFonts w:ascii="Arial" w:hAnsi="Arial" w:cs="Arial"/>
                <w:sz w:val="15"/>
                <w:szCs w:val="15"/>
              </w:rPr>
            </w:pPr>
          </w:p>
          <w:p w14:paraId="7BA3F10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B62733C" w14:textId="77777777" w:rsidR="00A23B3E" w:rsidRDefault="00A23B3E">
            <w:r>
              <w:rPr>
                <w:rFonts w:ascii="Arial" w:hAnsi="Arial" w:cs="Arial"/>
                <w:sz w:val="15"/>
                <w:szCs w:val="15"/>
              </w:rPr>
              <w:t>[…….…][……..…][……..…]</w:t>
            </w:r>
          </w:p>
        </w:tc>
      </w:tr>
      <w:tr w:rsidR="00A23B3E" w14:paraId="55CAEE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542355"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2DC68B0" w14:textId="77777777" w:rsidR="00A23B3E" w:rsidRDefault="00A23B3E">
            <w:pPr>
              <w:rPr>
                <w:rFonts w:ascii="Arial" w:hAnsi="Arial" w:cs="Arial"/>
                <w:sz w:val="15"/>
                <w:szCs w:val="15"/>
              </w:rPr>
            </w:pPr>
            <w:r>
              <w:rPr>
                <w:rFonts w:ascii="Arial" w:hAnsi="Arial" w:cs="Arial"/>
                <w:b/>
                <w:sz w:val="15"/>
                <w:szCs w:val="15"/>
              </w:rPr>
              <w:t>e/o,</w:t>
            </w:r>
          </w:p>
          <w:p w14:paraId="0CA92F0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17E32E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492F3"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03660DA" w14:textId="77777777" w:rsidR="00A23B3E" w:rsidRDefault="00A23B3E">
            <w:pPr>
              <w:rPr>
                <w:rFonts w:ascii="Arial" w:hAnsi="Arial" w:cs="Arial"/>
                <w:sz w:val="15"/>
                <w:szCs w:val="15"/>
              </w:rPr>
            </w:pPr>
            <w:r>
              <w:rPr>
                <w:rFonts w:ascii="Arial" w:hAnsi="Arial" w:cs="Arial"/>
                <w:sz w:val="15"/>
                <w:szCs w:val="15"/>
              </w:rPr>
              <w:t>[……], [……] […] valuta</w:t>
            </w:r>
          </w:p>
          <w:p w14:paraId="612E465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74C50F7" w14:textId="77777777" w:rsidR="00A23B3E" w:rsidRDefault="00A23B3E">
            <w:r>
              <w:rPr>
                <w:rFonts w:ascii="Arial" w:hAnsi="Arial" w:cs="Arial"/>
                <w:sz w:val="15"/>
                <w:szCs w:val="15"/>
              </w:rPr>
              <w:t>[……….…][…………][…………]</w:t>
            </w:r>
          </w:p>
        </w:tc>
      </w:tr>
      <w:tr w:rsidR="00A23B3E" w14:paraId="68D8F2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36C9A4"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27CC3" w14:textId="77777777" w:rsidR="00A23B3E" w:rsidRDefault="00A23B3E">
            <w:r>
              <w:rPr>
                <w:rFonts w:ascii="Arial" w:hAnsi="Arial" w:cs="Arial"/>
                <w:sz w:val="15"/>
                <w:szCs w:val="15"/>
              </w:rPr>
              <w:t>[……]</w:t>
            </w:r>
          </w:p>
        </w:tc>
      </w:tr>
      <w:tr w:rsidR="00A23B3E" w14:paraId="5B31E8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376CC"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25162AC"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435645"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D518397" w14:textId="77777777" w:rsidR="00A23B3E" w:rsidRDefault="00A23B3E">
            <w:r>
              <w:rPr>
                <w:rFonts w:ascii="Arial" w:hAnsi="Arial" w:cs="Arial"/>
                <w:sz w:val="15"/>
                <w:szCs w:val="15"/>
              </w:rPr>
              <w:t>[………..…][…………][……….…]</w:t>
            </w:r>
          </w:p>
        </w:tc>
      </w:tr>
      <w:tr w:rsidR="00A23B3E" w14:paraId="6BBE4D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812DB"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EE81E18"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763F3" w14:textId="77777777" w:rsidR="00A23B3E" w:rsidRDefault="00A23B3E">
            <w:pPr>
              <w:rPr>
                <w:rFonts w:ascii="Arial" w:hAnsi="Arial" w:cs="Arial"/>
                <w:sz w:val="15"/>
                <w:szCs w:val="15"/>
              </w:rPr>
            </w:pPr>
            <w:r>
              <w:rPr>
                <w:rFonts w:ascii="Arial" w:hAnsi="Arial" w:cs="Arial"/>
                <w:sz w:val="15"/>
                <w:szCs w:val="15"/>
              </w:rPr>
              <w:t>[……] […] valuta</w:t>
            </w:r>
          </w:p>
          <w:p w14:paraId="272223F7"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3CA8788"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DAD0A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5048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BABAF3F"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ED5A3"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B068836"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54A449B8" w14:textId="77777777" w:rsidR="00A23B3E" w:rsidRDefault="00A23B3E">
            <w:r>
              <w:rPr>
                <w:rFonts w:ascii="Arial" w:hAnsi="Arial" w:cs="Arial"/>
                <w:sz w:val="15"/>
                <w:szCs w:val="15"/>
              </w:rPr>
              <w:t>[…………..][……….…][………..…]</w:t>
            </w:r>
          </w:p>
        </w:tc>
      </w:tr>
    </w:tbl>
    <w:p w14:paraId="32724DB3" w14:textId="77777777" w:rsidR="00A23B3E" w:rsidRDefault="00A23B3E">
      <w:pPr>
        <w:pStyle w:val="SectionTitle"/>
        <w:spacing w:before="0" w:after="0"/>
        <w:jc w:val="both"/>
        <w:rPr>
          <w:rFonts w:ascii="Arial" w:hAnsi="Arial" w:cs="Arial"/>
          <w:caps/>
          <w:sz w:val="15"/>
          <w:szCs w:val="15"/>
        </w:rPr>
      </w:pPr>
    </w:p>
    <w:p w14:paraId="661B984D" w14:textId="77777777" w:rsidR="00A23B3E" w:rsidRDefault="00A23B3E">
      <w:pPr>
        <w:pStyle w:val="Titolo1"/>
        <w:spacing w:before="0" w:after="0"/>
        <w:ind w:left="850"/>
        <w:rPr>
          <w:sz w:val="16"/>
          <w:szCs w:val="16"/>
        </w:rPr>
      </w:pPr>
    </w:p>
    <w:p w14:paraId="4BAEBEBA"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9D7CFF9" w14:textId="77777777" w:rsidR="00A23B3E" w:rsidRPr="003A443E" w:rsidRDefault="00A23B3E">
      <w:pPr>
        <w:pStyle w:val="Titolo1"/>
        <w:spacing w:before="0" w:after="0"/>
        <w:ind w:left="850"/>
        <w:rPr>
          <w:color w:val="000000"/>
          <w:sz w:val="16"/>
          <w:szCs w:val="16"/>
        </w:rPr>
      </w:pPr>
    </w:p>
    <w:p w14:paraId="3752343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F4BE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AAC526"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A3D7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41FA8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F0789"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BE0EBA2"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C9007"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2EE1EC7" w14:textId="77777777" w:rsidR="00A23B3E" w:rsidRDefault="00A23B3E">
            <w:r>
              <w:rPr>
                <w:rFonts w:ascii="Arial" w:hAnsi="Arial" w:cs="Arial"/>
                <w:sz w:val="15"/>
                <w:szCs w:val="15"/>
              </w:rPr>
              <w:t>[…………][………..…][……….…]</w:t>
            </w:r>
          </w:p>
        </w:tc>
      </w:tr>
      <w:tr w:rsidR="00A23B3E" w14:paraId="05E7F7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D4E56"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B330B84"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D8B5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9E84267"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5A1502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E485E88"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95F5DA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A9885C3"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8508F96" w14:textId="77777777" w:rsidR="00A23B3E" w:rsidRDefault="00A23B3E">
                  <w:r>
                    <w:rPr>
                      <w:rFonts w:ascii="Arial" w:hAnsi="Arial" w:cs="Arial"/>
                      <w:sz w:val="15"/>
                      <w:szCs w:val="15"/>
                    </w:rPr>
                    <w:t>destinatari</w:t>
                  </w:r>
                </w:p>
              </w:tc>
            </w:tr>
            <w:tr w:rsidR="00A23B3E" w14:paraId="03F641A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88D8A4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FF1EB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E4A0030"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7F603A3" w14:textId="77777777" w:rsidR="00A23B3E" w:rsidRDefault="00A23B3E">
                  <w:pPr>
                    <w:rPr>
                      <w:rFonts w:ascii="Arial" w:hAnsi="Arial" w:cs="Arial"/>
                      <w:sz w:val="15"/>
                      <w:szCs w:val="15"/>
                    </w:rPr>
                  </w:pPr>
                </w:p>
              </w:tc>
            </w:tr>
          </w:tbl>
          <w:p w14:paraId="1941A1C6" w14:textId="77777777" w:rsidR="00A23B3E" w:rsidRDefault="00A23B3E">
            <w:pPr>
              <w:rPr>
                <w:rFonts w:ascii="Arial" w:hAnsi="Arial" w:cs="Arial"/>
                <w:sz w:val="15"/>
                <w:szCs w:val="15"/>
              </w:rPr>
            </w:pPr>
          </w:p>
        </w:tc>
      </w:tr>
      <w:tr w:rsidR="00A23B3E" w14:paraId="08DB1D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74507"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44EFE147"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2426D"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1F4D9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734B2"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AD85DB" w14:textId="77777777" w:rsidR="00A23B3E" w:rsidRDefault="00A23B3E">
            <w:r>
              <w:rPr>
                <w:rFonts w:ascii="Arial" w:hAnsi="Arial" w:cs="Arial"/>
                <w:sz w:val="15"/>
                <w:szCs w:val="15"/>
              </w:rPr>
              <w:t>[……….…]</w:t>
            </w:r>
          </w:p>
        </w:tc>
      </w:tr>
      <w:tr w:rsidR="00A23B3E" w14:paraId="0DB551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26341"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67221" w14:textId="77777777" w:rsidR="00A23B3E" w:rsidRDefault="00A23B3E">
            <w:r>
              <w:rPr>
                <w:rFonts w:ascii="Arial" w:hAnsi="Arial" w:cs="Arial"/>
                <w:sz w:val="15"/>
                <w:szCs w:val="15"/>
              </w:rPr>
              <w:t>[……….…]</w:t>
            </w:r>
          </w:p>
        </w:tc>
      </w:tr>
      <w:tr w:rsidR="00A23B3E" w14:paraId="2CD36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C27A8"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D5A138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ABDE1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6372DFF5" w14:textId="77777777" w:rsidR="00A23B3E" w:rsidRDefault="00A23B3E">
            <w:pPr>
              <w:rPr>
                <w:rFonts w:ascii="Arial" w:hAnsi="Arial" w:cs="Arial"/>
                <w:sz w:val="15"/>
                <w:szCs w:val="15"/>
              </w:rPr>
            </w:pPr>
            <w:r>
              <w:rPr>
                <w:rFonts w:ascii="Arial" w:hAnsi="Arial" w:cs="Arial"/>
                <w:sz w:val="15"/>
                <w:szCs w:val="15"/>
              </w:rPr>
              <w:br/>
              <w:t>[ ] Sì [ ] No</w:t>
            </w:r>
          </w:p>
          <w:p w14:paraId="4906932B" w14:textId="77777777" w:rsidR="00350D7E" w:rsidRDefault="00350D7E">
            <w:pPr>
              <w:rPr>
                <w:rFonts w:ascii="Arial" w:hAnsi="Arial" w:cs="Arial"/>
                <w:sz w:val="15"/>
                <w:szCs w:val="15"/>
              </w:rPr>
            </w:pPr>
          </w:p>
          <w:p w14:paraId="1C48B84F" w14:textId="77777777" w:rsidR="00350D7E" w:rsidRDefault="00350D7E"/>
        </w:tc>
      </w:tr>
      <w:tr w:rsidR="00A23B3E" w14:paraId="5E1DD5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80CFE"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F8757B8"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163D19D1"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11436F3"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8CE1D1" w14:textId="77777777" w:rsidR="00A23B3E" w:rsidRDefault="00A23B3E">
            <w:pPr>
              <w:rPr>
                <w:rFonts w:ascii="Arial" w:hAnsi="Arial" w:cs="Arial"/>
                <w:sz w:val="15"/>
                <w:szCs w:val="15"/>
              </w:rPr>
            </w:pPr>
            <w:r>
              <w:rPr>
                <w:rFonts w:ascii="Arial" w:hAnsi="Arial" w:cs="Arial"/>
                <w:sz w:val="15"/>
                <w:szCs w:val="15"/>
              </w:rPr>
              <w:lastRenderedPageBreak/>
              <w:br/>
            </w:r>
          </w:p>
          <w:p w14:paraId="1ABFEB17"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FAA94DD" w14:textId="77777777" w:rsidR="00A23B3E" w:rsidRDefault="00A23B3E">
            <w:r>
              <w:rPr>
                <w:rFonts w:ascii="Arial" w:hAnsi="Arial" w:cs="Arial"/>
                <w:sz w:val="15"/>
                <w:szCs w:val="15"/>
              </w:rPr>
              <w:br/>
              <w:t>b) [………..…]</w:t>
            </w:r>
          </w:p>
        </w:tc>
      </w:tr>
      <w:tr w:rsidR="00A23B3E" w14:paraId="4D907C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8F9DB7"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24727" w14:textId="77777777" w:rsidR="00A23B3E" w:rsidRDefault="00A23B3E">
            <w:r>
              <w:rPr>
                <w:rFonts w:ascii="Arial" w:hAnsi="Arial" w:cs="Arial"/>
                <w:sz w:val="15"/>
                <w:szCs w:val="15"/>
              </w:rPr>
              <w:t>[…………..…]</w:t>
            </w:r>
          </w:p>
        </w:tc>
      </w:tr>
      <w:tr w:rsidR="00A23B3E" w14:paraId="0F8B60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07482D"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8B21A"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8855B6C" w14:textId="77777777" w:rsidR="00A23B3E" w:rsidRDefault="00A23B3E">
            <w:pPr>
              <w:spacing w:before="0" w:after="0"/>
              <w:rPr>
                <w:rFonts w:ascii="Arial" w:hAnsi="Arial" w:cs="Arial"/>
                <w:sz w:val="15"/>
                <w:szCs w:val="15"/>
              </w:rPr>
            </w:pPr>
            <w:r>
              <w:rPr>
                <w:rFonts w:ascii="Arial" w:hAnsi="Arial" w:cs="Arial"/>
                <w:sz w:val="15"/>
                <w:szCs w:val="15"/>
              </w:rPr>
              <w:t>[…………],[……..…],</w:t>
            </w:r>
          </w:p>
          <w:p w14:paraId="3F111F1E" w14:textId="77777777" w:rsidR="00A23B3E" w:rsidRDefault="00A23B3E">
            <w:pPr>
              <w:spacing w:before="0" w:after="0"/>
              <w:rPr>
                <w:rFonts w:ascii="Arial" w:hAnsi="Arial" w:cs="Arial"/>
                <w:sz w:val="15"/>
                <w:szCs w:val="15"/>
              </w:rPr>
            </w:pPr>
            <w:r>
              <w:rPr>
                <w:rFonts w:ascii="Arial" w:hAnsi="Arial" w:cs="Arial"/>
                <w:sz w:val="15"/>
                <w:szCs w:val="15"/>
              </w:rPr>
              <w:t>[…………],[……..…],</w:t>
            </w:r>
          </w:p>
          <w:p w14:paraId="0EE3966C" w14:textId="77777777" w:rsidR="00A23B3E" w:rsidRDefault="00A23B3E">
            <w:pPr>
              <w:spacing w:before="0" w:after="0"/>
              <w:rPr>
                <w:rFonts w:ascii="Arial" w:hAnsi="Arial" w:cs="Arial"/>
                <w:sz w:val="15"/>
                <w:szCs w:val="15"/>
              </w:rPr>
            </w:pPr>
            <w:r>
              <w:rPr>
                <w:rFonts w:ascii="Arial" w:hAnsi="Arial" w:cs="Arial"/>
                <w:sz w:val="15"/>
                <w:szCs w:val="15"/>
              </w:rPr>
              <w:t>[…………],[……..…],</w:t>
            </w:r>
          </w:p>
          <w:p w14:paraId="4C0E5C84"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DFFFF08" w14:textId="77777777" w:rsidR="00A23B3E" w:rsidRDefault="00A23B3E">
            <w:pPr>
              <w:spacing w:before="0" w:after="0"/>
              <w:rPr>
                <w:rFonts w:ascii="Arial" w:hAnsi="Arial" w:cs="Arial"/>
                <w:sz w:val="15"/>
                <w:szCs w:val="15"/>
              </w:rPr>
            </w:pPr>
            <w:r>
              <w:rPr>
                <w:rFonts w:ascii="Arial" w:hAnsi="Arial" w:cs="Arial"/>
                <w:sz w:val="15"/>
                <w:szCs w:val="15"/>
              </w:rPr>
              <w:t>[…………],[……..…],</w:t>
            </w:r>
          </w:p>
          <w:p w14:paraId="40E7AFE5" w14:textId="77777777" w:rsidR="00A23B3E" w:rsidRDefault="00A23B3E">
            <w:pPr>
              <w:spacing w:before="0" w:after="0"/>
              <w:rPr>
                <w:rFonts w:ascii="Arial" w:hAnsi="Arial" w:cs="Arial"/>
                <w:sz w:val="15"/>
                <w:szCs w:val="15"/>
              </w:rPr>
            </w:pPr>
            <w:r>
              <w:rPr>
                <w:rFonts w:ascii="Arial" w:hAnsi="Arial" w:cs="Arial"/>
                <w:sz w:val="15"/>
                <w:szCs w:val="15"/>
              </w:rPr>
              <w:t>[…………],[……..…],</w:t>
            </w:r>
          </w:p>
          <w:p w14:paraId="1353C3CE" w14:textId="77777777" w:rsidR="00A23B3E" w:rsidRDefault="00A23B3E">
            <w:pPr>
              <w:spacing w:before="0" w:after="0"/>
            </w:pPr>
            <w:r>
              <w:rPr>
                <w:rFonts w:ascii="Arial" w:hAnsi="Arial" w:cs="Arial"/>
                <w:sz w:val="15"/>
                <w:szCs w:val="15"/>
              </w:rPr>
              <w:t>[…………],[……..…]</w:t>
            </w:r>
          </w:p>
        </w:tc>
      </w:tr>
      <w:tr w:rsidR="00A23B3E" w14:paraId="1C8872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682BC"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2515F" w14:textId="77777777" w:rsidR="00A23B3E" w:rsidRDefault="00A23B3E">
            <w:r>
              <w:rPr>
                <w:rFonts w:ascii="Arial" w:hAnsi="Arial" w:cs="Arial"/>
                <w:sz w:val="15"/>
                <w:szCs w:val="15"/>
              </w:rPr>
              <w:t>[…………]</w:t>
            </w:r>
          </w:p>
        </w:tc>
      </w:tr>
      <w:tr w:rsidR="00A23B3E" w14:paraId="2A768F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5C214"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34CD0" w14:textId="77777777" w:rsidR="00A23B3E" w:rsidRDefault="00A23B3E">
            <w:r>
              <w:rPr>
                <w:rFonts w:ascii="Arial" w:hAnsi="Arial" w:cs="Arial"/>
                <w:sz w:val="15"/>
                <w:szCs w:val="15"/>
              </w:rPr>
              <w:t>[…………]</w:t>
            </w:r>
          </w:p>
        </w:tc>
      </w:tr>
      <w:tr w:rsidR="00A23B3E" w14:paraId="042C2E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5FD4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0B1A218"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9A459BF"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113C4D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408E8" w14:textId="77777777" w:rsidR="00A23B3E" w:rsidRDefault="00A23B3E">
            <w:pPr>
              <w:rPr>
                <w:rFonts w:ascii="Arial" w:hAnsi="Arial" w:cs="Arial"/>
                <w:sz w:val="15"/>
                <w:szCs w:val="15"/>
              </w:rPr>
            </w:pPr>
          </w:p>
          <w:p w14:paraId="44869614" w14:textId="77777777" w:rsidR="00A23B3E" w:rsidRDefault="00A23B3E">
            <w:pPr>
              <w:rPr>
                <w:rFonts w:ascii="Arial" w:hAnsi="Arial" w:cs="Arial"/>
                <w:sz w:val="15"/>
                <w:szCs w:val="15"/>
              </w:rPr>
            </w:pPr>
          </w:p>
          <w:p w14:paraId="7A386962"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12FD8EC" w14:textId="77777777" w:rsidR="00A23B3E" w:rsidRDefault="00A23B3E">
            <w:pPr>
              <w:rPr>
                <w:rFonts w:ascii="Arial" w:hAnsi="Arial" w:cs="Arial"/>
                <w:sz w:val="15"/>
                <w:szCs w:val="15"/>
              </w:rPr>
            </w:pPr>
          </w:p>
          <w:p w14:paraId="03A1CD8C" w14:textId="77777777" w:rsidR="00A23B3E" w:rsidRDefault="00A23B3E">
            <w:pPr>
              <w:rPr>
                <w:rFonts w:ascii="Arial" w:hAnsi="Arial" w:cs="Arial"/>
                <w:sz w:val="15"/>
                <w:szCs w:val="15"/>
              </w:rPr>
            </w:pPr>
          </w:p>
          <w:p w14:paraId="7157385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A19628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AE6D2A6" w14:textId="77777777" w:rsidR="00A23B3E" w:rsidRDefault="00A23B3E">
            <w:r>
              <w:rPr>
                <w:rFonts w:ascii="Arial" w:hAnsi="Arial" w:cs="Arial"/>
                <w:sz w:val="15"/>
                <w:szCs w:val="15"/>
              </w:rPr>
              <w:t>[……….…][……….…][…………]</w:t>
            </w:r>
          </w:p>
        </w:tc>
      </w:tr>
      <w:tr w:rsidR="00A23B3E" w14:paraId="6EC4DB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46890"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45C2B97"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F00FA13"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38689E9"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6595C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32F9683" w14:textId="77777777" w:rsidR="00A23B3E" w:rsidRDefault="00A23B3E">
            <w:pPr>
              <w:spacing w:before="0" w:after="0"/>
              <w:rPr>
                <w:rFonts w:ascii="Arial" w:hAnsi="Arial" w:cs="Arial"/>
                <w:sz w:val="15"/>
                <w:szCs w:val="15"/>
              </w:rPr>
            </w:pPr>
          </w:p>
          <w:p w14:paraId="43ADE174" w14:textId="77777777" w:rsidR="00A23B3E" w:rsidRDefault="00A23B3E">
            <w:pPr>
              <w:spacing w:before="0" w:after="0"/>
              <w:rPr>
                <w:rFonts w:ascii="Arial" w:hAnsi="Arial" w:cs="Arial"/>
                <w:sz w:val="15"/>
                <w:szCs w:val="15"/>
              </w:rPr>
            </w:pPr>
          </w:p>
          <w:p w14:paraId="00AEEC05"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1A13D3A" w14:textId="77777777" w:rsidR="00A23B3E" w:rsidRDefault="00A23B3E">
            <w:pPr>
              <w:spacing w:before="0" w:after="0"/>
              <w:rPr>
                <w:rFonts w:ascii="Arial" w:hAnsi="Arial" w:cs="Arial"/>
                <w:sz w:val="15"/>
                <w:szCs w:val="15"/>
              </w:rPr>
            </w:pPr>
          </w:p>
          <w:p w14:paraId="31B6C9DE"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C6B08E3" w14:textId="77777777" w:rsidR="00A23B3E" w:rsidRDefault="00A23B3E">
            <w:pPr>
              <w:spacing w:before="0" w:after="0"/>
              <w:rPr>
                <w:rFonts w:ascii="Arial" w:hAnsi="Arial" w:cs="Arial"/>
                <w:sz w:val="15"/>
                <w:szCs w:val="15"/>
              </w:rPr>
            </w:pPr>
            <w:r>
              <w:rPr>
                <w:rFonts w:ascii="Arial" w:hAnsi="Arial" w:cs="Arial"/>
                <w:sz w:val="15"/>
                <w:szCs w:val="15"/>
              </w:rPr>
              <w:t>[………..…][………….…][………….…]</w:t>
            </w:r>
          </w:p>
          <w:p w14:paraId="4140D1FE" w14:textId="77777777" w:rsidR="002E43BE" w:rsidRDefault="002E43BE">
            <w:pPr>
              <w:spacing w:before="0" w:after="0"/>
            </w:pPr>
          </w:p>
        </w:tc>
      </w:tr>
      <w:tr w:rsidR="00A23B3E" w:rsidRPr="003A443E" w14:paraId="5EBD2E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325D10"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428EAD4"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C5B3D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7B900282" w14:textId="77777777" w:rsidR="00A23B3E" w:rsidRPr="003A443E" w:rsidRDefault="00A23B3E">
            <w:pPr>
              <w:rPr>
                <w:color w:val="000000"/>
              </w:rPr>
            </w:pPr>
            <w:r w:rsidRPr="003A443E">
              <w:rPr>
                <w:rFonts w:ascii="Arial" w:hAnsi="Arial" w:cs="Arial"/>
                <w:color w:val="000000"/>
                <w:sz w:val="15"/>
                <w:szCs w:val="15"/>
              </w:rPr>
              <w:t>[…………..][……….…][………..…]</w:t>
            </w:r>
          </w:p>
        </w:tc>
      </w:tr>
    </w:tbl>
    <w:p w14:paraId="1AA0BB54" w14:textId="77777777" w:rsidR="00A23B3E" w:rsidRPr="003A443E" w:rsidRDefault="00A23B3E">
      <w:pPr>
        <w:jc w:val="both"/>
        <w:rPr>
          <w:rFonts w:ascii="Arial" w:hAnsi="Arial" w:cs="Arial"/>
          <w:color w:val="000000"/>
          <w:sz w:val="15"/>
          <w:szCs w:val="15"/>
        </w:rPr>
      </w:pPr>
    </w:p>
    <w:p w14:paraId="233F5697"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4FE9A6D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FCC56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3351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0988A7" w14:textId="77777777" w:rsidR="00A23B3E" w:rsidRDefault="00A23B3E">
            <w:r>
              <w:rPr>
                <w:rFonts w:ascii="Arial" w:hAnsi="Arial" w:cs="Arial"/>
                <w:b/>
                <w:w w:val="0"/>
                <w:sz w:val="15"/>
                <w:szCs w:val="15"/>
              </w:rPr>
              <w:t>Risposta:</w:t>
            </w:r>
          </w:p>
        </w:tc>
      </w:tr>
      <w:tr w:rsidR="00A23B3E" w14:paraId="4055F1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B7C3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8487622"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EE8ECB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EE83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4AEC8B1" w14:textId="77777777" w:rsidR="00A23B3E" w:rsidRDefault="00A23B3E">
            <w:r>
              <w:rPr>
                <w:rFonts w:ascii="Arial" w:hAnsi="Arial" w:cs="Arial"/>
                <w:sz w:val="15"/>
                <w:szCs w:val="15"/>
              </w:rPr>
              <w:t>[……..…][…………][…………]</w:t>
            </w:r>
          </w:p>
        </w:tc>
      </w:tr>
      <w:tr w:rsidR="00A23B3E" w14:paraId="7F6365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A854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64841B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D0E27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CBC22"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06A0C38" w14:textId="77777777" w:rsidR="00A23B3E" w:rsidRDefault="00A23B3E">
            <w:r>
              <w:rPr>
                <w:rFonts w:ascii="Arial" w:hAnsi="Arial" w:cs="Arial"/>
                <w:sz w:val="15"/>
                <w:szCs w:val="15"/>
              </w:rPr>
              <w:t xml:space="preserve"> […………][……..…][……..…]</w:t>
            </w:r>
          </w:p>
        </w:tc>
      </w:tr>
    </w:tbl>
    <w:p w14:paraId="2342C046" w14:textId="77777777" w:rsidR="00A23B3E" w:rsidRDefault="00A23B3E">
      <w:pPr>
        <w:rPr>
          <w:rFonts w:ascii="Arial" w:hAnsi="Arial" w:cs="Arial"/>
          <w:sz w:val="15"/>
          <w:szCs w:val="15"/>
        </w:rPr>
      </w:pPr>
    </w:p>
    <w:p w14:paraId="52D70523"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DECE30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3CEA98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A49C6E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EF7B89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F79B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8CDEC86" w14:textId="77777777" w:rsidR="00A23B3E" w:rsidRDefault="00A23B3E">
            <w:r>
              <w:rPr>
                <w:rFonts w:ascii="Arial" w:hAnsi="Arial" w:cs="Arial"/>
                <w:b/>
                <w:w w:val="0"/>
                <w:sz w:val="15"/>
                <w:szCs w:val="15"/>
              </w:rPr>
              <w:t>Risposta:</w:t>
            </w:r>
          </w:p>
        </w:tc>
      </w:tr>
      <w:tr w:rsidR="00A23B3E" w14:paraId="20E332D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71E9AD"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D1E63BE"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1E55E51"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76031A7"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5DA08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2E4DC47"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722FC10" w14:textId="77777777" w:rsidR="00A23B3E" w:rsidRDefault="00A23B3E">
      <w:pPr>
        <w:pStyle w:val="ChapterTitle"/>
        <w:jc w:val="both"/>
        <w:rPr>
          <w:rFonts w:ascii="Arial" w:hAnsi="Arial" w:cs="Arial"/>
          <w:sz w:val="15"/>
          <w:szCs w:val="15"/>
        </w:rPr>
      </w:pPr>
    </w:p>
    <w:p w14:paraId="242CD000" w14:textId="77777777" w:rsidR="00A23B3E" w:rsidRDefault="00A23B3E" w:rsidP="00BF74E1">
      <w:pPr>
        <w:pStyle w:val="ChapterTitle"/>
        <w:rPr>
          <w:rFonts w:ascii="Arial" w:hAnsi="Arial" w:cs="Arial"/>
          <w:i/>
          <w:sz w:val="15"/>
          <w:szCs w:val="15"/>
        </w:rPr>
      </w:pPr>
      <w:r>
        <w:rPr>
          <w:sz w:val="19"/>
          <w:szCs w:val="19"/>
        </w:rPr>
        <w:t>Parte VI: Dichiarazioni finali</w:t>
      </w:r>
    </w:p>
    <w:p w14:paraId="66344FD6"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FE7BBA6"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816D99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1FA78E9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A160AF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AB0D82A" w14:textId="77777777" w:rsidR="00A23B3E" w:rsidRDefault="00A23B3E">
      <w:pPr>
        <w:rPr>
          <w:rFonts w:ascii="Arial" w:hAnsi="Arial" w:cs="Arial"/>
          <w:i/>
          <w:sz w:val="15"/>
          <w:szCs w:val="15"/>
        </w:rPr>
      </w:pPr>
      <w:r>
        <w:rPr>
          <w:rFonts w:ascii="Arial" w:hAnsi="Arial" w:cs="Arial"/>
          <w:i/>
          <w:sz w:val="15"/>
          <w:szCs w:val="15"/>
        </w:rPr>
        <w:t xml:space="preserve"> </w:t>
      </w:r>
    </w:p>
    <w:p w14:paraId="2D61A318" w14:textId="77777777" w:rsidR="00A23B3E" w:rsidRPr="00BF74E1" w:rsidRDefault="00A23B3E">
      <w:pPr>
        <w:rPr>
          <w:rFonts w:ascii="Arial" w:hAnsi="Arial" w:cs="Arial"/>
          <w:i/>
          <w:sz w:val="14"/>
          <w:szCs w:val="14"/>
        </w:rPr>
      </w:pPr>
    </w:p>
    <w:p w14:paraId="15BA8F6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11C71C2" w14:textId="77777777" w:rsidR="00A23B3E" w:rsidRDefault="00A23B3E">
      <w:pPr>
        <w:pStyle w:val="Titrearticle"/>
        <w:jc w:val="both"/>
        <w:rPr>
          <w:rFonts w:ascii="Arial" w:hAnsi="Arial" w:cs="Arial"/>
          <w:sz w:val="15"/>
          <w:szCs w:val="15"/>
        </w:rPr>
      </w:pPr>
    </w:p>
    <w:p w14:paraId="2B44E550"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78FA" w14:textId="77777777" w:rsidR="003B3636" w:rsidRDefault="003B3636">
      <w:pPr>
        <w:spacing w:before="0" w:after="0"/>
      </w:pPr>
      <w:r>
        <w:separator/>
      </w:r>
    </w:p>
  </w:endnote>
  <w:endnote w:type="continuationSeparator" w:id="0">
    <w:p w14:paraId="07AF4596" w14:textId="77777777"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0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font309">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E64B"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211F9B6C"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ECA2" w14:textId="77777777" w:rsidR="003B3636" w:rsidRDefault="003B3636">
      <w:pPr>
        <w:spacing w:before="0" w:after="0"/>
      </w:pPr>
      <w:r>
        <w:separator/>
      </w:r>
    </w:p>
  </w:footnote>
  <w:footnote w:type="continuationSeparator" w:id="0">
    <w:p w14:paraId="6A78BC0B" w14:textId="77777777" w:rsidR="003B3636" w:rsidRDefault="003B3636">
      <w:pPr>
        <w:spacing w:before="0" w:after="0"/>
      </w:pPr>
      <w:r>
        <w:continuationSeparator/>
      </w:r>
    </w:p>
  </w:footnote>
  <w:footnote w:id="1">
    <w:p w14:paraId="24723AE0"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D49690F"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4503B72"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5053378"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3945F2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E125B57"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6146F717"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A820910"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9A2B79A"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26A747A"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903248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89CBEA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04A2F28"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8FFF75B"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EC1589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A6F8BD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445496C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C299B7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33F485A"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DC79039"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BF480E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E02A9A3"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732AC21"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E0246A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85C63C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B6BD813"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34D3F7E"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589C8D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1EBF5D8"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443296D"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F98F8C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A8D2E1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52DA73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37566D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9F708D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51C007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E4BC580"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BE4B6A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03F5DDC"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A00A83F"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643653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28F7B4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579FDE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40E8B52"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D037AB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68378035">
    <w:abstractNumId w:val="0"/>
  </w:num>
  <w:num w:numId="2" w16cid:durableId="1315646202">
    <w:abstractNumId w:val="1"/>
  </w:num>
  <w:num w:numId="3" w16cid:durableId="1933856075">
    <w:abstractNumId w:val="2"/>
  </w:num>
  <w:num w:numId="4" w16cid:durableId="1785297284">
    <w:abstractNumId w:val="3"/>
  </w:num>
  <w:num w:numId="5" w16cid:durableId="445388204">
    <w:abstractNumId w:val="4"/>
  </w:num>
  <w:num w:numId="6" w16cid:durableId="308825281">
    <w:abstractNumId w:val="5"/>
  </w:num>
  <w:num w:numId="7" w16cid:durableId="1209340495">
    <w:abstractNumId w:val="6"/>
  </w:num>
  <w:num w:numId="8" w16cid:durableId="561406739">
    <w:abstractNumId w:val="7"/>
  </w:num>
  <w:num w:numId="9" w16cid:durableId="266157739">
    <w:abstractNumId w:val="8"/>
  </w:num>
  <w:num w:numId="10" w16cid:durableId="1726174862">
    <w:abstractNumId w:val="9"/>
  </w:num>
  <w:num w:numId="11" w16cid:durableId="1291863629">
    <w:abstractNumId w:val="10"/>
  </w:num>
  <w:num w:numId="12" w16cid:durableId="865020587">
    <w:abstractNumId w:val="11"/>
  </w:num>
  <w:num w:numId="13" w16cid:durableId="578715551">
    <w:abstractNumId w:val="12"/>
  </w:num>
  <w:num w:numId="14" w16cid:durableId="1420524288">
    <w:abstractNumId w:val="13"/>
  </w:num>
  <w:num w:numId="15" w16cid:durableId="2134403678">
    <w:abstractNumId w:val="14"/>
  </w:num>
  <w:num w:numId="16" w16cid:durableId="18101245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47B04"/>
    <w:rsid w:val="000576F3"/>
    <w:rsid w:val="00076DCA"/>
    <w:rsid w:val="000953DC"/>
    <w:rsid w:val="000A7B33"/>
    <w:rsid w:val="000B5314"/>
    <w:rsid w:val="000E5FBC"/>
    <w:rsid w:val="00121BF6"/>
    <w:rsid w:val="001630EC"/>
    <w:rsid w:val="001752F0"/>
    <w:rsid w:val="001D3A2B"/>
    <w:rsid w:val="001D56C2"/>
    <w:rsid w:val="001F35A9"/>
    <w:rsid w:val="00270DA2"/>
    <w:rsid w:val="002A21BC"/>
    <w:rsid w:val="002C169E"/>
    <w:rsid w:val="002C5987"/>
    <w:rsid w:val="002D50E9"/>
    <w:rsid w:val="002E43BE"/>
    <w:rsid w:val="00316FAD"/>
    <w:rsid w:val="00350D7E"/>
    <w:rsid w:val="0036728A"/>
    <w:rsid w:val="00384132"/>
    <w:rsid w:val="003A443E"/>
    <w:rsid w:val="003B3636"/>
    <w:rsid w:val="003E60D1"/>
    <w:rsid w:val="003E7810"/>
    <w:rsid w:val="004234D1"/>
    <w:rsid w:val="00516CEA"/>
    <w:rsid w:val="005309A4"/>
    <w:rsid w:val="00582FC0"/>
    <w:rsid w:val="0058406C"/>
    <w:rsid w:val="005A76FD"/>
    <w:rsid w:val="005B3B08"/>
    <w:rsid w:val="005C49E6"/>
    <w:rsid w:val="005E2955"/>
    <w:rsid w:val="00625142"/>
    <w:rsid w:val="00635C8F"/>
    <w:rsid w:val="0064014A"/>
    <w:rsid w:val="00644C69"/>
    <w:rsid w:val="006879D2"/>
    <w:rsid w:val="006A5E21"/>
    <w:rsid w:val="006B430C"/>
    <w:rsid w:val="006B4D39"/>
    <w:rsid w:val="006F3D34"/>
    <w:rsid w:val="00766402"/>
    <w:rsid w:val="007B50B2"/>
    <w:rsid w:val="008154AA"/>
    <w:rsid w:val="00856748"/>
    <w:rsid w:val="0089654F"/>
    <w:rsid w:val="008C734C"/>
    <w:rsid w:val="008E3A62"/>
    <w:rsid w:val="008F12E6"/>
    <w:rsid w:val="00900583"/>
    <w:rsid w:val="009275CE"/>
    <w:rsid w:val="00934658"/>
    <w:rsid w:val="009644B4"/>
    <w:rsid w:val="009E204E"/>
    <w:rsid w:val="009E3B15"/>
    <w:rsid w:val="00A23B3E"/>
    <w:rsid w:val="00A30CBB"/>
    <w:rsid w:val="00A30D80"/>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A1545"/>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171D34AC"/>
  <w15:chartTrackingRefBased/>
  <w15:docId w15:val="{B571A8D0-97DB-40FB-AB92-682C5307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205"/>
      <w:b/>
      <w:bCs/>
      <w:smallCaps/>
      <w:szCs w:val="28"/>
    </w:rPr>
  </w:style>
  <w:style w:type="paragraph" w:styleId="Titolo2">
    <w:name w:val="heading 2"/>
    <w:basedOn w:val="Normale"/>
    <w:qFormat/>
    <w:pPr>
      <w:keepNext/>
      <w:outlineLvl w:val="1"/>
    </w:pPr>
    <w:rPr>
      <w:rFonts w:eastAsia="font1205"/>
      <w:b/>
      <w:bCs/>
      <w:szCs w:val="26"/>
    </w:rPr>
  </w:style>
  <w:style w:type="paragraph" w:styleId="Titolo3">
    <w:name w:val="heading 3"/>
    <w:basedOn w:val="Normale"/>
    <w:qFormat/>
    <w:pPr>
      <w:keepNext/>
      <w:outlineLvl w:val="2"/>
    </w:pPr>
    <w:rPr>
      <w:rFonts w:eastAsia="font1205"/>
      <w:bCs/>
      <w:i/>
    </w:rPr>
  </w:style>
  <w:style w:type="paragraph" w:styleId="Titolo4">
    <w:name w:val="heading 4"/>
    <w:basedOn w:val="Normale"/>
    <w:qFormat/>
    <w:pPr>
      <w:keepNext/>
      <w:outlineLvl w:val="3"/>
    </w:pPr>
    <w:rPr>
      <w:rFonts w:eastAsia="font120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205" w:hAnsi="Times New Roman" w:cs="Times New Roman"/>
      <w:b/>
      <w:bCs/>
      <w:smallCaps/>
      <w:sz w:val="24"/>
      <w:szCs w:val="28"/>
      <w:lang w:eastAsia="it-IT" w:bidi="it-IT"/>
    </w:rPr>
  </w:style>
  <w:style w:type="character" w:customStyle="1" w:styleId="Titolo2Carattere">
    <w:name w:val="Titolo 2 Carattere"/>
    <w:rPr>
      <w:rFonts w:ascii="Times New Roman" w:eastAsia="font1205" w:hAnsi="Times New Roman" w:cs="Times New Roman"/>
      <w:b/>
      <w:bCs/>
      <w:sz w:val="24"/>
      <w:szCs w:val="26"/>
      <w:lang w:eastAsia="it-IT" w:bidi="it-IT"/>
    </w:rPr>
  </w:style>
  <w:style w:type="character" w:customStyle="1" w:styleId="Titolo3Carattere">
    <w:name w:val="Titolo 3 Carattere"/>
    <w:rPr>
      <w:rFonts w:ascii="Times New Roman" w:eastAsia="font1205" w:hAnsi="Times New Roman" w:cs="Times New Roman"/>
      <w:bCs/>
      <w:i/>
      <w:sz w:val="24"/>
      <w:lang w:eastAsia="it-IT" w:bidi="it-IT"/>
    </w:rPr>
  </w:style>
  <w:style w:type="character" w:customStyle="1" w:styleId="Titolo4Carattere">
    <w:name w:val="Titolo 4 Carattere"/>
    <w:rPr>
      <w:rFonts w:ascii="Times New Roman" w:eastAsia="font120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83473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6712</Words>
  <Characters>38261</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44884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Federica Zorc</cp:lastModifiedBy>
  <cp:revision>11</cp:revision>
  <cp:lastPrinted>2016-07-15T13:50:00Z</cp:lastPrinted>
  <dcterms:created xsi:type="dcterms:W3CDTF">2022-12-29T07:55:00Z</dcterms:created>
  <dcterms:modified xsi:type="dcterms:W3CDTF">2023-02-13T10:42:00Z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